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16E1" w14:textId="2E4CF8D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62E">
        <w:rPr>
          <w:rFonts w:cs="Arial"/>
          <w:b/>
          <w:bCs/>
          <w:sz w:val="22"/>
          <w:u w:val="single"/>
        </w:rPr>
        <w:t>October</w:t>
      </w:r>
      <w:r w:rsidR="00FC0632">
        <w:rPr>
          <w:rFonts w:cs="Arial"/>
          <w:b/>
          <w:bCs/>
          <w:sz w:val="22"/>
          <w:u w:val="single"/>
        </w:rPr>
        <w:t xml:space="preserve"> </w:t>
      </w:r>
      <w:r w:rsidR="00942E65">
        <w:rPr>
          <w:rFonts w:cs="Arial"/>
          <w:b/>
          <w:bCs/>
          <w:sz w:val="22"/>
          <w:u w:val="single"/>
        </w:rPr>
        <w:t>20</w:t>
      </w:r>
      <w:r w:rsidR="00184E02">
        <w:rPr>
          <w:rFonts w:cs="Arial"/>
          <w:b/>
          <w:bCs/>
          <w:sz w:val="22"/>
          <w:u w:val="single"/>
        </w:rPr>
        <w:t>,</w:t>
      </w:r>
      <w:r>
        <w:rPr>
          <w:rFonts w:cs="Arial"/>
          <w:b/>
          <w:bCs/>
          <w:sz w:val="22"/>
          <w:u w:val="single"/>
        </w:rPr>
        <w:t xml:space="preserve"> </w:t>
      </w:r>
      <w:r w:rsidR="00724B03">
        <w:rPr>
          <w:rFonts w:cs="Arial"/>
          <w:b/>
          <w:bCs/>
          <w:sz w:val="22"/>
          <w:u w:val="single"/>
        </w:rPr>
        <w:t>2019</w:t>
      </w:r>
    </w:p>
    <w:p w14:paraId="24A38983" w14:textId="60D414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14624">
        <w:rPr>
          <w:rFonts w:cs="Arial"/>
          <w:sz w:val="20"/>
        </w:rPr>
        <w:t>Cliff Davis</w:t>
      </w:r>
    </w:p>
    <w:p w14:paraId="30DF1CE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A650AEE" w14:textId="17BAC6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14624">
        <w:rPr>
          <w:rFonts w:cs="Arial"/>
          <w:bCs/>
          <w:sz w:val="20"/>
        </w:rPr>
        <w:t>Cliff Davis</w:t>
      </w:r>
      <w:r w:rsidR="009D4B9F">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644213">
        <w:rPr>
          <w:rFonts w:cs="Arial"/>
          <w:sz w:val="20"/>
        </w:rPr>
        <w:t>Andy Fuller</w:t>
      </w:r>
    </w:p>
    <w:p w14:paraId="11614912" w14:textId="278B05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36AA5">
        <w:rPr>
          <w:rFonts w:cs="Arial"/>
          <w:sz w:val="20"/>
        </w:rPr>
        <w:t>Jason LaChappelle</w:t>
      </w:r>
      <w:r w:rsidR="001120A2">
        <w:rPr>
          <w:rFonts w:cs="Arial"/>
          <w:sz w:val="20"/>
        </w:rPr>
        <w:tab/>
      </w:r>
      <w:r>
        <w:rPr>
          <w:rFonts w:cs="Arial"/>
          <w:b/>
          <w:bCs/>
          <w:sz w:val="20"/>
        </w:rPr>
        <w:t xml:space="preserve">Song Leader- </w:t>
      </w:r>
      <w:r w:rsidR="00514624">
        <w:rPr>
          <w:rFonts w:cs="Arial"/>
          <w:sz w:val="20"/>
        </w:rPr>
        <w:t>Scott Lucas</w:t>
      </w:r>
    </w:p>
    <w:p w14:paraId="5C3CEDB6"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28784579" w14:textId="470DC68F"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B1E9B">
        <w:rPr>
          <w:rFonts w:cs="Arial"/>
          <w:sz w:val="20"/>
        </w:rPr>
        <w:t>Buck Phillips</w:t>
      </w:r>
      <w:r w:rsidR="00FD7F68">
        <w:rPr>
          <w:rFonts w:cs="Arial"/>
          <w:sz w:val="20"/>
        </w:rPr>
        <w:tab/>
      </w:r>
      <w:r w:rsidR="00FD7F68">
        <w:rPr>
          <w:rFonts w:cs="Arial"/>
          <w:sz w:val="20"/>
        </w:rPr>
        <w:tab/>
      </w:r>
      <w:r w:rsidR="00514624">
        <w:rPr>
          <w:rFonts w:cs="Arial"/>
          <w:b/>
          <w:bCs/>
          <w:sz w:val="20"/>
        </w:rPr>
        <w:t>Comments</w:t>
      </w:r>
      <w:r w:rsidR="004A131B">
        <w:rPr>
          <w:rFonts w:cs="Arial"/>
          <w:b/>
          <w:bCs/>
          <w:sz w:val="20"/>
        </w:rPr>
        <w:t xml:space="preserve">– </w:t>
      </w:r>
      <w:r w:rsidR="00514624">
        <w:rPr>
          <w:rFonts w:cs="Arial"/>
          <w:sz w:val="20"/>
        </w:rPr>
        <w:t xml:space="preserve">Connor </w:t>
      </w:r>
      <w:r w:rsidR="00605D11">
        <w:rPr>
          <w:rFonts w:cs="Arial"/>
          <w:sz w:val="20"/>
        </w:rPr>
        <w:t>LaChappelle</w:t>
      </w:r>
      <w:r w:rsidR="00F147A0">
        <w:rPr>
          <w:rFonts w:cs="Arial"/>
          <w:sz w:val="20"/>
        </w:rPr>
        <w:t xml:space="preserve"> </w:t>
      </w:r>
    </w:p>
    <w:p w14:paraId="290DEB14" w14:textId="7EF8A77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514624">
        <w:rPr>
          <w:rFonts w:cs="Arial"/>
          <w:sz w:val="20"/>
        </w:rPr>
        <w:t>Jared Davis</w:t>
      </w:r>
      <w:r w:rsidR="00724B03">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14624">
        <w:rPr>
          <w:rFonts w:cs="Arial"/>
          <w:bCs/>
          <w:sz w:val="20"/>
        </w:rPr>
        <w:t>Phillip Dorn</w:t>
      </w:r>
      <w:r w:rsidR="004E7AE2">
        <w:rPr>
          <w:rFonts w:cs="Arial"/>
          <w:bCs/>
          <w:sz w:val="20"/>
        </w:rPr>
        <w:t xml:space="preserve"> </w:t>
      </w:r>
    </w:p>
    <w:p w14:paraId="160039FB" w14:textId="091A918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14624">
        <w:rPr>
          <w:rFonts w:cs="Arial"/>
          <w:sz w:val="20"/>
        </w:rPr>
        <w:t>Scott Lucas</w:t>
      </w:r>
    </w:p>
    <w:p w14:paraId="21BD1240" w14:textId="52D38BA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5D11">
        <w:rPr>
          <w:rFonts w:cs="Arial"/>
          <w:bCs/>
          <w:sz w:val="20"/>
        </w:rPr>
        <w:t>Brandon Esque</w:t>
      </w:r>
    </w:p>
    <w:p w14:paraId="6D71E056" w14:textId="2042E31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14624">
        <w:rPr>
          <w:rFonts w:cs="Arial"/>
          <w:sz w:val="20"/>
        </w:rPr>
        <w:t>David Johnson</w:t>
      </w:r>
    </w:p>
    <w:p w14:paraId="44B84132" w14:textId="41CC939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14624">
        <w:rPr>
          <w:rFonts w:cs="Arial"/>
          <w:sz w:val="20"/>
        </w:rPr>
        <w:t>Connor LaChappelle</w:t>
      </w:r>
      <w:r w:rsidR="00605D11">
        <w:rPr>
          <w:rFonts w:cs="Arial"/>
          <w:sz w:val="20"/>
        </w:rPr>
        <w:tab/>
      </w:r>
      <w:r w:rsidR="00D41E82">
        <w:rPr>
          <w:rFonts w:cs="Arial"/>
          <w:b/>
          <w:bCs/>
          <w:sz w:val="20"/>
        </w:rPr>
        <w:t>Scripture –</w:t>
      </w:r>
      <w:r w:rsidR="00C244DC">
        <w:rPr>
          <w:rFonts w:cs="Arial"/>
          <w:sz w:val="20"/>
        </w:rPr>
        <w:t xml:space="preserve"> </w:t>
      </w:r>
      <w:r w:rsidR="00514624">
        <w:rPr>
          <w:rFonts w:cs="Arial"/>
          <w:sz w:val="20"/>
        </w:rPr>
        <w:t>Josiah Phillips</w:t>
      </w:r>
    </w:p>
    <w:p w14:paraId="6BAA020A" w14:textId="1D4C4494"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14624">
        <w:rPr>
          <w:rFonts w:cs="Arial"/>
          <w:sz w:val="20"/>
        </w:rPr>
        <w:t>Phillip Dorn</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4022F4">
        <w:rPr>
          <w:rFonts w:cs="Arial"/>
          <w:sz w:val="20"/>
        </w:rPr>
        <w:t>Lucian Griffing</w:t>
      </w:r>
    </w:p>
    <w:p w14:paraId="741D2288" w14:textId="1344550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62E">
        <w:rPr>
          <w:rFonts w:cs="Arial"/>
          <w:b/>
          <w:bCs/>
          <w:sz w:val="20"/>
          <w:u w:val="single"/>
        </w:rPr>
        <w:t>October</w:t>
      </w:r>
      <w:r w:rsidR="00BF0B3C">
        <w:rPr>
          <w:rFonts w:cs="Arial"/>
          <w:b/>
          <w:bCs/>
          <w:sz w:val="20"/>
          <w:u w:val="single"/>
        </w:rPr>
        <w:t xml:space="preserve"> </w:t>
      </w:r>
      <w:r w:rsidR="00942E65">
        <w:rPr>
          <w:rFonts w:cs="Arial"/>
          <w:b/>
          <w:bCs/>
          <w:sz w:val="20"/>
          <w:u w:val="single"/>
        </w:rPr>
        <w:t>23</w:t>
      </w:r>
      <w:r w:rsidR="00AF00F7">
        <w:rPr>
          <w:rFonts w:cs="Arial"/>
          <w:b/>
          <w:bCs/>
          <w:sz w:val="20"/>
          <w:u w:val="single"/>
        </w:rPr>
        <w:t>,</w:t>
      </w:r>
      <w:r w:rsidR="00F0536A">
        <w:rPr>
          <w:rFonts w:cs="Arial"/>
          <w:b/>
          <w:bCs/>
          <w:sz w:val="20"/>
          <w:u w:val="single"/>
        </w:rPr>
        <w:t xml:space="preserve"> </w:t>
      </w:r>
      <w:r w:rsidR="00724B03">
        <w:rPr>
          <w:rFonts w:cs="Arial"/>
          <w:b/>
          <w:bCs/>
          <w:sz w:val="20"/>
          <w:u w:val="single"/>
        </w:rPr>
        <w:t>2019</w:t>
      </w:r>
    </w:p>
    <w:p w14:paraId="1CC2A0A3" w14:textId="2615CC7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56036">
        <w:rPr>
          <w:rFonts w:cs="Arial"/>
          <w:bCs/>
          <w:sz w:val="20"/>
        </w:rPr>
        <w:t>Jared Davis</w:t>
      </w:r>
    </w:p>
    <w:p w14:paraId="71994FF9" w14:textId="2257AE7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56036">
        <w:rPr>
          <w:rFonts w:cs="Arial"/>
          <w:sz w:val="20"/>
        </w:rPr>
        <w:t>Connor LaChappelle</w:t>
      </w:r>
    </w:p>
    <w:p w14:paraId="219DFD98" w14:textId="1A9921D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456036">
        <w:rPr>
          <w:rFonts w:cs="Arial"/>
          <w:sz w:val="20"/>
        </w:rPr>
        <w:t>Buck Phillips</w:t>
      </w:r>
    </w:p>
    <w:p w14:paraId="076E702B" w14:textId="6DC64C17" w:rsidR="000E4ED4"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724B03">
        <w:rPr>
          <w:rFonts w:cs="Arial"/>
          <w:b/>
          <w:bCs/>
          <w:sz w:val="20"/>
        </w:rPr>
        <w:t xml:space="preserve"> </w:t>
      </w:r>
      <w:r w:rsidR="00456036">
        <w:rPr>
          <w:rFonts w:cs="Arial"/>
          <w:bCs/>
          <w:sz w:val="20"/>
        </w:rPr>
        <w:t>Cliff Davis</w:t>
      </w:r>
      <w:bookmarkStart w:id="0" w:name="_GoBack"/>
      <w:bookmarkEnd w:id="0"/>
    </w:p>
    <w:p w14:paraId="32D1C942"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7ABB6ACE" w14:textId="77777777" w:rsidTr="0046764A">
        <w:trPr>
          <w:trHeight w:hRule="exact" w:val="288"/>
        </w:trPr>
        <w:tc>
          <w:tcPr>
            <w:tcW w:w="1173" w:type="dxa"/>
            <w:noWrap/>
            <w:vAlign w:val="center"/>
            <w:hideMark/>
          </w:tcPr>
          <w:p w14:paraId="3522C630" w14:textId="239B34DA" w:rsidR="00BB3FC3" w:rsidRPr="00BB3FC3" w:rsidRDefault="005C762E" w:rsidP="0046764A">
            <w:pPr>
              <w:rPr>
                <w:b/>
                <w:bCs/>
                <w:sz w:val="20"/>
              </w:rPr>
            </w:pPr>
            <w:r>
              <w:rPr>
                <w:b/>
                <w:bCs/>
                <w:sz w:val="18"/>
              </w:rPr>
              <w:t>October</w:t>
            </w:r>
          </w:p>
        </w:tc>
        <w:tc>
          <w:tcPr>
            <w:tcW w:w="1397" w:type="dxa"/>
            <w:noWrap/>
            <w:vAlign w:val="center"/>
            <w:hideMark/>
          </w:tcPr>
          <w:p w14:paraId="1219F7C8" w14:textId="77777777" w:rsidR="00BB3FC3" w:rsidRPr="00BB3FC3" w:rsidRDefault="00BB3FC3" w:rsidP="0046764A">
            <w:pPr>
              <w:rPr>
                <w:sz w:val="20"/>
              </w:rPr>
            </w:pPr>
            <w:r>
              <w:rPr>
                <w:b/>
                <w:bCs/>
                <w:sz w:val="18"/>
              </w:rPr>
              <w:t>Communion</w:t>
            </w:r>
          </w:p>
        </w:tc>
        <w:tc>
          <w:tcPr>
            <w:tcW w:w="4214" w:type="dxa"/>
            <w:noWrap/>
            <w:vAlign w:val="center"/>
            <w:hideMark/>
          </w:tcPr>
          <w:p w14:paraId="09436D0E" w14:textId="77777777" w:rsidR="00BB3FC3" w:rsidRPr="00BB3FC3" w:rsidRDefault="00BB3FC3" w:rsidP="0046764A">
            <w:pPr>
              <w:rPr>
                <w:sz w:val="20"/>
              </w:rPr>
            </w:pPr>
            <w:r>
              <w:rPr>
                <w:b/>
                <w:bCs/>
                <w:sz w:val="18"/>
              </w:rPr>
              <w:t>Cleaning</w:t>
            </w:r>
          </w:p>
        </w:tc>
      </w:tr>
      <w:tr w:rsidR="00F36C20" w:rsidRPr="00BB3FC3" w14:paraId="032A2419" w14:textId="77777777" w:rsidTr="0046764A">
        <w:trPr>
          <w:trHeight w:hRule="exact" w:val="288"/>
        </w:trPr>
        <w:tc>
          <w:tcPr>
            <w:tcW w:w="1173" w:type="dxa"/>
            <w:noWrap/>
            <w:vAlign w:val="center"/>
            <w:hideMark/>
          </w:tcPr>
          <w:p w14:paraId="02FD4DF0" w14:textId="02AC99C3" w:rsidR="00F36C20" w:rsidRPr="008C128C" w:rsidRDefault="00942E65" w:rsidP="00211575">
            <w:pPr>
              <w:rPr>
                <w:b/>
                <w:bCs/>
                <w:sz w:val="18"/>
              </w:rPr>
            </w:pPr>
            <w:r>
              <w:rPr>
                <w:b/>
                <w:bCs/>
                <w:sz w:val="18"/>
              </w:rPr>
              <w:t>20</w:t>
            </w:r>
          </w:p>
        </w:tc>
        <w:tc>
          <w:tcPr>
            <w:tcW w:w="1397" w:type="dxa"/>
            <w:noWrap/>
            <w:vAlign w:val="center"/>
            <w:hideMark/>
          </w:tcPr>
          <w:p w14:paraId="4AA38F48" w14:textId="2A56A3E5" w:rsidR="00F36C20" w:rsidRPr="00BB3FC3" w:rsidRDefault="00942E65" w:rsidP="00F36C20">
            <w:pPr>
              <w:rPr>
                <w:sz w:val="18"/>
              </w:rPr>
            </w:pPr>
            <w:r>
              <w:rPr>
                <w:sz w:val="18"/>
              </w:rPr>
              <w:t>Williams</w:t>
            </w:r>
          </w:p>
        </w:tc>
        <w:tc>
          <w:tcPr>
            <w:tcW w:w="4214" w:type="dxa"/>
            <w:noWrap/>
            <w:vAlign w:val="center"/>
            <w:hideMark/>
          </w:tcPr>
          <w:p w14:paraId="7FBCA59B" w14:textId="77777777" w:rsidR="00F36C20" w:rsidRPr="00BB3FC3" w:rsidRDefault="00CB1E9B" w:rsidP="00211575">
            <w:pPr>
              <w:rPr>
                <w:sz w:val="18"/>
              </w:rPr>
            </w:pPr>
            <w:r>
              <w:rPr>
                <w:sz w:val="18"/>
              </w:rPr>
              <w:t>We urge everyone to check your pew area and</w:t>
            </w:r>
          </w:p>
        </w:tc>
      </w:tr>
      <w:tr w:rsidR="00F36C20" w:rsidRPr="00BB3FC3" w14:paraId="1A628A69" w14:textId="77777777" w:rsidTr="0046764A">
        <w:trPr>
          <w:trHeight w:hRule="exact" w:val="288"/>
        </w:trPr>
        <w:tc>
          <w:tcPr>
            <w:tcW w:w="1173" w:type="dxa"/>
            <w:noWrap/>
            <w:vAlign w:val="center"/>
            <w:hideMark/>
          </w:tcPr>
          <w:p w14:paraId="02B77F12" w14:textId="195F5B1F" w:rsidR="00F36C20" w:rsidRPr="008C128C" w:rsidRDefault="00942E65" w:rsidP="00211575">
            <w:pPr>
              <w:rPr>
                <w:b/>
                <w:bCs/>
                <w:sz w:val="18"/>
              </w:rPr>
            </w:pPr>
            <w:r>
              <w:rPr>
                <w:b/>
                <w:bCs/>
                <w:sz w:val="18"/>
              </w:rPr>
              <w:t>27</w:t>
            </w:r>
          </w:p>
        </w:tc>
        <w:tc>
          <w:tcPr>
            <w:tcW w:w="1397" w:type="dxa"/>
            <w:noWrap/>
            <w:vAlign w:val="center"/>
            <w:hideMark/>
          </w:tcPr>
          <w:p w14:paraId="54927A8E" w14:textId="25CF3A47" w:rsidR="00F36C20" w:rsidRPr="00BB3FC3" w:rsidRDefault="00942E65" w:rsidP="00644213">
            <w:pPr>
              <w:rPr>
                <w:sz w:val="18"/>
              </w:rPr>
            </w:pPr>
            <w:r>
              <w:rPr>
                <w:sz w:val="18"/>
              </w:rPr>
              <w:t>Davis</w:t>
            </w:r>
          </w:p>
        </w:tc>
        <w:tc>
          <w:tcPr>
            <w:tcW w:w="4214" w:type="dxa"/>
            <w:noWrap/>
            <w:vAlign w:val="center"/>
            <w:hideMark/>
          </w:tcPr>
          <w:p w14:paraId="12748016" w14:textId="77777777" w:rsidR="00F36C20" w:rsidRPr="00BB3FC3" w:rsidRDefault="00CB1E9B" w:rsidP="00CB1E9B">
            <w:pPr>
              <w:rPr>
                <w:sz w:val="18"/>
              </w:rPr>
            </w:pPr>
            <w:r>
              <w:rPr>
                <w:sz w:val="18"/>
              </w:rPr>
              <w:t>Pick up any loose papers, wrappers, etc.</w:t>
            </w:r>
          </w:p>
        </w:tc>
      </w:tr>
    </w:tbl>
    <w:p w14:paraId="51649D62" w14:textId="77777777" w:rsidR="002D3B8F" w:rsidRDefault="001E0993" w:rsidP="001E0993">
      <w:pPr>
        <w:spacing w:before="120" w:after="120"/>
        <w:jc w:val="both"/>
        <w:rPr>
          <w:b/>
          <w:sz w:val="18"/>
        </w:rPr>
      </w:pPr>
      <w:r>
        <w:rPr>
          <w:b/>
          <w:color w:val="FF0000"/>
          <w:sz w:val="20"/>
        </w:rPr>
        <w:t xml:space="preserve">Good </w:t>
      </w:r>
      <w:r w:rsidR="002976B1">
        <w:rPr>
          <w:b/>
          <w:color w:val="FF0000"/>
          <w:sz w:val="20"/>
        </w:rPr>
        <w:t>Thoughts --</w:t>
      </w:r>
      <w:r>
        <w:rPr>
          <w:b/>
          <w:color w:val="FF0000"/>
          <w:sz w:val="20"/>
        </w:rPr>
        <w:t xml:space="preserve">  </w:t>
      </w:r>
      <w:r w:rsidR="00A858FC">
        <w:rPr>
          <w:b/>
          <w:sz w:val="18"/>
        </w:rPr>
        <w:t xml:space="preserve"> </w:t>
      </w:r>
    </w:p>
    <w:p w14:paraId="06D75F3B" w14:textId="77777777" w:rsidR="00F1460A" w:rsidRPr="00F1460A" w:rsidRDefault="00F1460A" w:rsidP="00F1460A">
      <w:pPr>
        <w:tabs>
          <w:tab w:val="left" w:pos="0"/>
        </w:tabs>
        <w:spacing w:after="60"/>
        <w:jc w:val="both"/>
        <w:rPr>
          <w:b/>
          <w:sz w:val="18"/>
        </w:rPr>
      </w:pPr>
      <w:r w:rsidRPr="00F1460A">
        <w:rPr>
          <w:b/>
          <w:sz w:val="18"/>
        </w:rPr>
        <w:t>Trouble and prayer are closely related. Trouble often drives men to God in prayer, while prayer is but the voice of men in trouble. - E.M. Bounds</w:t>
      </w:r>
    </w:p>
    <w:p w14:paraId="521521EB" w14:textId="77777777" w:rsidR="00F1460A" w:rsidRDefault="00F1460A" w:rsidP="00F1460A">
      <w:pPr>
        <w:tabs>
          <w:tab w:val="left" w:pos="0"/>
        </w:tabs>
        <w:spacing w:after="60"/>
        <w:jc w:val="both"/>
        <w:rPr>
          <w:b/>
          <w:sz w:val="18"/>
        </w:rPr>
      </w:pPr>
      <w:r w:rsidRPr="00F1460A">
        <w:rPr>
          <w:b/>
          <w:sz w:val="18"/>
        </w:rPr>
        <w:t>Circumstances which we have resented, situations which we have found desperately difficult, have all been the means in the hands of God of driving the nails into the self-life which so easily complains. - Alan Redpath</w:t>
      </w:r>
    </w:p>
    <w:p w14:paraId="37C71571" w14:textId="77777777" w:rsidR="00F1460A" w:rsidRPr="00F1460A" w:rsidRDefault="00F1460A" w:rsidP="00F1460A">
      <w:pPr>
        <w:tabs>
          <w:tab w:val="left" w:pos="0"/>
        </w:tabs>
        <w:spacing w:after="60"/>
        <w:jc w:val="both"/>
        <w:rPr>
          <w:b/>
          <w:sz w:val="18"/>
        </w:rPr>
      </w:pPr>
      <w:r w:rsidRPr="00F1460A">
        <w:rPr>
          <w:b/>
          <w:sz w:val="18"/>
        </w:rPr>
        <w:t>For these attacks do not contribute to make us frail but rather show us to be what we are. - Thomas a Kempis</w:t>
      </w:r>
    </w:p>
    <w:p w14:paraId="7EC27B89"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60A3F71"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230918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C4B4906" w14:textId="37A038CC"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 p.m.</w:t>
      </w:r>
    </w:p>
    <w:p w14:paraId="18AFBF75" w14:textId="144BFC3B" w:rsidR="002116A3" w:rsidRPr="002116A3" w:rsidRDefault="002116A3" w:rsidP="002116A3">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F3D3D6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B686FAE"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00913DF5"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5F028804"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C47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3pt;height:132.7pt" o:ole="" fillcolor="window">
            <v:imagedata r:id="rId7" o:title=""/>
          </v:shape>
          <o:OLEObject Type="Embed" ProgID="Unknown" ShapeID="_x0000_i1025" DrawAspect="Content" ObjectID="_1632760659" r:id="rId8"/>
        </w:object>
      </w:r>
    </w:p>
    <w:p w14:paraId="7F28DB24" w14:textId="77777777" w:rsidR="001D0560" w:rsidRDefault="001D0560">
      <w:pPr>
        <w:rPr>
          <w:sz w:val="12"/>
        </w:rPr>
      </w:pPr>
    </w:p>
    <w:p w14:paraId="5D6BE9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FEF1245" w14:textId="1B44058C"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C762E">
        <w:rPr>
          <w:rFonts w:ascii="Calisto MT" w:hAnsi="Calisto MT"/>
          <w:b/>
          <w:position w:val="6"/>
          <w:sz w:val="18"/>
        </w:rPr>
        <w:t>Jason LaChappelle</w:t>
      </w:r>
      <w:r>
        <w:rPr>
          <w:rFonts w:ascii="Calisto MT" w:hAnsi="Calisto MT"/>
          <w:b/>
          <w:position w:val="6"/>
          <w:sz w:val="18"/>
        </w:rPr>
        <w:t>, Bill McIlvain</w:t>
      </w:r>
    </w:p>
    <w:p w14:paraId="619CA4CD" w14:textId="01D4E6E3"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C762E">
        <w:rPr>
          <w:rFonts w:ascii="Calisto MT" w:hAnsi="Calisto MT"/>
          <w:b/>
          <w:position w:val="6"/>
          <w:sz w:val="18"/>
        </w:rPr>
        <w:t xml:space="preserve">Cliff </w:t>
      </w:r>
      <w:r>
        <w:rPr>
          <w:rFonts w:ascii="Calisto MT" w:hAnsi="Calisto MT"/>
          <w:b/>
          <w:position w:val="6"/>
          <w:sz w:val="18"/>
        </w:rPr>
        <w:t xml:space="preserve">Davis, </w:t>
      </w:r>
      <w:r w:rsidR="005C762E">
        <w:rPr>
          <w:rFonts w:ascii="Calisto MT" w:hAnsi="Calisto MT"/>
          <w:b/>
          <w:position w:val="6"/>
          <w:sz w:val="18"/>
        </w:rPr>
        <w:t>Darryl Griffing, Buck Phillips</w:t>
      </w:r>
    </w:p>
    <w:p w14:paraId="516B2E1A" w14:textId="399D778F" w:rsidR="001D0560" w:rsidRDefault="005C762E">
      <w:pPr>
        <w:jc w:val="right"/>
        <w:rPr>
          <w:rFonts w:cs="Arial"/>
          <w:b/>
          <w:sz w:val="18"/>
        </w:rPr>
      </w:pPr>
      <w:r>
        <w:rPr>
          <w:rFonts w:cs="Arial"/>
          <w:b/>
          <w:sz w:val="18"/>
        </w:rPr>
        <w:t>October</w:t>
      </w:r>
      <w:r w:rsidR="00942E65">
        <w:rPr>
          <w:rFonts w:cs="Arial"/>
          <w:b/>
          <w:sz w:val="18"/>
        </w:rPr>
        <w:t xml:space="preserve"> 20</w:t>
      </w:r>
      <w:r w:rsidR="00AB4AB4">
        <w:rPr>
          <w:rFonts w:cs="Arial"/>
          <w:b/>
          <w:sz w:val="18"/>
        </w:rPr>
        <w:t>,</w:t>
      </w:r>
      <w:r w:rsidR="001D0560">
        <w:rPr>
          <w:rFonts w:cs="Arial"/>
          <w:b/>
          <w:sz w:val="18"/>
        </w:rPr>
        <w:t xml:space="preserve"> </w:t>
      </w:r>
      <w:r w:rsidR="00724B03">
        <w:rPr>
          <w:rFonts w:cs="Arial"/>
          <w:b/>
          <w:sz w:val="18"/>
        </w:rPr>
        <w:t>2019</w:t>
      </w:r>
    </w:p>
    <w:p w14:paraId="17D48F4A" w14:textId="357C67DA" w:rsidR="00F714C4" w:rsidRPr="003D7D86" w:rsidRDefault="00942E65" w:rsidP="00F714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Under The Influence</w:t>
      </w:r>
    </w:p>
    <w:p w14:paraId="5089B651" w14:textId="4BCC617D" w:rsidR="00F714C4" w:rsidRPr="00900316" w:rsidRDefault="00F714C4" w:rsidP="00F714C4">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sidR="00942E65">
        <w:rPr>
          <w:rFonts w:cs="Arial"/>
          <w:color w:val="000000"/>
          <w:sz w:val="22"/>
        </w:rPr>
        <w:t>Absalom wanted to avenge the rape of his sister, Tamar, so he waited until the rapist was very drunk. Who was this drunk, later slain by Absalom’s men</w:t>
      </w:r>
      <w:r w:rsidR="00E141F0">
        <w:rPr>
          <w:rFonts w:cs="Arial"/>
          <w:color w:val="000000"/>
          <w:sz w:val="22"/>
        </w:rPr>
        <w:t>?</w:t>
      </w:r>
    </w:p>
    <w:p w14:paraId="4E241040" w14:textId="1BC64B62" w:rsidR="00F714C4"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 xml:space="preserve">2. </w:t>
      </w:r>
      <w:r w:rsidR="00B238A8">
        <w:rPr>
          <w:rFonts w:cs="Arial"/>
          <w:color w:val="000000"/>
          <w:sz w:val="22"/>
        </w:rPr>
        <w:t>This king of Israel, who ruled barely two years, was assassinated while drunk. Who was he</w:t>
      </w:r>
      <w:r w:rsidR="00E141F0">
        <w:rPr>
          <w:rFonts w:cs="Arial"/>
          <w:color w:val="000000"/>
          <w:sz w:val="22"/>
        </w:rPr>
        <w:t>?</w:t>
      </w:r>
      <w:r w:rsidR="00305CFD">
        <w:rPr>
          <w:rFonts w:cs="Arial"/>
          <w:color w:val="000000"/>
          <w:sz w:val="22"/>
        </w:rPr>
        <w:t xml:space="preserve"> </w:t>
      </w:r>
      <w:r>
        <w:rPr>
          <w:rFonts w:cs="Arial"/>
          <w:color w:val="000000"/>
          <w:sz w:val="22"/>
        </w:rPr>
        <w:t xml:space="preserve">  </w:t>
      </w:r>
    </w:p>
    <w:p w14:paraId="58904462" w14:textId="70B1C304" w:rsidR="00E141F0"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3.</w:t>
      </w:r>
      <w:r w:rsidR="00436790">
        <w:rPr>
          <w:rFonts w:cs="Arial"/>
          <w:color w:val="000000"/>
          <w:sz w:val="22"/>
        </w:rPr>
        <w:t xml:space="preserve"> </w:t>
      </w:r>
      <w:r w:rsidR="00B238A8">
        <w:rPr>
          <w:rFonts w:cs="Arial"/>
          <w:color w:val="000000"/>
          <w:sz w:val="22"/>
        </w:rPr>
        <w:t>What Syrian king was getting drunk at a time when he was supposed to be making war on the Samaritans</w:t>
      </w:r>
      <w:r w:rsidR="00540ABE">
        <w:rPr>
          <w:rFonts w:cs="Arial"/>
          <w:color w:val="000000"/>
          <w:sz w:val="22"/>
        </w:rPr>
        <w:t>?</w:t>
      </w:r>
    </w:p>
    <w:p w14:paraId="319C5B57" w14:textId="5E255FA0" w:rsidR="00F714C4" w:rsidRDefault="00E141F0" w:rsidP="00F714C4">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211575">
        <w:rPr>
          <w:rFonts w:cs="Arial"/>
          <w:color w:val="000000"/>
          <w:sz w:val="22"/>
        </w:rPr>
        <w:t xml:space="preserve"> </w:t>
      </w:r>
      <w:r w:rsidR="00B238A8">
        <w:rPr>
          <w:rFonts w:cs="Arial"/>
          <w:color w:val="000000"/>
          <w:sz w:val="22"/>
        </w:rPr>
        <w:t>What Persian queen refused to obey her drunken husband’s order that she appear before his besotted guests</w:t>
      </w:r>
      <w:r>
        <w:rPr>
          <w:rFonts w:cs="Arial"/>
          <w:color w:val="000000"/>
          <w:sz w:val="22"/>
        </w:rPr>
        <w:t>?</w:t>
      </w:r>
    </w:p>
    <w:p w14:paraId="5668D61F" w14:textId="77777777" w:rsidR="00F714C4" w:rsidRPr="00BB6E12" w:rsidRDefault="00F714C4" w:rsidP="00F714C4">
      <w:pPr>
        <w:spacing w:after="60"/>
        <w:jc w:val="both"/>
        <w:rPr>
          <w:rFonts w:ascii="Webdings" w:hAnsi="Webdings" w:cs="Arial"/>
          <w:sz w:val="24"/>
          <w:szCs w:val="28"/>
        </w:rPr>
      </w:pPr>
      <w:bookmarkStart w:id="2" w:name="_Hlk21169333"/>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bookmarkEnd w:id="2"/>
    <w:p w14:paraId="0EEB41F9" w14:textId="2682FBCF" w:rsidR="00FF3DFE" w:rsidRPr="00470AED" w:rsidRDefault="00466B7E" w:rsidP="00FF3DFE">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Distractions On The Road</w:t>
      </w:r>
    </w:p>
    <w:p w14:paraId="724EB7B5" w14:textId="34BE5DD3" w:rsidR="00430D94" w:rsidRDefault="00430D94" w:rsidP="00430D94">
      <w:pPr>
        <w:autoSpaceDE w:val="0"/>
        <w:autoSpaceDN w:val="0"/>
        <w:adjustRightInd w:val="0"/>
        <w:spacing w:after="120"/>
        <w:jc w:val="both"/>
        <w:rPr>
          <w:b/>
          <w:color w:val="000000"/>
          <w:sz w:val="18"/>
        </w:rPr>
      </w:pPr>
      <w:r>
        <w:rPr>
          <w:b/>
          <w:color w:val="000000"/>
          <w:sz w:val="18"/>
        </w:rPr>
        <w:t xml:space="preserve">By </w:t>
      </w:r>
      <w:r w:rsidR="00466B7E">
        <w:rPr>
          <w:b/>
          <w:color w:val="000000"/>
          <w:sz w:val="18"/>
        </w:rPr>
        <w:t>Greg Gwinn</w:t>
      </w:r>
    </w:p>
    <w:p w14:paraId="702C8115" w14:textId="77777777" w:rsidR="00466B7E" w:rsidRPr="00466B7E" w:rsidRDefault="00466B7E" w:rsidP="00466B7E">
      <w:pPr>
        <w:spacing w:after="120"/>
        <w:jc w:val="both"/>
        <w:rPr>
          <w:rFonts w:eastAsia="MS Mincho" w:cs="Arial"/>
          <w:color w:val="000000"/>
          <w:sz w:val="24"/>
        </w:rPr>
      </w:pPr>
      <w:r w:rsidRPr="00466B7E">
        <w:rPr>
          <w:rFonts w:eastAsia="MS Mincho" w:cs="Arial"/>
          <w:color w:val="000000"/>
          <w:sz w:val="24"/>
        </w:rPr>
        <w:t>Surely you've seen them - those drivers who are so busy talking on their cellular phones that they sit through a green light or ignore some other important traffic situation.  The "topper" to this was seen the other day on a busy street near here.  A woman driver was talking on her cell phone AND eating a sandwich - all while driving her car.  Stop! Please! I want to get off the road!</w:t>
      </w:r>
    </w:p>
    <w:p w14:paraId="2C0F1AB7" w14:textId="77777777" w:rsidR="001737E0" w:rsidRPr="00BB6E12" w:rsidRDefault="001737E0" w:rsidP="001737E0">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53501A70" w14:textId="69A52B25" w:rsidR="00D97156" w:rsidRDefault="00D97156" w:rsidP="00996F92">
      <w:pPr>
        <w:spacing w:after="120"/>
        <w:jc w:val="both"/>
        <w:rPr>
          <w:rFonts w:ascii="Webdings" w:hAnsi="Webdings"/>
          <w:color w:val="003366"/>
          <w:sz w:val="20"/>
        </w:rPr>
      </w:pPr>
    </w:p>
    <w:p w14:paraId="431315A7" w14:textId="4548D9A9" w:rsidR="007549FB" w:rsidRPr="00470AED" w:rsidRDefault="001737E0" w:rsidP="007549FB">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lastRenderedPageBreak/>
        <w:t>Stumbling Blocks</w:t>
      </w:r>
    </w:p>
    <w:p w14:paraId="4E326EC6" w14:textId="77777777" w:rsidR="004E1589" w:rsidRDefault="0081301E" w:rsidP="0044731F">
      <w:pPr>
        <w:autoSpaceDE w:val="0"/>
        <w:autoSpaceDN w:val="0"/>
        <w:adjustRightInd w:val="0"/>
        <w:spacing w:after="120"/>
        <w:jc w:val="both"/>
        <w:rPr>
          <w:b/>
          <w:color w:val="000000"/>
          <w:sz w:val="18"/>
        </w:rPr>
      </w:pPr>
      <w:r>
        <w:rPr>
          <w:b/>
          <w:color w:val="000000"/>
          <w:sz w:val="18"/>
        </w:rPr>
        <w:t>Continued</w:t>
      </w:r>
    </w:p>
    <w:p w14:paraId="5DD52B51" w14:textId="77777777" w:rsidR="00466B7E" w:rsidRPr="00466B7E" w:rsidRDefault="00466B7E" w:rsidP="00466B7E">
      <w:pPr>
        <w:spacing w:after="60"/>
        <w:jc w:val="both"/>
        <w:rPr>
          <w:rFonts w:eastAsia="MS Mincho" w:cs="Arial"/>
          <w:color w:val="000000"/>
          <w:sz w:val="22"/>
          <w:szCs w:val="18"/>
        </w:rPr>
      </w:pPr>
      <w:r w:rsidRPr="00466B7E">
        <w:rPr>
          <w:rFonts w:eastAsia="MS Mincho" w:cs="Arial"/>
          <w:color w:val="000000"/>
          <w:sz w:val="22"/>
          <w:szCs w:val="18"/>
        </w:rPr>
        <w:t>Driving is a serious activity that demands our devoted attention. Things like cell phones and sandwiches tend to distract us, making driving even more dangerous.  When two or more such distractions are added together watch out!  An accident is sure to follow.</w:t>
      </w:r>
    </w:p>
    <w:p w14:paraId="55EBADF2" w14:textId="77777777" w:rsidR="00466B7E" w:rsidRPr="00466B7E" w:rsidRDefault="00466B7E" w:rsidP="00466B7E">
      <w:pPr>
        <w:spacing w:after="60"/>
        <w:jc w:val="both"/>
        <w:rPr>
          <w:rFonts w:eastAsia="MS Mincho" w:cs="Arial"/>
          <w:color w:val="000000"/>
          <w:sz w:val="22"/>
          <w:szCs w:val="18"/>
        </w:rPr>
      </w:pPr>
      <w:r w:rsidRPr="00466B7E">
        <w:rPr>
          <w:rFonts w:eastAsia="MS Mincho" w:cs="Arial"/>
          <w:color w:val="000000"/>
          <w:sz w:val="22"/>
          <w:szCs w:val="18"/>
        </w:rPr>
        <w:t>Now, make a spiritual application. (You knew I was going to do that, didn't you?) Living life in this world is a very serious activity.  It demands our undivided attention.  The problem is that we too often allow ourselves to be distracted by the things of this world.  When that happens, a spiritual accident is sure to follow.</w:t>
      </w:r>
    </w:p>
    <w:p w14:paraId="4D7D0FDB" w14:textId="06AE773F" w:rsidR="00466B7E" w:rsidRPr="00466B7E" w:rsidRDefault="00466B7E" w:rsidP="00466B7E">
      <w:pPr>
        <w:spacing w:after="60"/>
        <w:jc w:val="both"/>
        <w:rPr>
          <w:rFonts w:eastAsia="MS Mincho" w:cs="Arial"/>
          <w:color w:val="000000"/>
          <w:sz w:val="22"/>
          <w:szCs w:val="18"/>
        </w:rPr>
      </w:pPr>
      <w:r w:rsidRPr="00466B7E">
        <w:rPr>
          <w:rFonts w:eastAsia="MS Mincho" w:cs="Arial"/>
          <w:color w:val="000000"/>
          <w:sz w:val="22"/>
          <w:szCs w:val="18"/>
        </w:rPr>
        <w:t xml:space="preserve">And, we're not just talking about the sinful things that can distract us.  Certainly, there are plenty of those.  Wickedness abounds in our society and we are confronted with multiple temptations </w:t>
      </w:r>
      <w:r w:rsidR="004022F4" w:rsidRPr="00466B7E">
        <w:rPr>
          <w:rFonts w:eastAsia="MS Mincho" w:cs="Arial"/>
          <w:color w:val="000000"/>
          <w:sz w:val="22"/>
          <w:szCs w:val="18"/>
        </w:rPr>
        <w:t>every day</w:t>
      </w:r>
      <w:r w:rsidRPr="00466B7E">
        <w:rPr>
          <w:rFonts w:eastAsia="MS Mincho" w:cs="Arial"/>
          <w:color w:val="000000"/>
          <w:sz w:val="22"/>
          <w:szCs w:val="18"/>
        </w:rPr>
        <w:t>. Constant vigilance is necessary.  But, more than this, there is the danger that we will get so busy with our day-to-day affairs that we might forget what our main pursuit is supposed to be.  Our jobs, our families, our recreation and a host of other things can crowd God out of our lives.</w:t>
      </w:r>
    </w:p>
    <w:p w14:paraId="51D61076" w14:textId="77777777" w:rsidR="00466B7E" w:rsidRPr="00466B7E" w:rsidRDefault="00466B7E" w:rsidP="00466B7E">
      <w:pPr>
        <w:spacing w:after="60"/>
        <w:jc w:val="both"/>
        <w:rPr>
          <w:rFonts w:ascii="Times New Roman" w:eastAsia="MS Mincho" w:hAnsi="Times New Roman" w:cs="Arial"/>
          <w:b/>
          <w:i/>
          <w:color w:val="008000"/>
          <w:sz w:val="22"/>
          <w:szCs w:val="18"/>
        </w:rPr>
      </w:pPr>
      <w:r w:rsidRPr="00466B7E">
        <w:rPr>
          <w:rFonts w:eastAsia="MS Mincho" w:cs="Arial"/>
          <w:color w:val="000000"/>
          <w:sz w:val="22"/>
          <w:szCs w:val="18"/>
        </w:rPr>
        <w:t xml:space="preserve">Add two or three such distractions together and you are simply a spiritual accident looking for a place to happen.  Be careful!  Stay focused. </w:t>
      </w:r>
      <w:r w:rsidRPr="00466B7E">
        <w:rPr>
          <w:rFonts w:ascii="Times New Roman" w:eastAsia="MS Mincho" w:hAnsi="Times New Roman" w:cs="Arial"/>
          <w:b/>
          <w:i/>
          <w:color w:val="008000"/>
          <w:sz w:val="22"/>
          <w:szCs w:val="18"/>
        </w:rPr>
        <w:t>"Reach forth unto those things which are before"</w:t>
      </w:r>
      <w:r w:rsidRPr="00466B7E">
        <w:rPr>
          <w:rFonts w:eastAsia="MS Mincho" w:cs="Arial"/>
          <w:color w:val="008000"/>
          <w:sz w:val="22"/>
          <w:szCs w:val="18"/>
        </w:rPr>
        <w:t xml:space="preserve"> and </w:t>
      </w:r>
      <w:r w:rsidRPr="00466B7E">
        <w:rPr>
          <w:rFonts w:ascii="Times New Roman" w:eastAsia="MS Mincho" w:hAnsi="Times New Roman" w:cs="Arial"/>
          <w:b/>
          <w:i/>
          <w:color w:val="008000"/>
          <w:sz w:val="22"/>
          <w:szCs w:val="18"/>
        </w:rPr>
        <w:t>"press toward the mark for the prize of the high calling of God in Christ Jesus"(Philippians 3:13,14).</w:t>
      </w:r>
    </w:p>
    <w:p w14:paraId="656B5767" w14:textId="77777777" w:rsidR="00466B7E" w:rsidRDefault="00466B7E" w:rsidP="00466B7E">
      <w:pPr>
        <w:pStyle w:val="PlainText"/>
        <w:spacing w:before="120"/>
        <w:jc w:val="center"/>
        <w:rPr>
          <w:rFonts w:ascii="Webdings" w:hAnsi="Webdings"/>
          <w:color w:val="003366"/>
          <w:sz w:val="20"/>
        </w:rPr>
      </w:pPr>
      <w:bookmarkStart w:id="3" w:name="_Hlk2141493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27523E" w14:textId="3D4D869C" w:rsidR="00566230" w:rsidRPr="00470AED" w:rsidRDefault="00466B7E" w:rsidP="00566230">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Profession Versus Performance</w:t>
      </w:r>
    </w:p>
    <w:p w14:paraId="468AFCAC" w14:textId="77777777" w:rsidR="00566230" w:rsidRDefault="00566230" w:rsidP="00566230">
      <w:pPr>
        <w:autoSpaceDE w:val="0"/>
        <w:autoSpaceDN w:val="0"/>
        <w:adjustRightInd w:val="0"/>
        <w:spacing w:after="120"/>
        <w:jc w:val="both"/>
        <w:rPr>
          <w:b/>
          <w:color w:val="000000"/>
          <w:sz w:val="18"/>
        </w:rPr>
      </w:pPr>
      <w:r>
        <w:rPr>
          <w:b/>
          <w:color w:val="000000"/>
          <w:sz w:val="18"/>
        </w:rPr>
        <w:t xml:space="preserve">By </w:t>
      </w:r>
      <w:r w:rsidR="000E4FCF">
        <w:rPr>
          <w:b/>
          <w:color w:val="000000"/>
          <w:sz w:val="18"/>
        </w:rPr>
        <w:t>D</w:t>
      </w:r>
      <w:r w:rsidR="00524740">
        <w:rPr>
          <w:b/>
          <w:color w:val="000000"/>
          <w:sz w:val="18"/>
        </w:rPr>
        <w:t>avid Maxson</w:t>
      </w:r>
    </w:p>
    <w:p w14:paraId="397B7DC3" w14:textId="77777777" w:rsidR="00466B7E" w:rsidRPr="00466B7E" w:rsidRDefault="00466B7E" w:rsidP="00466B7E">
      <w:pPr>
        <w:spacing w:after="120"/>
        <w:jc w:val="both"/>
        <w:rPr>
          <w:rFonts w:ascii="Times New Roman" w:eastAsia="Calibri" w:hAnsi="Times New Roman"/>
          <w:b/>
          <w:i/>
          <w:color w:val="FF0000"/>
          <w:sz w:val="24"/>
        </w:rPr>
      </w:pPr>
      <w:bookmarkStart w:id="4" w:name="_Hlk21414600"/>
      <w:bookmarkEnd w:id="3"/>
      <w:r w:rsidRPr="00466B7E">
        <w:rPr>
          <w:rFonts w:ascii="Times New Roman" w:eastAsia="Calibri" w:hAnsi="Times New Roman"/>
          <w:b/>
          <w:i/>
          <w:color w:val="FF0000"/>
          <w:sz w:val="24"/>
        </w:rPr>
        <w:t>“What do you think? A man had two sons. And he went to the first and said, ‘Son, go and work in the vineyard today.’ And he answered, ‘I will not,’ but afterward he changed his mind and went. And he went to the other son and said the same. And he answered, ‘I go, sir,’ but did not go. Which of the two did the will of his father?” They said, “The first.” Jesus said to them, “Truly, I say to you, the tax collectors and the prostitutes go into the kingdom of God before you. For John came to you in the way of righteousness, and you did not believe him, but the tax collectors and the prostitutes believed him. And even when you saw it, you did not afterward change your minds and believe him." [Matthew 21:28-32]</w:t>
      </w:r>
    </w:p>
    <w:p w14:paraId="51947190" w14:textId="77777777" w:rsidR="00466B7E" w:rsidRPr="00466B7E" w:rsidRDefault="00466B7E" w:rsidP="00466B7E">
      <w:pPr>
        <w:spacing w:after="60"/>
        <w:jc w:val="both"/>
        <w:rPr>
          <w:rFonts w:eastAsia="Calibri"/>
          <w:sz w:val="22"/>
        </w:rPr>
      </w:pPr>
      <w:r w:rsidRPr="00466B7E">
        <w:rPr>
          <w:rFonts w:eastAsia="Calibri"/>
          <w:sz w:val="22"/>
        </w:rPr>
        <w:t>I have a tendency to be all talk and no action. I have talked about lots of diets I wanted to try, exercise programs I thought would be helpful, foreign languages I wanted to learn, adventurous hikes I wanted to try, and dozens of other big ideas that never translated into real action. Talking about things can sound really good. You can sound like a really disciplined, interesting, adventurous type person. But if it's only talks then in the end it's worthless.</w:t>
      </w:r>
    </w:p>
    <w:p w14:paraId="46D58557" w14:textId="77777777" w:rsidR="00466B7E" w:rsidRPr="00466B7E" w:rsidRDefault="00466B7E" w:rsidP="00466B7E">
      <w:pPr>
        <w:spacing w:after="60"/>
        <w:jc w:val="both"/>
        <w:rPr>
          <w:rFonts w:ascii="Times New Roman" w:eastAsia="Calibri" w:hAnsi="Times New Roman"/>
          <w:b/>
          <w:i/>
          <w:color w:val="FF0000"/>
          <w:sz w:val="22"/>
          <w:szCs w:val="18"/>
        </w:rPr>
      </w:pPr>
      <w:r w:rsidRPr="00466B7E">
        <w:rPr>
          <w:rFonts w:eastAsia="Calibri"/>
          <w:sz w:val="22"/>
        </w:rPr>
        <w:t xml:space="preserve">Now, think about this in a spiritual context. When it comes to the will of God are we all about doing his will or are we just talk? God expects (and deserves) more than our profession. He wants performance. Jesus said, </w:t>
      </w:r>
      <w:r w:rsidRPr="00466B7E">
        <w:rPr>
          <w:rFonts w:ascii="Times New Roman" w:eastAsia="Calibri" w:hAnsi="Times New Roman"/>
          <w:b/>
          <w:i/>
          <w:color w:val="FF0000"/>
          <w:sz w:val="22"/>
          <w:szCs w:val="18"/>
        </w:rPr>
        <w:t>"Not everyone who says to me, 'Lord, Lord,' will enter the kingdom of heaven, but the one who does the will of my Father who is in heaven." (Matthew 7:21)</w:t>
      </w:r>
    </w:p>
    <w:p w14:paraId="08694741" w14:textId="6AD0D7D7" w:rsidR="00466B7E" w:rsidRDefault="00466B7E" w:rsidP="00466B7E">
      <w:pPr>
        <w:spacing w:after="60"/>
        <w:jc w:val="both"/>
        <w:rPr>
          <w:rFonts w:eastAsia="Calibri"/>
          <w:sz w:val="22"/>
        </w:rPr>
      </w:pPr>
      <w:r w:rsidRPr="00466B7E">
        <w:rPr>
          <w:rFonts w:eastAsia="Calibri"/>
          <w:sz w:val="22"/>
        </w:rPr>
        <w:t>Don't treat the will of God the same way you treat other areas of your life (diet, exercise, etc.). Stop talking about doing God's will. Be a doer of God's will (James 1:22).</w:t>
      </w:r>
    </w:p>
    <w:p w14:paraId="041C813F" w14:textId="77777777" w:rsidR="00466B7E" w:rsidRDefault="00466B7E" w:rsidP="00466B7E">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496F500" w14:textId="3652F34D" w:rsidR="00466B7E" w:rsidRPr="00470AED" w:rsidRDefault="00466B7E" w:rsidP="00466B7E">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Powerful Memories</w:t>
      </w:r>
    </w:p>
    <w:p w14:paraId="5DC7BCE0" w14:textId="77777777" w:rsidR="00466B7E" w:rsidRPr="00466B7E" w:rsidRDefault="00466B7E" w:rsidP="00466B7E">
      <w:pPr>
        <w:widowControl w:val="0"/>
        <w:spacing w:before="60" w:after="60"/>
        <w:jc w:val="both"/>
        <w:rPr>
          <w:rFonts w:cs="Arial"/>
          <w:bCs/>
          <w:color w:val="000000"/>
          <w:sz w:val="22"/>
          <w:szCs w:val="18"/>
        </w:rPr>
      </w:pPr>
      <w:r w:rsidRPr="00466B7E">
        <w:rPr>
          <w:rFonts w:cs="Arial"/>
          <w:bCs/>
          <w:color w:val="000000"/>
          <w:sz w:val="22"/>
          <w:szCs w:val="18"/>
        </w:rPr>
        <w:t xml:space="preserve">When Winston Groom's novel Forrest Gump was published in 1986, its heroine was a child of the 60's who sowed some wild oats before finally settling down as a wife and mother.  But when the blockbuster movie version was released, a very different Jenny showed up.  Drug-addled and suicidal, she eventually got AIDS and died. What was the reason for her inner turmoil?  In one of the film's most unsettling scenes, Forrest watches Jenny throw stones at the already weather-beaten house of her childhood. The house held powerful memories of abuse at the hands of her father. </w:t>
      </w:r>
    </w:p>
    <w:p w14:paraId="52A5C560" w14:textId="77777777" w:rsidR="00466B7E" w:rsidRPr="00466B7E" w:rsidRDefault="00466B7E" w:rsidP="00466B7E">
      <w:pPr>
        <w:autoSpaceDE w:val="0"/>
        <w:autoSpaceDN w:val="0"/>
        <w:adjustRightInd w:val="0"/>
        <w:spacing w:after="60"/>
        <w:jc w:val="both"/>
        <w:rPr>
          <w:rFonts w:ascii="Times New Roman" w:hAnsi="Times New Roman"/>
          <w:b/>
          <w:i/>
          <w:color w:val="4F6228" w:themeColor="accent3" w:themeShade="80"/>
          <w:sz w:val="22"/>
          <w:szCs w:val="22"/>
        </w:rPr>
      </w:pPr>
      <w:r w:rsidRPr="00466B7E">
        <w:rPr>
          <w:rFonts w:cs="Arial"/>
          <w:bCs/>
          <w:color w:val="000000"/>
          <w:sz w:val="22"/>
          <w:szCs w:val="18"/>
        </w:rPr>
        <w:t>When Jenny finally stops throwing stones and begins to weep, Forrest says, "Sometimes there just aren't enough rocks</w:t>
      </w:r>
      <w:r w:rsidRPr="00466B7E">
        <w:rPr>
          <w:rFonts w:cs="Arial"/>
          <w:bCs/>
          <w:color w:val="4F6228" w:themeColor="accent3" w:themeShade="80"/>
          <w:sz w:val="22"/>
          <w:szCs w:val="18"/>
        </w:rPr>
        <w:t>."</w:t>
      </w:r>
      <w:r w:rsidRPr="00466B7E">
        <w:rPr>
          <w:rFonts w:ascii="Times New Roman" w:hAnsi="Times New Roman"/>
          <w:b/>
          <w:bCs/>
          <w:i/>
          <w:color w:val="4F6228" w:themeColor="accent3" w:themeShade="80"/>
          <w:sz w:val="22"/>
          <w:szCs w:val="22"/>
        </w:rPr>
        <w:t xml:space="preserve"> [Ephesians 4:31-32] </w:t>
      </w:r>
      <w:r w:rsidRPr="00466B7E">
        <w:rPr>
          <w:rFonts w:ascii="Times New Roman" w:hAnsi="Times New Roman"/>
          <w:b/>
          <w:i/>
          <w:color w:val="4F6228" w:themeColor="accent3" w:themeShade="80"/>
          <w:sz w:val="22"/>
          <w:szCs w:val="22"/>
        </w:rPr>
        <w:t>Let all bitterness and wrath and anger and clamor and slander be put away from you, along with all malice. [32] Be kind to one another, tender-hearted, forgiving each other, just as God in Christ also has forgiven you.</w:t>
      </w:r>
    </w:p>
    <w:p w14:paraId="0D3FF2A9" w14:textId="18923AEC" w:rsidR="00D63ACA" w:rsidRDefault="00A31BC3"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27658B">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4"/>
    <w:p w14:paraId="694CF224" w14:textId="77777777" w:rsidR="00F714C4" w:rsidRPr="006B1F68" w:rsidRDefault="00F714C4" w:rsidP="00F714C4">
      <w:pPr>
        <w:spacing w:after="60"/>
        <w:jc w:val="both"/>
        <w:rPr>
          <w:rFonts w:cs="Arial"/>
          <w:b/>
          <w:color w:val="000000"/>
          <w:sz w:val="20"/>
          <w:szCs w:val="24"/>
        </w:rPr>
      </w:pPr>
      <w:r w:rsidRPr="006B1F68">
        <w:rPr>
          <w:rFonts w:cs="Arial"/>
          <w:b/>
          <w:color w:val="000000"/>
          <w:sz w:val="20"/>
          <w:szCs w:val="24"/>
        </w:rPr>
        <w:t>Answers from page 1</w:t>
      </w:r>
    </w:p>
    <w:p w14:paraId="47F24A7C" w14:textId="0FF91013" w:rsidR="00F714C4" w:rsidRPr="00FE47C4" w:rsidRDefault="00F714C4" w:rsidP="00F714C4">
      <w:pPr>
        <w:jc w:val="both"/>
        <w:rPr>
          <w:rFonts w:cs="Arial"/>
          <w:sz w:val="20"/>
          <w:szCs w:val="24"/>
        </w:rPr>
      </w:pPr>
      <w:r>
        <w:rPr>
          <w:rFonts w:cs="Arial"/>
          <w:sz w:val="20"/>
          <w:szCs w:val="24"/>
        </w:rPr>
        <w:t xml:space="preserve">1. </w:t>
      </w:r>
      <w:r w:rsidR="00DF467B">
        <w:rPr>
          <w:rFonts w:cs="Arial"/>
          <w:sz w:val="20"/>
          <w:szCs w:val="24"/>
        </w:rPr>
        <w:t>A</w:t>
      </w:r>
      <w:r w:rsidR="0010791C">
        <w:rPr>
          <w:rFonts w:cs="Arial"/>
          <w:sz w:val="20"/>
          <w:szCs w:val="24"/>
        </w:rPr>
        <w:t xml:space="preserve">mnon, Absalom’s half-brother </w:t>
      </w:r>
      <w:r w:rsidR="00090D57">
        <w:rPr>
          <w:rFonts w:cs="Arial"/>
          <w:sz w:val="20"/>
          <w:szCs w:val="24"/>
        </w:rPr>
        <w:t>[</w:t>
      </w:r>
      <w:r w:rsidR="0010791C">
        <w:rPr>
          <w:rFonts w:cs="Arial"/>
          <w:sz w:val="20"/>
          <w:szCs w:val="24"/>
        </w:rPr>
        <w:t xml:space="preserve">2 Samuel </w:t>
      </w:r>
      <w:r w:rsidR="00DF467B">
        <w:rPr>
          <w:rFonts w:cs="Arial"/>
          <w:sz w:val="20"/>
          <w:szCs w:val="24"/>
        </w:rPr>
        <w:t>13:</w:t>
      </w:r>
      <w:r w:rsidR="0010791C">
        <w:rPr>
          <w:rFonts w:cs="Arial"/>
          <w:sz w:val="20"/>
          <w:szCs w:val="24"/>
        </w:rPr>
        <w:t>28</w:t>
      </w:r>
      <w:r>
        <w:rPr>
          <w:rFonts w:cs="Arial"/>
          <w:sz w:val="20"/>
          <w:szCs w:val="24"/>
        </w:rPr>
        <w:t>]</w:t>
      </w:r>
    </w:p>
    <w:p w14:paraId="3520571B" w14:textId="45054BCD" w:rsidR="00F714C4" w:rsidRPr="00FE47C4" w:rsidRDefault="00F714C4" w:rsidP="00F714C4">
      <w:pPr>
        <w:jc w:val="both"/>
        <w:rPr>
          <w:rFonts w:cs="Arial"/>
          <w:sz w:val="20"/>
          <w:szCs w:val="24"/>
        </w:rPr>
      </w:pPr>
      <w:r w:rsidRPr="00FE47C4">
        <w:rPr>
          <w:rFonts w:cs="Arial"/>
          <w:sz w:val="20"/>
          <w:szCs w:val="24"/>
        </w:rPr>
        <w:t>2.</w:t>
      </w:r>
      <w:r>
        <w:rPr>
          <w:rFonts w:cs="Arial"/>
          <w:sz w:val="20"/>
          <w:szCs w:val="24"/>
        </w:rPr>
        <w:t xml:space="preserve"> </w:t>
      </w:r>
      <w:r w:rsidR="0010791C">
        <w:rPr>
          <w:rFonts w:cs="Arial"/>
          <w:sz w:val="20"/>
          <w:szCs w:val="24"/>
        </w:rPr>
        <w:t>Elah</w:t>
      </w:r>
      <w:r w:rsidR="00EC7F4E">
        <w:rPr>
          <w:rFonts w:cs="Arial"/>
          <w:sz w:val="20"/>
          <w:szCs w:val="24"/>
        </w:rPr>
        <w:t xml:space="preserve"> </w:t>
      </w:r>
      <w:r w:rsidR="00090D57">
        <w:rPr>
          <w:rFonts w:cs="Arial"/>
          <w:sz w:val="20"/>
          <w:szCs w:val="24"/>
        </w:rPr>
        <w:t>[</w:t>
      </w:r>
      <w:r w:rsidR="00DF467B">
        <w:rPr>
          <w:rFonts w:cs="Arial"/>
          <w:sz w:val="20"/>
          <w:szCs w:val="24"/>
        </w:rPr>
        <w:t xml:space="preserve">1 </w:t>
      </w:r>
      <w:r w:rsidR="0010791C">
        <w:rPr>
          <w:rFonts w:cs="Arial"/>
          <w:sz w:val="20"/>
          <w:szCs w:val="24"/>
        </w:rPr>
        <w:t>Kings 1</w:t>
      </w:r>
      <w:r w:rsidR="00DF467B">
        <w:rPr>
          <w:rFonts w:cs="Arial"/>
          <w:sz w:val="20"/>
          <w:szCs w:val="24"/>
        </w:rPr>
        <w:t>6</w:t>
      </w:r>
      <w:r w:rsidR="0010791C">
        <w:rPr>
          <w:rFonts w:cs="Arial"/>
          <w:sz w:val="20"/>
          <w:szCs w:val="24"/>
        </w:rPr>
        <w:t>:9</w:t>
      </w:r>
      <w:r>
        <w:rPr>
          <w:rFonts w:cs="Arial"/>
          <w:sz w:val="20"/>
          <w:szCs w:val="24"/>
        </w:rPr>
        <w:t>]</w:t>
      </w:r>
    </w:p>
    <w:p w14:paraId="34BA7B67" w14:textId="5C1E83F3" w:rsidR="00F714C4" w:rsidRDefault="00F714C4" w:rsidP="00F714C4">
      <w:pPr>
        <w:jc w:val="both"/>
        <w:rPr>
          <w:rFonts w:cs="Arial"/>
          <w:sz w:val="20"/>
          <w:szCs w:val="24"/>
        </w:rPr>
      </w:pPr>
      <w:r>
        <w:rPr>
          <w:rFonts w:cs="Arial"/>
          <w:sz w:val="20"/>
          <w:szCs w:val="24"/>
        </w:rPr>
        <w:t xml:space="preserve">3. </w:t>
      </w:r>
      <w:r w:rsidR="0010791C">
        <w:rPr>
          <w:rFonts w:cs="Arial"/>
          <w:sz w:val="20"/>
          <w:szCs w:val="24"/>
        </w:rPr>
        <w:t>Ben-hadad</w:t>
      </w:r>
      <w:r w:rsidR="00994A3B">
        <w:rPr>
          <w:rFonts w:cs="Arial"/>
          <w:sz w:val="20"/>
          <w:szCs w:val="24"/>
        </w:rPr>
        <w:t xml:space="preserve"> [</w:t>
      </w:r>
      <w:r w:rsidR="0010791C">
        <w:rPr>
          <w:rFonts w:cs="Arial"/>
          <w:sz w:val="20"/>
          <w:szCs w:val="24"/>
        </w:rPr>
        <w:t>1 Kings 20:</w:t>
      </w:r>
      <w:r w:rsidR="00DF467B">
        <w:rPr>
          <w:rFonts w:cs="Arial"/>
          <w:sz w:val="20"/>
          <w:szCs w:val="24"/>
        </w:rPr>
        <w:t>1</w:t>
      </w:r>
      <w:r w:rsidR="0010791C">
        <w:rPr>
          <w:rFonts w:cs="Arial"/>
          <w:sz w:val="20"/>
          <w:szCs w:val="24"/>
        </w:rPr>
        <w:t>3-</w:t>
      </w:r>
      <w:r w:rsidR="00DF467B">
        <w:rPr>
          <w:rFonts w:cs="Arial"/>
          <w:sz w:val="20"/>
          <w:szCs w:val="24"/>
        </w:rPr>
        <w:t>1</w:t>
      </w:r>
      <w:r w:rsidR="0010791C">
        <w:rPr>
          <w:rFonts w:cs="Arial"/>
          <w:sz w:val="20"/>
          <w:szCs w:val="24"/>
        </w:rPr>
        <w:t>9</w:t>
      </w:r>
      <w:r>
        <w:rPr>
          <w:rFonts w:cs="Arial"/>
          <w:sz w:val="20"/>
          <w:szCs w:val="24"/>
        </w:rPr>
        <w:t>]</w:t>
      </w:r>
    </w:p>
    <w:p w14:paraId="711CFB07" w14:textId="63876DBD" w:rsidR="00F714C4" w:rsidRPr="00FE47C4" w:rsidRDefault="00F714C4" w:rsidP="00F714C4">
      <w:pPr>
        <w:jc w:val="both"/>
        <w:rPr>
          <w:rFonts w:cs="Arial"/>
          <w:sz w:val="20"/>
          <w:szCs w:val="24"/>
        </w:rPr>
      </w:pPr>
      <w:r w:rsidRPr="00FE47C4">
        <w:rPr>
          <w:rFonts w:cs="Arial"/>
          <w:sz w:val="20"/>
          <w:szCs w:val="24"/>
        </w:rPr>
        <w:t>4.</w:t>
      </w:r>
      <w:r w:rsidR="00EE114B">
        <w:rPr>
          <w:rFonts w:cs="Arial"/>
          <w:sz w:val="20"/>
          <w:szCs w:val="24"/>
        </w:rPr>
        <w:t xml:space="preserve"> </w:t>
      </w:r>
      <w:r w:rsidR="0010791C">
        <w:rPr>
          <w:rFonts w:cs="Arial"/>
          <w:sz w:val="20"/>
          <w:szCs w:val="24"/>
        </w:rPr>
        <w:t>Vashti</w:t>
      </w:r>
      <w:r w:rsidR="00DF467B">
        <w:rPr>
          <w:rFonts w:cs="Arial"/>
          <w:sz w:val="20"/>
          <w:szCs w:val="24"/>
        </w:rPr>
        <w:t xml:space="preserve"> [</w:t>
      </w:r>
      <w:r w:rsidR="0010791C">
        <w:rPr>
          <w:rFonts w:cs="Arial"/>
          <w:sz w:val="20"/>
          <w:szCs w:val="24"/>
        </w:rPr>
        <w:t>Esther 1</w:t>
      </w:r>
      <w:r w:rsidR="00DF467B">
        <w:rPr>
          <w:rFonts w:cs="Arial"/>
          <w:sz w:val="20"/>
          <w:szCs w:val="24"/>
        </w:rPr>
        <w:t>:3</w:t>
      </w:r>
      <w:r w:rsidR="0010791C">
        <w:rPr>
          <w:rFonts w:cs="Arial"/>
          <w:sz w:val="20"/>
          <w:szCs w:val="24"/>
        </w:rPr>
        <w:t>-12</w:t>
      </w:r>
      <w:r>
        <w:rPr>
          <w:rFonts w:cs="Arial"/>
          <w:sz w:val="20"/>
          <w:szCs w:val="24"/>
        </w:rPr>
        <w:t xml:space="preserve">] </w:t>
      </w:r>
    </w:p>
    <w:p w14:paraId="7FD728D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96B3F"/>
    <w:multiLevelType w:val="hybridMultilevel"/>
    <w:tmpl w:val="5262D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730FE"/>
    <w:multiLevelType w:val="hybridMultilevel"/>
    <w:tmpl w:val="81AC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91C"/>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7E0"/>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3064"/>
    <w:rsid w:val="001A7609"/>
    <w:rsid w:val="001B0265"/>
    <w:rsid w:val="001B1117"/>
    <w:rsid w:val="001B2DC3"/>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16A3"/>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2658"/>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3A4C"/>
    <w:rsid w:val="002A4DC2"/>
    <w:rsid w:val="002B0894"/>
    <w:rsid w:val="002B08BF"/>
    <w:rsid w:val="002B2820"/>
    <w:rsid w:val="002B32A8"/>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2F4"/>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036"/>
    <w:rsid w:val="00456FDB"/>
    <w:rsid w:val="00460B17"/>
    <w:rsid w:val="004656BF"/>
    <w:rsid w:val="00465ED8"/>
    <w:rsid w:val="00466017"/>
    <w:rsid w:val="00466B7E"/>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4624"/>
    <w:rsid w:val="0051722D"/>
    <w:rsid w:val="005179FF"/>
    <w:rsid w:val="00522FD3"/>
    <w:rsid w:val="00524740"/>
    <w:rsid w:val="00524D54"/>
    <w:rsid w:val="00525271"/>
    <w:rsid w:val="005277AF"/>
    <w:rsid w:val="0053112A"/>
    <w:rsid w:val="00531A79"/>
    <w:rsid w:val="00535278"/>
    <w:rsid w:val="00536D1F"/>
    <w:rsid w:val="00537187"/>
    <w:rsid w:val="005403C4"/>
    <w:rsid w:val="00540ABE"/>
    <w:rsid w:val="00542C60"/>
    <w:rsid w:val="005433E7"/>
    <w:rsid w:val="0055168E"/>
    <w:rsid w:val="00551FA9"/>
    <w:rsid w:val="005552DF"/>
    <w:rsid w:val="00563F3B"/>
    <w:rsid w:val="00566230"/>
    <w:rsid w:val="00566DB9"/>
    <w:rsid w:val="00567597"/>
    <w:rsid w:val="005706FC"/>
    <w:rsid w:val="005719B0"/>
    <w:rsid w:val="00571B97"/>
    <w:rsid w:val="005744B4"/>
    <w:rsid w:val="00575909"/>
    <w:rsid w:val="00580E02"/>
    <w:rsid w:val="005811D2"/>
    <w:rsid w:val="00581F22"/>
    <w:rsid w:val="00582EEB"/>
    <w:rsid w:val="00590588"/>
    <w:rsid w:val="0059398C"/>
    <w:rsid w:val="00593C29"/>
    <w:rsid w:val="005941CB"/>
    <w:rsid w:val="00594406"/>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762E"/>
    <w:rsid w:val="005D29FA"/>
    <w:rsid w:val="005D4C4C"/>
    <w:rsid w:val="005D571A"/>
    <w:rsid w:val="005E4117"/>
    <w:rsid w:val="005E4127"/>
    <w:rsid w:val="005E66D1"/>
    <w:rsid w:val="005E6AE8"/>
    <w:rsid w:val="005F016D"/>
    <w:rsid w:val="005F054A"/>
    <w:rsid w:val="005F0F1D"/>
    <w:rsid w:val="005F3A33"/>
    <w:rsid w:val="005F466E"/>
    <w:rsid w:val="0060000A"/>
    <w:rsid w:val="006039C2"/>
    <w:rsid w:val="00604A10"/>
    <w:rsid w:val="00605D11"/>
    <w:rsid w:val="00610F87"/>
    <w:rsid w:val="006120E6"/>
    <w:rsid w:val="00612C67"/>
    <w:rsid w:val="00617FCC"/>
    <w:rsid w:val="00620DBA"/>
    <w:rsid w:val="00621B68"/>
    <w:rsid w:val="00622A18"/>
    <w:rsid w:val="006238BB"/>
    <w:rsid w:val="0062653D"/>
    <w:rsid w:val="00626C22"/>
    <w:rsid w:val="00627213"/>
    <w:rsid w:val="006307D3"/>
    <w:rsid w:val="00643F5E"/>
    <w:rsid w:val="00644213"/>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4AE"/>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7701"/>
    <w:rsid w:val="00701830"/>
    <w:rsid w:val="00702982"/>
    <w:rsid w:val="007071A6"/>
    <w:rsid w:val="00711D9B"/>
    <w:rsid w:val="00713DA8"/>
    <w:rsid w:val="007167F0"/>
    <w:rsid w:val="007169C8"/>
    <w:rsid w:val="00717845"/>
    <w:rsid w:val="007224CF"/>
    <w:rsid w:val="00724B03"/>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70B"/>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F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902E2"/>
    <w:rsid w:val="0089298D"/>
    <w:rsid w:val="00892A38"/>
    <w:rsid w:val="008947A5"/>
    <w:rsid w:val="00894831"/>
    <w:rsid w:val="008948D8"/>
    <w:rsid w:val="0089531E"/>
    <w:rsid w:val="008A63C1"/>
    <w:rsid w:val="008B011A"/>
    <w:rsid w:val="008B3F0A"/>
    <w:rsid w:val="008B4510"/>
    <w:rsid w:val="008B6DFF"/>
    <w:rsid w:val="008B7372"/>
    <w:rsid w:val="008B7F07"/>
    <w:rsid w:val="008C128C"/>
    <w:rsid w:val="008C1505"/>
    <w:rsid w:val="008C1A1C"/>
    <w:rsid w:val="008C2701"/>
    <w:rsid w:val="008C2CE4"/>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2094F"/>
    <w:rsid w:val="00920C76"/>
    <w:rsid w:val="0092510E"/>
    <w:rsid w:val="00925593"/>
    <w:rsid w:val="00925624"/>
    <w:rsid w:val="009259D5"/>
    <w:rsid w:val="0093090C"/>
    <w:rsid w:val="00936AA5"/>
    <w:rsid w:val="00936F50"/>
    <w:rsid w:val="009377A4"/>
    <w:rsid w:val="00941242"/>
    <w:rsid w:val="00941F35"/>
    <w:rsid w:val="00942E6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6F92"/>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ADA"/>
    <w:rsid w:val="00A36BF1"/>
    <w:rsid w:val="00A37DB3"/>
    <w:rsid w:val="00A41944"/>
    <w:rsid w:val="00A42034"/>
    <w:rsid w:val="00A42CDE"/>
    <w:rsid w:val="00A430DE"/>
    <w:rsid w:val="00A43582"/>
    <w:rsid w:val="00A52DC5"/>
    <w:rsid w:val="00A53468"/>
    <w:rsid w:val="00A54514"/>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0121"/>
    <w:rsid w:val="00AA12DF"/>
    <w:rsid w:val="00AA1601"/>
    <w:rsid w:val="00AA2DC2"/>
    <w:rsid w:val="00AA6441"/>
    <w:rsid w:val="00AA67EA"/>
    <w:rsid w:val="00AB0524"/>
    <w:rsid w:val="00AB1463"/>
    <w:rsid w:val="00AB4AB4"/>
    <w:rsid w:val="00AB5D15"/>
    <w:rsid w:val="00AB7900"/>
    <w:rsid w:val="00AC16E9"/>
    <w:rsid w:val="00AC22E8"/>
    <w:rsid w:val="00AC2401"/>
    <w:rsid w:val="00AC4F37"/>
    <w:rsid w:val="00AC6E52"/>
    <w:rsid w:val="00AC7DA7"/>
    <w:rsid w:val="00AD1F5E"/>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38A8"/>
    <w:rsid w:val="00B27FC7"/>
    <w:rsid w:val="00B307B9"/>
    <w:rsid w:val="00B30BEE"/>
    <w:rsid w:val="00B31E25"/>
    <w:rsid w:val="00B33860"/>
    <w:rsid w:val="00B33E51"/>
    <w:rsid w:val="00B344D6"/>
    <w:rsid w:val="00B3603E"/>
    <w:rsid w:val="00B36902"/>
    <w:rsid w:val="00B36B0B"/>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301"/>
    <w:rsid w:val="00CA65D3"/>
    <w:rsid w:val="00CB0B11"/>
    <w:rsid w:val="00CB1E9B"/>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D5F85"/>
    <w:rsid w:val="00DE2A04"/>
    <w:rsid w:val="00DE2BBE"/>
    <w:rsid w:val="00DE7B6A"/>
    <w:rsid w:val="00DE7F3E"/>
    <w:rsid w:val="00DF12C6"/>
    <w:rsid w:val="00DF2139"/>
    <w:rsid w:val="00DF22DB"/>
    <w:rsid w:val="00DF3C6C"/>
    <w:rsid w:val="00DF467B"/>
    <w:rsid w:val="00DF5208"/>
    <w:rsid w:val="00E015D8"/>
    <w:rsid w:val="00E028FF"/>
    <w:rsid w:val="00E0294E"/>
    <w:rsid w:val="00E03404"/>
    <w:rsid w:val="00E03E21"/>
    <w:rsid w:val="00E045F8"/>
    <w:rsid w:val="00E0570C"/>
    <w:rsid w:val="00E10CC9"/>
    <w:rsid w:val="00E141F0"/>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4832"/>
    <w:rsid w:val="00E57148"/>
    <w:rsid w:val="00E6026C"/>
    <w:rsid w:val="00E64FBA"/>
    <w:rsid w:val="00E659ED"/>
    <w:rsid w:val="00E7042F"/>
    <w:rsid w:val="00E71100"/>
    <w:rsid w:val="00E774D0"/>
    <w:rsid w:val="00E82827"/>
    <w:rsid w:val="00E82E04"/>
    <w:rsid w:val="00E83C46"/>
    <w:rsid w:val="00E83F98"/>
    <w:rsid w:val="00E8549E"/>
    <w:rsid w:val="00E857FE"/>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60A"/>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C2C"/>
    <w:rsid w:val="00FE7D7F"/>
    <w:rsid w:val="00FF12BB"/>
    <w:rsid w:val="00FF3DFE"/>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DA3DDF"/>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05235290">
      <w:bodyDiv w:val="1"/>
      <w:marLeft w:val="0"/>
      <w:marRight w:val="0"/>
      <w:marTop w:val="0"/>
      <w:marBottom w:val="0"/>
      <w:divBdr>
        <w:top w:val="none" w:sz="0" w:space="0" w:color="auto"/>
        <w:left w:val="none" w:sz="0" w:space="0" w:color="auto"/>
        <w:bottom w:val="none" w:sz="0" w:space="0" w:color="auto"/>
        <w:right w:val="none" w:sz="0" w:space="0" w:color="auto"/>
      </w:divBdr>
      <w:divsChild>
        <w:div w:id="78064972">
          <w:marLeft w:val="0"/>
          <w:marRight w:val="0"/>
          <w:marTop w:val="0"/>
          <w:marBottom w:val="0"/>
          <w:divBdr>
            <w:top w:val="none" w:sz="0" w:space="0" w:color="auto"/>
            <w:left w:val="none" w:sz="0" w:space="0" w:color="auto"/>
            <w:bottom w:val="none" w:sz="0" w:space="0" w:color="auto"/>
            <w:right w:val="none" w:sz="0" w:space="0" w:color="auto"/>
          </w:divBdr>
          <w:divsChild>
            <w:div w:id="1583101993">
              <w:marLeft w:val="0"/>
              <w:marRight w:val="0"/>
              <w:marTop w:val="0"/>
              <w:marBottom w:val="0"/>
              <w:divBdr>
                <w:top w:val="none" w:sz="0" w:space="0" w:color="auto"/>
                <w:left w:val="none" w:sz="0" w:space="0" w:color="auto"/>
                <w:bottom w:val="none" w:sz="0" w:space="0" w:color="auto"/>
                <w:right w:val="none" w:sz="0" w:space="0" w:color="auto"/>
              </w:divBdr>
              <w:divsChild>
                <w:div w:id="115679173">
                  <w:marLeft w:val="0"/>
                  <w:marRight w:val="0"/>
                  <w:marTop w:val="0"/>
                  <w:marBottom w:val="0"/>
                  <w:divBdr>
                    <w:top w:val="none" w:sz="0" w:space="0" w:color="auto"/>
                    <w:left w:val="none" w:sz="0" w:space="0" w:color="auto"/>
                    <w:bottom w:val="none" w:sz="0" w:space="0" w:color="auto"/>
                    <w:right w:val="none" w:sz="0" w:space="0" w:color="auto"/>
                  </w:divBdr>
                  <w:divsChild>
                    <w:div w:id="1606032256">
                      <w:marLeft w:val="0"/>
                      <w:marRight w:val="0"/>
                      <w:marTop w:val="0"/>
                      <w:marBottom w:val="0"/>
                      <w:divBdr>
                        <w:top w:val="none" w:sz="0" w:space="0" w:color="auto"/>
                        <w:left w:val="none" w:sz="0" w:space="0" w:color="auto"/>
                        <w:bottom w:val="none" w:sz="0" w:space="0" w:color="auto"/>
                        <w:right w:val="none" w:sz="0" w:space="0" w:color="auto"/>
                      </w:divBdr>
                      <w:divsChild>
                        <w:div w:id="1171919409">
                          <w:marLeft w:val="0"/>
                          <w:marRight w:val="0"/>
                          <w:marTop w:val="0"/>
                          <w:marBottom w:val="0"/>
                          <w:divBdr>
                            <w:top w:val="none" w:sz="0" w:space="0" w:color="auto"/>
                            <w:left w:val="none" w:sz="0" w:space="0" w:color="auto"/>
                            <w:bottom w:val="none" w:sz="0" w:space="0" w:color="auto"/>
                            <w:right w:val="none" w:sz="0" w:space="0" w:color="auto"/>
                          </w:divBdr>
                          <w:divsChild>
                            <w:div w:id="188834101">
                              <w:marLeft w:val="0"/>
                              <w:marRight w:val="0"/>
                              <w:marTop w:val="0"/>
                              <w:marBottom w:val="0"/>
                              <w:divBdr>
                                <w:top w:val="none" w:sz="0" w:space="0" w:color="auto"/>
                                <w:left w:val="none" w:sz="0" w:space="0" w:color="auto"/>
                                <w:bottom w:val="none" w:sz="0" w:space="0" w:color="auto"/>
                                <w:right w:val="none" w:sz="0" w:space="0" w:color="auto"/>
                              </w:divBdr>
                              <w:divsChild>
                                <w:div w:id="1041632113">
                                  <w:marLeft w:val="0"/>
                                  <w:marRight w:val="4050"/>
                                  <w:marTop w:val="0"/>
                                  <w:marBottom w:val="0"/>
                                  <w:divBdr>
                                    <w:top w:val="none" w:sz="0" w:space="0" w:color="auto"/>
                                    <w:left w:val="none" w:sz="0" w:space="0" w:color="auto"/>
                                    <w:bottom w:val="none" w:sz="0" w:space="0" w:color="auto"/>
                                    <w:right w:val="none" w:sz="0" w:space="0" w:color="auto"/>
                                  </w:divBdr>
                                  <w:divsChild>
                                    <w:div w:id="1111818261">
                                      <w:marLeft w:val="0"/>
                                      <w:marRight w:val="0"/>
                                      <w:marTop w:val="0"/>
                                      <w:marBottom w:val="0"/>
                                      <w:divBdr>
                                        <w:top w:val="none" w:sz="0" w:space="0" w:color="auto"/>
                                        <w:left w:val="none" w:sz="0" w:space="0" w:color="auto"/>
                                        <w:bottom w:val="none" w:sz="0" w:space="0" w:color="auto"/>
                                        <w:right w:val="none" w:sz="0" w:space="0" w:color="auto"/>
                                      </w:divBdr>
                                      <w:divsChild>
                                        <w:div w:id="20977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C88D-48F9-4CD0-AE9B-EF44B73B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7317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3</cp:revision>
  <cp:lastPrinted>2018-05-06T02:28:00Z</cp:lastPrinted>
  <dcterms:created xsi:type="dcterms:W3CDTF">2019-10-13T13:39:00Z</dcterms:created>
  <dcterms:modified xsi:type="dcterms:W3CDTF">2019-10-16T23:51:00Z</dcterms:modified>
</cp:coreProperties>
</file>