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63B52AB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B6C1D">
        <w:rPr>
          <w:rFonts w:cs="Arial"/>
          <w:b/>
          <w:bCs/>
          <w:sz w:val="22"/>
          <w:u w:val="single"/>
        </w:rPr>
        <w:t>December</w:t>
      </w:r>
      <w:r w:rsidR="00FD0B7A">
        <w:rPr>
          <w:rFonts w:cs="Arial"/>
          <w:b/>
          <w:bCs/>
          <w:sz w:val="22"/>
          <w:u w:val="single"/>
        </w:rPr>
        <w:t xml:space="preserve"> </w:t>
      </w:r>
      <w:r w:rsidR="006B6C1D">
        <w:rPr>
          <w:rFonts w:cs="Arial"/>
          <w:b/>
          <w:bCs/>
          <w:sz w:val="22"/>
          <w:u w:val="single"/>
        </w:rPr>
        <w:t>8</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5F785F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B6C1D">
        <w:rPr>
          <w:rFonts w:cs="Arial"/>
          <w:sz w:val="20"/>
        </w:rPr>
        <w:t>Cliff Davis</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65EFB35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B6C1D">
        <w:rPr>
          <w:rFonts w:cs="Arial"/>
          <w:sz w:val="20"/>
        </w:rPr>
        <w:t>Cliff Davis</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6B6C1D">
        <w:rPr>
          <w:rFonts w:cs="Arial"/>
          <w:sz w:val="20"/>
        </w:rPr>
        <w:t>Andy Fuller</w:t>
      </w:r>
      <w:r w:rsidR="003E14B2">
        <w:rPr>
          <w:rFonts w:cs="Arial"/>
          <w:sz w:val="20"/>
        </w:rPr>
        <w:t xml:space="preserve"> LaChappelle</w:t>
      </w:r>
    </w:p>
    <w:p w14:paraId="5CAA0069" w14:textId="5D1ACF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B6C1D">
        <w:rPr>
          <w:rFonts w:cs="Arial"/>
          <w:sz w:val="20"/>
        </w:rPr>
        <w:t>Roger German</w:t>
      </w:r>
      <w:r w:rsidR="003E14B2">
        <w:rPr>
          <w:rFonts w:cs="Arial"/>
          <w:sz w:val="20"/>
        </w:rPr>
        <w:tab/>
      </w:r>
      <w:r w:rsidR="001120A2">
        <w:rPr>
          <w:rFonts w:cs="Arial"/>
          <w:sz w:val="20"/>
        </w:rPr>
        <w:tab/>
      </w:r>
      <w:r>
        <w:rPr>
          <w:rFonts w:cs="Arial"/>
          <w:b/>
          <w:bCs/>
          <w:sz w:val="20"/>
        </w:rPr>
        <w:t xml:space="preserve">Song Leader- </w:t>
      </w:r>
      <w:r w:rsidR="003E14B2">
        <w:rPr>
          <w:rFonts w:cs="Arial"/>
          <w:sz w:val="20"/>
        </w:rPr>
        <w:t>Buck Phillips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76B41C8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3E14B2">
        <w:rPr>
          <w:rFonts w:cs="Arial"/>
          <w:sz w:val="20"/>
        </w:rPr>
        <w:t>Andy Fuller</w:t>
      </w:r>
      <w:r w:rsidR="00FD7F68">
        <w:rPr>
          <w:rFonts w:cs="Arial"/>
          <w:sz w:val="20"/>
        </w:rPr>
        <w:tab/>
      </w:r>
      <w:r w:rsidR="00FD7F68">
        <w:rPr>
          <w:rFonts w:cs="Arial"/>
          <w:sz w:val="20"/>
        </w:rPr>
        <w:tab/>
      </w:r>
      <w:r w:rsidR="004A131B">
        <w:rPr>
          <w:rFonts w:cs="Arial"/>
          <w:b/>
          <w:bCs/>
          <w:sz w:val="20"/>
        </w:rPr>
        <w:t xml:space="preserve">Comments – </w:t>
      </w:r>
      <w:r w:rsidR="006B6C1D">
        <w:rPr>
          <w:rFonts w:cs="Arial"/>
          <w:sz w:val="20"/>
        </w:rPr>
        <w:t>Jason LaChappelle</w:t>
      </w:r>
      <w:r w:rsidR="00F147A0">
        <w:rPr>
          <w:rFonts w:cs="Arial"/>
          <w:sz w:val="20"/>
        </w:rPr>
        <w:t xml:space="preserve"> </w:t>
      </w:r>
    </w:p>
    <w:p w14:paraId="43C59E09" w14:textId="306C483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6B6C1D">
        <w:rPr>
          <w:rFonts w:cs="Arial"/>
          <w:sz w:val="20"/>
        </w:rPr>
        <w:t>Lucian</w:t>
      </w:r>
      <w:r w:rsidR="003E14B2">
        <w:rPr>
          <w:rFonts w:cs="Arial"/>
          <w:sz w:val="20"/>
        </w:rPr>
        <w:t xml:space="preserve"> Griffing</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3E14B2">
        <w:rPr>
          <w:rFonts w:cs="Arial"/>
          <w:bCs/>
          <w:sz w:val="20"/>
        </w:rPr>
        <w:t>Ron Bailey</w:t>
      </w:r>
      <w:r w:rsidR="004E7AE2">
        <w:rPr>
          <w:rFonts w:cs="Arial"/>
          <w:bCs/>
          <w:sz w:val="20"/>
        </w:rPr>
        <w:t xml:space="preserve"> </w:t>
      </w:r>
    </w:p>
    <w:p w14:paraId="0F4C9AC3" w14:textId="3586388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B6C1D">
        <w:rPr>
          <w:rFonts w:cs="Arial"/>
          <w:sz w:val="20"/>
        </w:rPr>
        <w:t>Jared</w:t>
      </w:r>
      <w:r w:rsidR="003E14B2">
        <w:rPr>
          <w:rFonts w:cs="Arial"/>
          <w:sz w:val="20"/>
        </w:rPr>
        <w:t xml:space="preserve"> Davis</w:t>
      </w:r>
    </w:p>
    <w:p w14:paraId="08D9D601" w14:textId="32FF316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B6C1D">
        <w:rPr>
          <w:rFonts w:cs="Arial"/>
          <w:sz w:val="20"/>
        </w:rPr>
        <w:t>Brandon Esque</w:t>
      </w:r>
    </w:p>
    <w:p w14:paraId="27F38974" w14:textId="1D6F961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B6C1D">
        <w:rPr>
          <w:rFonts w:cs="Arial"/>
          <w:sz w:val="20"/>
        </w:rPr>
        <w:t>Buck Phillips</w:t>
      </w:r>
    </w:p>
    <w:p w14:paraId="44ECFD9C" w14:textId="273569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B6C1D">
        <w:rPr>
          <w:rFonts w:cs="Arial"/>
          <w:sz w:val="20"/>
        </w:rPr>
        <w:t>Josiah Phillips</w:t>
      </w:r>
      <w:r w:rsidR="00F0513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B6C1D">
        <w:rPr>
          <w:rFonts w:cs="Arial"/>
          <w:sz w:val="20"/>
        </w:rPr>
        <w:t>Connor LaChappelle</w:t>
      </w:r>
    </w:p>
    <w:p w14:paraId="52CA14AD" w14:textId="4CEE351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A773D">
        <w:rPr>
          <w:rFonts w:cs="Arial"/>
          <w:sz w:val="20"/>
        </w:rPr>
        <w:t>D</w:t>
      </w:r>
      <w:r w:rsidR="00F05135">
        <w:rPr>
          <w:rFonts w:cs="Arial"/>
          <w:sz w:val="20"/>
        </w:rPr>
        <w:t>avid Johns</w:t>
      </w:r>
      <w:r w:rsidR="002A773D">
        <w:rPr>
          <w:rFonts w:cs="Arial"/>
          <w:sz w:val="20"/>
        </w:rPr>
        <w:t>on</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3E14B2">
        <w:rPr>
          <w:rFonts w:cs="Arial"/>
          <w:sz w:val="20"/>
        </w:rPr>
        <w:t>D</w:t>
      </w:r>
      <w:r w:rsidR="006B6C1D">
        <w:rPr>
          <w:rFonts w:cs="Arial"/>
          <w:sz w:val="20"/>
        </w:rPr>
        <w:t>a</w:t>
      </w:r>
      <w:r w:rsidR="003E14B2">
        <w:rPr>
          <w:rFonts w:cs="Arial"/>
          <w:sz w:val="20"/>
        </w:rPr>
        <w:t>n</w:t>
      </w:r>
      <w:r w:rsidR="006B6C1D">
        <w:rPr>
          <w:rFonts w:cs="Arial"/>
          <w:sz w:val="20"/>
        </w:rPr>
        <w:t xml:space="preserve"> Woodward</w:t>
      </w:r>
    </w:p>
    <w:p w14:paraId="2D8803DF" w14:textId="0D493322"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B6C1D">
        <w:rPr>
          <w:rFonts w:cs="Arial"/>
          <w:b/>
          <w:bCs/>
          <w:sz w:val="20"/>
          <w:u w:val="single"/>
        </w:rPr>
        <w:t>December</w:t>
      </w:r>
      <w:r w:rsidR="003209C4">
        <w:rPr>
          <w:rFonts w:cs="Arial"/>
          <w:b/>
          <w:bCs/>
          <w:sz w:val="20"/>
          <w:u w:val="single"/>
        </w:rPr>
        <w:t xml:space="preserve"> </w:t>
      </w:r>
      <w:r w:rsidR="00486E33">
        <w:rPr>
          <w:rFonts w:cs="Arial"/>
          <w:b/>
          <w:bCs/>
          <w:sz w:val="20"/>
          <w:u w:val="single"/>
        </w:rPr>
        <w:t>1</w:t>
      </w:r>
      <w:r w:rsidR="006B6C1D">
        <w:rPr>
          <w:rFonts w:cs="Arial"/>
          <w:b/>
          <w:bCs/>
          <w:sz w:val="20"/>
          <w:u w:val="single"/>
        </w:rPr>
        <w:t>1</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4239BD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B6C1D">
        <w:rPr>
          <w:rFonts w:cs="Arial"/>
          <w:bCs/>
          <w:sz w:val="20"/>
        </w:rPr>
        <w:t>Darry Griffing</w:t>
      </w:r>
    </w:p>
    <w:p w14:paraId="3BD13D03" w14:textId="2FD808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6B6C1D">
        <w:rPr>
          <w:rFonts w:cs="Arial"/>
          <w:sz w:val="20"/>
        </w:rPr>
        <w:t>Cliff Davis</w:t>
      </w:r>
    </w:p>
    <w:p w14:paraId="651E6E95" w14:textId="379A142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B6C1D">
        <w:rPr>
          <w:rFonts w:cs="Arial"/>
          <w:sz w:val="20"/>
        </w:rPr>
        <w:t>Andy Fuller</w:t>
      </w:r>
    </w:p>
    <w:p w14:paraId="5B8549CE" w14:textId="39D37E2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6B6C1D">
        <w:rPr>
          <w:rFonts w:cs="Arial"/>
          <w:bCs/>
          <w:sz w:val="20"/>
        </w:rPr>
        <w:t>Phillip Dorn</w:t>
      </w:r>
    </w:p>
    <w:p w14:paraId="33DAC561" w14:textId="5581DB19" w:rsidR="000E4ED4" w:rsidRDefault="006B6C1D"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Scripture &amp; Song</w:t>
      </w:r>
      <w:r w:rsidR="00B13C96">
        <w:rPr>
          <w:rFonts w:cs="Arial"/>
          <w:b/>
          <w:bCs/>
          <w:sz w:val="20"/>
        </w:rPr>
        <w:t xml:space="preserve"> Service</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4C4347BA" w:rsidR="00BB3FC3" w:rsidRPr="00BB3FC3" w:rsidRDefault="006B6C1D" w:rsidP="0046764A">
            <w:pPr>
              <w:rPr>
                <w:b/>
                <w:bCs/>
                <w:sz w:val="20"/>
              </w:rPr>
            </w:pPr>
            <w:r>
              <w:rPr>
                <w:b/>
                <w:bCs/>
                <w:sz w:val="18"/>
              </w:rPr>
              <w:t>December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025FCD4C" w:rsidR="00F36C20" w:rsidRDefault="00486E33" w:rsidP="00F36C20">
            <w:pPr>
              <w:rPr>
                <w:b/>
                <w:bCs/>
                <w:sz w:val="18"/>
              </w:rPr>
            </w:pPr>
            <w:r>
              <w:rPr>
                <w:b/>
                <w:bCs/>
                <w:sz w:val="18"/>
              </w:rPr>
              <w:t>8</w:t>
            </w:r>
          </w:p>
          <w:p w14:paraId="65BA80DA" w14:textId="77777777" w:rsidR="00F36C20" w:rsidRPr="008C128C" w:rsidRDefault="00F36C20" w:rsidP="00F36C20">
            <w:pPr>
              <w:rPr>
                <w:b/>
                <w:bCs/>
                <w:sz w:val="18"/>
              </w:rPr>
            </w:pPr>
          </w:p>
        </w:tc>
        <w:tc>
          <w:tcPr>
            <w:tcW w:w="1397" w:type="dxa"/>
            <w:noWrap/>
            <w:vAlign w:val="center"/>
            <w:hideMark/>
          </w:tcPr>
          <w:p w14:paraId="3EEE07BB" w14:textId="3E8D0A82" w:rsidR="00F36C20" w:rsidRPr="009B556A" w:rsidRDefault="006B6C1D" w:rsidP="009B556A">
            <w:pPr>
              <w:rPr>
                <w:sz w:val="18"/>
              </w:rPr>
            </w:pPr>
            <w:r>
              <w:rPr>
                <w:sz w:val="18"/>
              </w:rPr>
              <w:t>Turner</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77777777" w:rsidR="00F36C20" w:rsidRDefault="009B556A" w:rsidP="00F36C20">
            <w:pPr>
              <w:rPr>
                <w:b/>
                <w:bCs/>
                <w:sz w:val="18"/>
              </w:rPr>
            </w:pPr>
            <w:r>
              <w:rPr>
                <w:b/>
                <w:bCs/>
                <w:sz w:val="18"/>
              </w:rPr>
              <w:t>15</w:t>
            </w:r>
          </w:p>
          <w:p w14:paraId="30EB5355" w14:textId="77777777" w:rsidR="00F36C20" w:rsidRPr="008C128C" w:rsidRDefault="00F36C20" w:rsidP="00F36C20">
            <w:pPr>
              <w:rPr>
                <w:b/>
                <w:bCs/>
                <w:sz w:val="18"/>
              </w:rPr>
            </w:pPr>
          </w:p>
        </w:tc>
        <w:tc>
          <w:tcPr>
            <w:tcW w:w="1397" w:type="dxa"/>
            <w:noWrap/>
            <w:vAlign w:val="center"/>
            <w:hideMark/>
          </w:tcPr>
          <w:p w14:paraId="4EE8A2F8" w14:textId="13279584" w:rsidR="00F36C20" w:rsidRPr="00BB3FC3" w:rsidRDefault="006B6C1D" w:rsidP="00F36C20">
            <w:pPr>
              <w:rPr>
                <w:sz w:val="18"/>
              </w:rPr>
            </w:pPr>
            <w:r>
              <w:rPr>
                <w:sz w:val="18"/>
              </w:rPr>
              <w:t>McIlvain</w:t>
            </w: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377A4B8A" w14:textId="2DC0AE6B" w:rsidR="006B6C1D" w:rsidRDefault="006B6C1D" w:rsidP="002E2A32">
      <w:pPr>
        <w:spacing w:before="120" w:after="120"/>
        <w:jc w:val="both"/>
        <w:rPr>
          <w:b/>
          <w:sz w:val="18"/>
        </w:rPr>
      </w:pPr>
      <w:r>
        <w:rPr>
          <w:b/>
          <w:color w:val="FF0000"/>
          <w:sz w:val="20"/>
        </w:rPr>
        <w:t>Good Thoughts</w:t>
      </w:r>
      <w:r w:rsidR="00B56864">
        <w:rPr>
          <w:b/>
          <w:color w:val="FF0000"/>
          <w:sz w:val="20"/>
        </w:rPr>
        <w:t xml:space="preserve"> </w:t>
      </w:r>
      <w:r w:rsidR="00B30B91">
        <w:rPr>
          <w:b/>
          <w:color w:val="FF0000"/>
          <w:sz w:val="20"/>
        </w:rPr>
        <w:t>-- Circumstantial</w:t>
      </w:r>
      <w:r w:rsidR="00A40A4E">
        <w:rPr>
          <w:b/>
          <w:color w:val="FF0000"/>
          <w:sz w:val="20"/>
        </w:rPr>
        <w:t xml:space="preserve"> Evidence?</w:t>
      </w:r>
      <w:r w:rsidR="00B56864">
        <w:rPr>
          <w:b/>
          <w:sz w:val="18"/>
        </w:rPr>
        <w:t xml:space="preserve"> </w:t>
      </w:r>
    </w:p>
    <w:p w14:paraId="7CA50EB9" w14:textId="77777777" w:rsidR="00A40A4E" w:rsidRDefault="00317888" w:rsidP="005706FC">
      <w:pPr>
        <w:tabs>
          <w:tab w:val="left" w:pos="0"/>
        </w:tabs>
        <w:spacing w:after="60"/>
        <w:jc w:val="both"/>
        <w:rPr>
          <w:b/>
          <w:sz w:val="18"/>
        </w:rPr>
      </w:pPr>
      <w:r w:rsidRPr="00317888">
        <w:rPr>
          <w:b/>
          <w:sz w:val="18"/>
        </w:rPr>
        <w:t>No one witnessed the formation of the heavens and the earth. How do we know God created them? The heavens declare the glory of God, and the firmament shows His handiwork. The evidence is found in the universe: from the smallest particle of matter to the expanse of space; from the tiniest living things to man himself; from the precision of planet movement to the vibrations of atoms. These are too great to grasp; too wonderful to comprehend; too complex to be accidentally or incidentally caused. We didn’t see Him do it, nor can we see Him working now, but we can clearly see the evidence.</w:t>
      </w:r>
    </w:p>
    <w:p w14:paraId="5003B027" w14:textId="14E3A7B2"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7300251"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243D9BB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7B642165" w:rsidR="001D0560" w:rsidRDefault="006B6C1D">
      <w:pPr>
        <w:jc w:val="right"/>
        <w:rPr>
          <w:rFonts w:cs="Arial"/>
          <w:b/>
          <w:sz w:val="18"/>
        </w:rPr>
      </w:pPr>
      <w:r>
        <w:rPr>
          <w:rFonts w:cs="Arial"/>
          <w:b/>
          <w:sz w:val="18"/>
        </w:rPr>
        <w:t>December 8</w:t>
      </w:r>
      <w:r w:rsidR="00AB4AB4">
        <w:rPr>
          <w:rFonts w:cs="Arial"/>
          <w:b/>
          <w:sz w:val="18"/>
        </w:rPr>
        <w:t>,</w:t>
      </w:r>
      <w:r w:rsidR="001D0560">
        <w:rPr>
          <w:rFonts w:cs="Arial"/>
          <w:b/>
          <w:sz w:val="18"/>
        </w:rPr>
        <w:t xml:space="preserve"> </w:t>
      </w:r>
      <w:r w:rsidR="00571DF4">
        <w:rPr>
          <w:rFonts w:cs="Arial"/>
          <w:b/>
          <w:sz w:val="18"/>
        </w:rPr>
        <w:t>2019</w:t>
      </w:r>
    </w:p>
    <w:p w14:paraId="06BD24F6" w14:textId="02998E86" w:rsidR="00D64BCC" w:rsidRPr="00D64BCC" w:rsidRDefault="00D64BCC" w:rsidP="00D64BCC">
      <w:pPr>
        <w:autoSpaceDE w:val="0"/>
        <w:autoSpaceDN w:val="0"/>
        <w:adjustRightInd w:val="0"/>
        <w:spacing w:after="120"/>
        <w:jc w:val="both"/>
        <w:rPr>
          <w:rFonts w:ascii="Denmark" w:hAnsi="Denmark"/>
          <w:b/>
          <w:i/>
          <w:iCs/>
          <w:color w:val="3366FF"/>
          <w:sz w:val="32"/>
          <w:u w:val="single"/>
        </w:rPr>
      </w:pPr>
      <w:r w:rsidRPr="00D64BCC">
        <w:rPr>
          <w:rFonts w:ascii="Denmark" w:hAnsi="Denmark"/>
          <w:b/>
          <w:i/>
          <w:iCs/>
          <w:color w:val="3366FF"/>
          <w:sz w:val="32"/>
          <w:u w:val="single"/>
        </w:rPr>
        <w:t>The Apostles</w:t>
      </w:r>
    </w:p>
    <w:p w14:paraId="213FB7E0" w14:textId="77777777" w:rsidR="00D64BCC" w:rsidRPr="00D64BCC" w:rsidRDefault="00D64BCC" w:rsidP="00D64BCC">
      <w:pPr>
        <w:spacing w:after="80"/>
        <w:ind w:left="432" w:hanging="432"/>
        <w:jc w:val="both"/>
        <w:rPr>
          <w:rFonts w:cs="Arial"/>
          <w:color w:val="000000"/>
          <w:sz w:val="22"/>
          <w:szCs w:val="24"/>
        </w:rPr>
      </w:pPr>
      <w:bookmarkStart w:id="0" w:name="anchor209909"/>
      <w:bookmarkEnd w:id="0"/>
      <w:r w:rsidRPr="00D64BCC">
        <w:rPr>
          <w:rFonts w:cs="Arial"/>
          <w:color w:val="000000"/>
          <w:sz w:val="22"/>
          <w:szCs w:val="24"/>
        </w:rPr>
        <w:t>1. Who had a beef against a Greek silversmith named Demetrius?</w:t>
      </w:r>
    </w:p>
    <w:p w14:paraId="247DE34B" w14:textId="77777777"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2. Who bought the boy with the loaves &amp; fishes to Jesus?</w:t>
      </w:r>
    </w:p>
    <w:p w14:paraId="0C8582B3" w14:textId="77777777"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3. Who was reluctant to have Jesus wash his feet?</w:t>
      </w:r>
    </w:p>
    <w:p w14:paraId="78F3C752" w14:textId="77777777"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4. Who was bitten by a viper on the island of Malta?</w:t>
      </w:r>
    </w:p>
    <w:p w14:paraId="3B327AC4" w14:textId="77777777" w:rsidR="00D64BCC" w:rsidRPr="00D64BCC" w:rsidRDefault="00D64BCC" w:rsidP="00D64BCC">
      <w:pPr>
        <w:spacing w:after="80"/>
        <w:ind w:left="432" w:hanging="432"/>
        <w:jc w:val="both"/>
        <w:rPr>
          <w:rFonts w:cs="Arial"/>
          <w:color w:val="000000"/>
          <w:sz w:val="22"/>
          <w:szCs w:val="24"/>
        </w:rPr>
      </w:pPr>
      <w:r w:rsidRPr="00D64BCC">
        <w:rPr>
          <w:rFonts w:cs="Arial"/>
          <w:color w:val="000000"/>
          <w:sz w:val="22"/>
          <w:szCs w:val="24"/>
        </w:rPr>
        <w:t>5.  What brother of Jesus does Paul call an apostle?</w:t>
      </w:r>
    </w:p>
    <w:p w14:paraId="1A9C9349" w14:textId="77777777" w:rsidR="00D64BCC" w:rsidRPr="00D64BCC" w:rsidRDefault="00D64BCC" w:rsidP="00D64BCC">
      <w:pPr>
        <w:spacing w:after="60"/>
        <w:jc w:val="both"/>
        <w:rPr>
          <w:rFonts w:cs="Arial"/>
          <w:sz w:val="24"/>
          <w:szCs w:val="28"/>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p w14:paraId="03CB2872" w14:textId="77777777" w:rsidR="00D64BCC" w:rsidRPr="00D64BCC" w:rsidRDefault="00D64BCC" w:rsidP="00D64BCC">
      <w:pPr>
        <w:autoSpaceDE w:val="0"/>
        <w:autoSpaceDN w:val="0"/>
        <w:adjustRightInd w:val="0"/>
        <w:jc w:val="both"/>
        <w:rPr>
          <w:rFonts w:ascii="Denmark" w:hAnsi="Denmark"/>
          <w:b/>
          <w:i/>
          <w:iCs/>
          <w:color w:val="3366FF"/>
          <w:sz w:val="38"/>
          <w:u w:val="single"/>
        </w:rPr>
      </w:pPr>
      <w:r w:rsidRPr="00D64BCC">
        <w:rPr>
          <w:rFonts w:ascii="Denmark" w:hAnsi="Denmark"/>
          <w:b/>
          <w:i/>
          <w:iCs/>
          <w:color w:val="3366FF"/>
          <w:u w:val="single"/>
        </w:rPr>
        <w:t>Weary Well Doers</w:t>
      </w:r>
    </w:p>
    <w:p w14:paraId="23DB577C" w14:textId="77777777" w:rsidR="00D64BCC" w:rsidRPr="00D64BCC" w:rsidRDefault="00D64BCC" w:rsidP="00D64BCC">
      <w:pPr>
        <w:autoSpaceDE w:val="0"/>
        <w:autoSpaceDN w:val="0"/>
        <w:adjustRightInd w:val="0"/>
        <w:spacing w:after="120"/>
        <w:jc w:val="both"/>
        <w:rPr>
          <w:b/>
          <w:color w:val="000000"/>
          <w:sz w:val="18"/>
        </w:rPr>
      </w:pPr>
      <w:r w:rsidRPr="00D64BCC">
        <w:rPr>
          <w:b/>
          <w:color w:val="000000"/>
          <w:sz w:val="18"/>
        </w:rPr>
        <w:t xml:space="preserve">By David </w:t>
      </w:r>
      <w:proofErr w:type="spellStart"/>
      <w:r w:rsidRPr="00D64BCC">
        <w:rPr>
          <w:b/>
          <w:color w:val="000000"/>
          <w:sz w:val="18"/>
        </w:rPr>
        <w:t>Diestelkamp</w:t>
      </w:r>
      <w:proofErr w:type="spellEnd"/>
    </w:p>
    <w:p w14:paraId="30B8011F" w14:textId="77777777" w:rsidR="00D64BCC" w:rsidRPr="00D64BCC" w:rsidRDefault="00D64BCC" w:rsidP="00D64BCC">
      <w:pPr>
        <w:spacing w:after="120"/>
        <w:jc w:val="both"/>
        <w:rPr>
          <w:rFonts w:ascii="Times New Roman" w:hAnsi="Times New Roman"/>
          <w:b/>
          <w:i/>
          <w:color w:val="4F6228"/>
          <w:sz w:val="20"/>
          <w:szCs w:val="24"/>
        </w:rPr>
      </w:pPr>
      <w:bookmarkStart w:id="1" w:name="anchor4366278"/>
      <w:bookmarkEnd w:id="1"/>
      <w:r w:rsidRPr="00D64BCC">
        <w:rPr>
          <w:rFonts w:cs="Arial"/>
          <w:sz w:val="20"/>
        </w:rPr>
        <w:t xml:space="preserve">The words of Galatians 6:9 are motivation to those trying to do right: </w:t>
      </w:r>
      <w:r w:rsidRPr="00D64BCC">
        <w:rPr>
          <w:rFonts w:ascii="Times New Roman" w:hAnsi="Times New Roman"/>
          <w:b/>
          <w:i/>
          <w:color w:val="4F6228"/>
          <w:sz w:val="20"/>
        </w:rPr>
        <w:t>"And let us not be weary in well doing"</w:t>
      </w:r>
      <w:r w:rsidRPr="00D64BCC">
        <w:rPr>
          <w:rFonts w:cs="Arial"/>
          <w:sz w:val="20"/>
        </w:rPr>
        <w:t xml:space="preserve"> True well doers do their best not to grow weary, especially since their reward is at stake</w:t>
      </w:r>
      <w:r w:rsidRPr="00D64BCC">
        <w:rPr>
          <w:rFonts w:ascii="Times New Roman" w:hAnsi="Times New Roman"/>
          <w:b/>
          <w:i/>
          <w:color w:val="4F6228"/>
          <w:sz w:val="20"/>
        </w:rPr>
        <w:t>: "for in due season we shall reap, if we faint not."</w:t>
      </w:r>
    </w:p>
    <w:p w14:paraId="5ECF81E5" w14:textId="7551BC75" w:rsidR="00D64BCC" w:rsidRPr="00D64BCC" w:rsidRDefault="00D64BCC" w:rsidP="00D64BCC">
      <w:pPr>
        <w:spacing w:after="120"/>
        <w:jc w:val="both"/>
        <w:rPr>
          <w:rFonts w:cs="Arial"/>
          <w:sz w:val="24"/>
          <w:szCs w:val="28"/>
        </w:rPr>
      </w:pPr>
      <w:r w:rsidRPr="00D64BCC">
        <w:rPr>
          <w:rFonts w:cs="Arial"/>
          <w:sz w:val="20"/>
        </w:rPr>
        <w:t xml:space="preserve">But what about those whose actions (or lack of them) weary the well doers? What about those who expect others to teach, be hospitable, and work without themselves becoming personally involved? What about Christians who require constant correction because they want to be like the world? It is bad enough that some decide not to be well doers, but they also affect others. Their inactivity, complaining, gossip, and worldliness may cause some well doers to faint. In that case </w:t>
      </w:r>
      <w:r w:rsidRPr="00D64BCC">
        <w:rPr>
          <w:rFonts w:ascii="Times New Roman" w:hAnsi="Times New Roman"/>
          <w:b/>
          <w:i/>
          <w:color w:val="FF0000"/>
          <w:sz w:val="20"/>
        </w:rPr>
        <w:t>"it would be better for him if a millstone were hung around his neck, and he were drowned in the depth of the sea" (Matthew 18:6).</w:t>
      </w:r>
      <w:r w:rsidRPr="00D64BCC">
        <w:rPr>
          <w:rFonts w:cs="Arial"/>
          <w:sz w:val="18"/>
        </w:rPr>
        <w:t xml:space="preserve"> </w:t>
      </w:r>
      <w:r w:rsidRPr="00D64BCC">
        <w:rPr>
          <w:rFonts w:cs="Arial"/>
          <w:sz w:val="20"/>
        </w:rPr>
        <w:t>Well doer or wearier, which will it be?</w:t>
      </w:r>
      <w:bookmarkStart w:id="2" w:name="anchor1645622"/>
      <w:bookmarkEnd w:id="2"/>
    </w:p>
    <w:p w14:paraId="59B71D4F" w14:textId="77777777" w:rsidR="00D64BCC" w:rsidRPr="00D64BCC" w:rsidRDefault="00D64BCC" w:rsidP="00D64BCC">
      <w:pPr>
        <w:autoSpaceDE w:val="0"/>
        <w:autoSpaceDN w:val="0"/>
        <w:adjustRightInd w:val="0"/>
        <w:jc w:val="both"/>
        <w:rPr>
          <w:rFonts w:ascii="Denmark" w:hAnsi="Denmark"/>
          <w:b/>
          <w:i/>
          <w:iCs/>
          <w:color w:val="3366FF"/>
          <w:sz w:val="38"/>
          <w:u w:val="single"/>
        </w:rPr>
      </w:pPr>
      <w:r w:rsidRPr="00D64BCC">
        <w:rPr>
          <w:rFonts w:ascii="Denmark" w:hAnsi="Denmark"/>
          <w:b/>
          <w:i/>
          <w:iCs/>
          <w:color w:val="3366FF"/>
          <w:sz w:val="32"/>
          <w:u w:val="single"/>
        </w:rPr>
        <w:br w:type="page"/>
      </w:r>
      <w:r w:rsidRPr="00D64BCC">
        <w:rPr>
          <w:rFonts w:ascii="Denmark" w:hAnsi="Denmark"/>
          <w:b/>
          <w:i/>
          <w:iCs/>
          <w:color w:val="3366FF"/>
          <w:u w:val="single"/>
        </w:rPr>
        <w:lastRenderedPageBreak/>
        <w:t>When I Get To Heaven</w:t>
      </w:r>
    </w:p>
    <w:p w14:paraId="60EC47D9" w14:textId="77777777" w:rsidR="00D64BCC" w:rsidRPr="00D64BCC" w:rsidRDefault="00D64BCC" w:rsidP="00D64BCC">
      <w:pPr>
        <w:autoSpaceDE w:val="0"/>
        <w:autoSpaceDN w:val="0"/>
        <w:adjustRightInd w:val="0"/>
        <w:spacing w:after="120"/>
        <w:jc w:val="both"/>
        <w:rPr>
          <w:b/>
          <w:color w:val="000000"/>
          <w:sz w:val="18"/>
        </w:rPr>
      </w:pPr>
      <w:r w:rsidRPr="00D64BCC">
        <w:rPr>
          <w:b/>
          <w:color w:val="000000"/>
          <w:sz w:val="18"/>
        </w:rPr>
        <w:t xml:space="preserve">By Frank </w:t>
      </w:r>
      <w:proofErr w:type="spellStart"/>
      <w:r w:rsidRPr="00D64BCC">
        <w:rPr>
          <w:b/>
          <w:color w:val="000000"/>
          <w:sz w:val="18"/>
        </w:rPr>
        <w:t>Vondracek</w:t>
      </w:r>
      <w:proofErr w:type="spellEnd"/>
    </w:p>
    <w:p w14:paraId="638D3C1A" w14:textId="77777777" w:rsidR="00D64BCC" w:rsidRPr="00D64BCC" w:rsidRDefault="00D64BCC" w:rsidP="00D64BCC">
      <w:pPr>
        <w:spacing w:after="60"/>
        <w:jc w:val="both"/>
        <w:rPr>
          <w:rFonts w:cs="Arial"/>
          <w:sz w:val="32"/>
          <w:szCs w:val="24"/>
        </w:rPr>
      </w:pPr>
      <w:bookmarkStart w:id="3" w:name="anchor36486386"/>
      <w:bookmarkStart w:id="4" w:name="anchor4369181"/>
      <w:bookmarkEnd w:id="3"/>
      <w:bookmarkEnd w:id="4"/>
      <w:r w:rsidRPr="00D64BCC">
        <w:rPr>
          <w:rFonts w:cs="Arial"/>
          <w:sz w:val="24"/>
        </w:rPr>
        <w:t>We have probably all heard the old story about "When I get to heaven, there will be three surprises awaiting me." The three-fold surprise will be (1) Some I expected to be there, won't be; (2) Some I didn't expect to see there, will be; and the biggest surprise of all (3) I will be there! A preacher recently suggested yet a fourth surprise for each one who enters the eternal heaven of God, (4) Many there will be surprised to see me!!</w:t>
      </w:r>
    </w:p>
    <w:p w14:paraId="3C479D58" w14:textId="77777777" w:rsidR="00D64BCC" w:rsidRPr="00D64BCC" w:rsidRDefault="00D64BCC" w:rsidP="00D64BCC">
      <w:pPr>
        <w:spacing w:after="60"/>
        <w:jc w:val="both"/>
        <w:rPr>
          <w:rFonts w:cs="Arial"/>
          <w:sz w:val="32"/>
          <w:szCs w:val="24"/>
        </w:rPr>
      </w:pPr>
      <w:r w:rsidRPr="00D64BCC">
        <w:rPr>
          <w:rFonts w:cs="Arial"/>
          <w:sz w:val="24"/>
        </w:rPr>
        <w:t>Usually we have no trouble determining who will not be allowed into God's eternal abode</w:t>
      </w:r>
      <w:r w:rsidRPr="00D64BCC">
        <w:rPr>
          <w:rFonts w:ascii="Times New Roman" w:hAnsi="Times New Roman"/>
          <w:b/>
          <w:i/>
          <w:color w:val="FF0000"/>
          <w:sz w:val="24"/>
        </w:rPr>
        <w:t>... "But he that believes not shall be condemned" (Mark 16:16);</w:t>
      </w:r>
      <w:r w:rsidRPr="00D64BCC">
        <w:rPr>
          <w:rFonts w:cs="Arial"/>
          <w:sz w:val="22"/>
        </w:rPr>
        <w:t xml:space="preserve"> </w:t>
      </w:r>
      <w:r w:rsidRPr="00D64BCC">
        <w:rPr>
          <w:rFonts w:ascii="Times New Roman" w:hAnsi="Times New Roman"/>
          <w:b/>
          <w:i/>
          <w:color w:val="FF0000"/>
          <w:sz w:val="24"/>
        </w:rPr>
        <w:t>"Not everyone who says to Me, 'Lord, Lord' shall enter the kingdom of heaven, but he who does the will of My Father who is in heaven" (Matthew 7:21).</w:t>
      </w:r>
      <w:r w:rsidRPr="00D64BCC">
        <w:rPr>
          <w:rFonts w:cs="Arial"/>
          <w:sz w:val="24"/>
        </w:rPr>
        <w:t xml:space="preserve"> Passages like these help us to learn that the unbelieving and disobedient will not spend eternity with God.</w:t>
      </w:r>
    </w:p>
    <w:p w14:paraId="226C0207" w14:textId="77777777" w:rsidR="00D64BCC" w:rsidRPr="00D64BCC" w:rsidRDefault="00D64BCC" w:rsidP="00D64BCC">
      <w:pPr>
        <w:spacing w:after="60"/>
        <w:jc w:val="both"/>
        <w:rPr>
          <w:rFonts w:cs="Arial"/>
          <w:sz w:val="32"/>
          <w:szCs w:val="24"/>
        </w:rPr>
      </w:pPr>
      <w:r w:rsidRPr="00D64BCC">
        <w:rPr>
          <w:rFonts w:cs="Arial"/>
          <w:sz w:val="24"/>
        </w:rPr>
        <w:t>On the other hand, while we know that only those "without spot and blemish" will be taken by Jesus into His Father's house (Ephesians. 5:27; John 14:1-3), determining just who these will be presents more of a problem. I personally hope that at least every Christian I know will be among those eternally saved. This includes myself, of course.</w:t>
      </w:r>
    </w:p>
    <w:p w14:paraId="24967DD8" w14:textId="77777777" w:rsidR="00D64BCC" w:rsidRPr="00D64BCC" w:rsidRDefault="00D64BCC" w:rsidP="00D64BCC">
      <w:pPr>
        <w:spacing w:after="60"/>
        <w:jc w:val="both"/>
        <w:rPr>
          <w:rFonts w:cs="Arial"/>
          <w:sz w:val="32"/>
          <w:szCs w:val="24"/>
        </w:rPr>
      </w:pPr>
      <w:r w:rsidRPr="00D64BCC">
        <w:rPr>
          <w:rFonts w:cs="Arial"/>
          <w:sz w:val="24"/>
        </w:rPr>
        <w:t xml:space="preserve">I guess such a desire is parallel to Paul's for his countrymen, the Jews, when he said, </w:t>
      </w:r>
      <w:r w:rsidRPr="00D64BCC">
        <w:rPr>
          <w:rFonts w:ascii="Times New Roman" w:hAnsi="Times New Roman"/>
          <w:b/>
          <w:i/>
          <w:color w:val="4F6228"/>
          <w:sz w:val="24"/>
        </w:rPr>
        <w:t xml:space="preserve">"My heart's desire and </w:t>
      </w:r>
      <w:proofErr w:type="spellStart"/>
      <w:r w:rsidRPr="00D64BCC">
        <w:rPr>
          <w:rFonts w:ascii="Times New Roman" w:hAnsi="Times New Roman"/>
          <w:b/>
          <w:i/>
          <w:color w:val="4F6228"/>
          <w:sz w:val="24"/>
        </w:rPr>
        <w:t>prayer</w:t>
      </w:r>
      <w:proofErr w:type="spellEnd"/>
      <w:r w:rsidRPr="00D64BCC">
        <w:rPr>
          <w:rFonts w:ascii="Times New Roman" w:hAnsi="Times New Roman"/>
          <w:b/>
          <w:i/>
          <w:color w:val="4F6228"/>
          <w:sz w:val="24"/>
        </w:rPr>
        <w:t xml:space="preserve"> to God for Israel is, that they might be saved" (Romans 10:1).</w:t>
      </w:r>
      <w:r w:rsidRPr="00D64BCC">
        <w:rPr>
          <w:rFonts w:cs="Arial"/>
          <w:sz w:val="22"/>
        </w:rPr>
        <w:t xml:space="preserve"> </w:t>
      </w:r>
      <w:r w:rsidRPr="00D64BCC">
        <w:rPr>
          <w:rFonts w:cs="Arial"/>
          <w:sz w:val="24"/>
        </w:rPr>
        <w:t>I think Paul knew deep in his heart that not every Jew would believe and obey the gospel. But his desire was that each one would. When I acknowledge that I sometimes misbehave and sin before God, and what I observe of my brethren sometimes, I realize that even all the Christians I know probably will not be found in heaven when eternity commences for men. This is sad and scary, but I believe it is the truth of the matter.</w:t>
      </w:r>
    </w:p>
    <w:p w14:paraId="3C667CE5" w14:textId="77777777" w:rsidR="00D64BCC" w:rsidRPr="00D64BCC" w:rsidRDefault="00D64BCC" w:rsidP="00D64BCC">
      <w:pPr>
        <w:spacing w:after="60"/>
        <w:jc w:val="both"/>
        <w:rPr>
          <w:rFonts w:cs="Arial"/>
          <w:sz w:val="32"/>
          <w:szCs w:val="24"/>
        </w:rPr>
      </w:pPr>
      <w:r w:rsidRPr="00D64BCC">
        <w:rPr>
          <w:rFonts w:cs="Arial"/>
          <w:sz w:val="24"/>
        </w:rPr>
        <w:t>There are some religious people who teach that once a person is saved, he will never again be lost. The mind of man has produced this false concept, and not the revelation of God. God says</w:t>
      </w:r>
      <w:r w:rsidRPr="00D64BCC">
        <w:rPr>
          <w:rFonts w:ascii="Times New Roman" w:hAnsi="Times New Roman"/>
          <w:b/>
          <w:i/>
          <w:color w:val="4F6228"/>
          <w:sz w:val="24"/>
        </w:rPr>
        <w:t xml:space="preserve">, "For if after they have escaped the pollutions of the world </w:t>
      </w:r>
      <w:r w:rsidRPr="00D64BCC">
        <w:rPr>
          <w:rFonts w:ascii="Times New Roman" w:hAnsi="Times New Roman"/>
          <w:b/>
          <w:i/>
          <w:color w:val="4F6228"/>
          <w:sz w:val="24"/>
        </w:rPr>
        <w:t>through the knowledge of the Lord and Savior Jesus Christ, they are again entangled therein, and overcome; the latter end is worse with them than the beginning. For it had been better for them not to have known the way of righteousness, than, after having known it, to turn from the holy commandment delivered to them (2 Peter 2:20-21).</w:t>
      </w:r>
    </w:p>
    <w:p w14:paraId="42D22439" w14:textId="77777777" w:rsidR="00D64BCC" w:rsidRPr="00D64BCC" w:rsidRDefault="00D64BCC" w:rsidP="00D64BCC">
      <w:pPr>
        <w:spacing w:after="120"/>
        <w:jc w:val="both"/>
        <w:rPr>
          <w:rFonts w:cs="Arial"/>
          <w:sz w:val="32"/>
          <w:szCs w:val="24"/>
        </w:rPr>
      </w:pPr>
      <w:r w:rsidRPr="00D64BCC">
        <w:rPr>
          <w:rFonts w:cs="Arial"/>
          <w:sz w:val="24"/>
        </w:rPr>
        <w:t>Men who teach "once-saved-always-saved" are wrong! There are some among God's children, it seems, who, though they would never teach such a false concept, appear to believe it by the indifferent and negligent manner in which they live.</w:t>
      </w:r>
    </w:p>
    <w:p w14:paraId="12C4800B" w14:textId="2377F359" w:rsidR="00D64BCC" w:rsidRPr="00D64BCC" w:rsidRDefault="00D64BCC" w:rsidP="00D64BCC">
      <w:pPr>
        <w:spacing w:after="120"/>
        <w:jc w:val="both"/>
        <w:rPr>
          <w:rFonts w:cs="Arial"/>
          <w:sz w:val="32"/>
          <w:szCs w:val="24"/>
        </w:rPr>
      </w:pPr>
      <w:r w:rsidRPr="00D64BCC">
        <w:rPr>
          <w:rFonts w:cs="Arial"/>
          <w:sz w:val="24"/>
        </w:rPr>
        <w:t>So often some walk as near to sin as they can get, apparently hoping not to cross over the line and be condemned</w:t>
      </w:r>
      <w:r w:rsidRPr="00D64BCC">
        <w:rPr>
          <w:rFonts w:ascii="Times New Roman" w:hAnsi="Times New Roman"/>
          <w:b/>
          <w:i/>
          <w:color w:val="4F6228"/>
          <w:sz w:val="24"/>
        </w:rPr>
        <w:t>. “Can a man take fire into his bosom and his clothes not be burned? Can one go upon hot coals, and his feet not be burned? (Proverbs 6:27-28).</w:t>
      </w:r>
      <w:r w:rsidRPr="00D64BCC">
        <w:rPr>
          <w:rFonts w:cs="Arial"/>
          <w:sz w:val="22"/>
        </w:rPr>
        <w:t xml:space="preserve"> </w:t>
      </w:r>
      <w:r w:rsidRPr="00D64BCC">
        <w:rPr>
          <w:rFonts w:cs="Arial"/>
          <w:sz w:val="24"/>
        </w:rPr>
        <w:t xml:space="preserve">These two statements are set in a context of committing fornication. But who will say they do not have a general application to involvement in any sinful activity? To get too close to sin is to invite harm and possibly even total disaster to one's soul. A thoughtful Christian, recognizing the danger, will stay as far away from sin as he can get. If we are arrogant enough to insist on living close to it, sin's effect on us may be </w:t>
      </w:r>
      <w:proofErr w:type="spellStart"/>
      <w:r w:rsidRPr="00D64BCC">
        <w:rPr>
          <w:rFonts w:cs="Arial"/>
          <w:sz w:val="24"/>
        </w:rPr>
        <w:t>to</w:t>
      </w:r>
      <w:proofErr w:type="spellEnd"/>
      <w:r w:rsidRPr="00D64BCC">
        <w:rPr>
          <w:rFonts w:cs="Arial"/>
          <w:sz w:val="24"/>
        </w:rPr>
        <w:t xml:space="preserve"> dull our awareness of sin's presence and dangers, and we might be influenced to tolerate sin in our midst (perhaps with our children, brethren and self) more easily.</w:t>
      </w:r>
    </w:p>
    <w:p w14:paraId="1770D79A" w14:textId="77777777" w:rsidR="00D64BCC" w:rsidRPr="00D64BCC" w:rsidRDefault="00D64BCC" w:rsidP="00D64BCC">
      <w:pPr>
        <w:spacing w:after="120"/>
        <w:jc w:val="both"/>
        <w:rPr>
          <w:rFonts w:cs="Arial"/>
          <w:sz w:val="24"/>
        </w:rPr>
      </w:pPr>
      <w:r w:rsidRPr="00D64BCC">
        <w:rPr>
          <w:rFonts w:cs="Arial"/>
          <w:sz w:val="24"/>
        </w:rPr>
        <w:t>We must be watchful for sin. We must be ready to rebuke and restore one another as quickly as possible when sin is found among us (Galatians 6:1; 2 Timothy 4:1). This is not so much to try to determine who will be in heaven, but rather to reduce the number of those we know will not be allowed in. Think about this seriously, brethren. Please</w:t>
      </w:r>
    </w:p>
    <w:p w14:paraId="5F0BEBDC" w14:textId="77777777" w:rsidR="00D64BCC" w:rsidRPr="00D64BCC" w:rsidRDefault="00D64BCC" w:rsidP="00D64BCC">
      <w:pPr>
        <w:jc w:val="both"/>
        <w:rPr>
          <w:rFonts w:ascii="Webdings" w:hAnsi="Webdings"/>
          <w:color w:val="003366"/>
          <w:sz w:val="20"/>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p>
    <w:p w14:paraId="67644A9C" w14:textId="77777777" w:rsidR="00D64BCC" w:rsidRPr="00D64BCC" w:rsidRDefault="00D64BCC" w:rsidP="00D64BCC">
      <w:pPr>
        <w:spacing w:after="60"/>
        <w:jc w:val="both"/>
        <w:rPr>
          <w:rFonts w:cs="Arial"/>
          <w:b/>
          <w:color w:val="000000"/>
          <w:sz w:val="20"/>
          <w:szCs w:val="24"/>
        </w:rPr>
      </w:pPr>
      <w:r w:rsidRPr="00D64BCC">
        <w:rPr>
          <w:rFonts w:cs="Arial"/>
          <w:b/>
          <w:color w:val="000000"/>
          <w:sz w:val="20"/>
          <w:szCs w:val="24"/>
        </w:rPr>
        <w:t>Answers from page 1</w:t>
      </w:r>
    </w:p>
    <w:p w14:paraId="0D8F2DE6" w14:textId="77777777" w:rsidR="00D64BCC" w:rsidRPr="00D64BCC" w:rsidRDefault="00D64BCC" w:rsidP="00D64BCC">
      <w:pPr>
        <w:jc w:val="both"/>
        <w:rPr>
          <w:rFonts w:cs="Arial"/>
          <w:sz w:val="20"/>
          <w:szCs w:val="24"/>
        </w:rPr>
      </w:pPr>
      <w:r w:rsidRPr="00D64BCC">
        <w:rPr>
          <w:rFonts w:cs="Arial"/>
          <w:sz w:val="20"/>
          <w:szCs w:val="24"/>
        </w:rPr>
        <w:t>1. Paul [Acts 19:23-41]</w:t>
      </w:r>
    </w:p>
    <w:p w14:paraId="48E08142" w14:textId="77777777" w:rsidR="00D64BCC" w:rsidRPr="00D64BCC" w:rsidRDefault="00D64BCC" w:rsidP="00D64BCC">
      <w:pPr>
        <w:jc w:val="both"/>
        <w:rPr>
          <w:rFonts w:cs="Arial"/>
          <w:sz w:val="20"/>
          <w:szCs w:val="24"/>
        </w:rPr>
      </w:pPr>
      <w:r w:rsidRPr="00D64BCC">
        <w:rPr>
          <w:rFonts w:cs="Arial"/>
          <w:sz w:val="20"/>
          <w:szCs w:val="24"/>
        </w:rPr>
        <w:t>2. Andrew [John 6:8-9]</w:t>
      </w:r>
    </w:p>
    <w:p w14:paraId="67CB9D5C" w14:textId="77777777" w:rsidR="00D64BCC" w:rsidRPr="00D64BCC" w:rsidRDefault="00D64BCC" w:rsidP="00D64BCC">
      <w:pPr>
        <w:jc w:val="both"/>
        <w:rPr>
          <w:rFonts w:cs="Arial"/>
          <w:sz w:val="20"/>
          <w:szCs w:val="24"/>
        </w:rPr>
      </w:pPr>
      <w:r w:rsidRPr="00D64BCC">
        <w:rPr>
          <w:rFonts w:cs="Arial"/>
          <w:sz w:val="20"/>
          <w:szCs w:val="24"/>
        </w:rPr>
        <w:t>3. Peter [John 13:6-9]</w:t>
      </w:r>
    </w:p>
    <w:p w14:paraId="0960D134" w14:textId="77777777" w:rsidR="00D64BCC" w:rsidRPr="00D64BCC" w:rsidRDefault="00D64BCC" w:rsidP="00D64BCC">
      <w:pPr>
        <w:jc w:val="both"/>
        <w:rPr>
          <w:rFonts w:cs="Arial"/>
          <w:sz w:val="20"/>
          <w:szCs w:val="24"/>
        </w:rPr>
      </w:pPr>
      <w:r w:rsidRPr="00D64BCC">
        <w:rPr>
          <w:rFonts w:cs="Arial"/>
          <w:sz w:val="20"/>
          <w:szCs w:val="24"/>
        </w:rPr>
        <w:t xml:space="preserve">4. Paul [Acts 28:1-6] </w:t>
      </w:r>
    </w:p>
    <w:p w14:paraId="62467841" w14:textId="77777777" w:rsidR="00D64BCC" w:rsidRPr="00D64BCC" w:rsidRDefault="00D64BCC" w:rsidP="00D64BCC">
      <w:pPr>
        <w:jc w:val="both"/>
        <w:rPr>
          <w:rFonts w:cs="Arial"/>
          <w:sz w:val="20"/>
          <w:szCs w:val="24"/>
        </w:rPr>
      </w:pPr>
      <w:r w:rsidRPr="00D64BCC">
        <w:rPr>
          <w:rFonts w:cs="Arial"/>
          <w:sz w:val="20"/>
          <w:szCs w:val="24"/>
        </w:rPr>
        <w:t>5. James [Galatians 1:19]</w:t>
      </w:r>
    </w:p>
    <w:p w14:paraId="1F9E361A" w14:textId="5BB7CC9D" w:rsidR="006B324A" w:rsidRDefault="00D64BCC" w:rsidP="00297D7D">
      <w:pPr>
        <w:spacing w:before="120"/>
        <w:jc w:val="both"/>
        <w:rPr>
          <w:rFonts w:ascii="Webdings" w:hAnsi="Webdings"/>
          <w:color w:val="003366"/>
          <w:sz w:val="20"/>
        </w:rPr>
      </w:pP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r w:rsidRPr="00D64BCC">
        <w:rPr>
          <w:rFonts w:ascii="Webdings" w:hAnsi="Webdings"/>
          <w:color w:val="003366"/>
          <w:sz w:val="20"/>
        </w:rPr>
        <w:t></w:t>
      </w:r>
      <w:bookmarkStart w:id="5" w:name="_GoBack"/>
      <w:bookmarkEnd w:id="5"/>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97D7D"/>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17888"/>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86E33"/>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C1D"/>
    <w:rsid w:val="006B6E56"/>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5286"/>
    <w:rsid w:val="007B3087"/>
    <w:rsid w:val="007B4173"/>
    <w:rsid w:val="007B4AF8"/>
    <w:rsid w:val="007B53AD"/>
    <w:rsid w:val="007B66B4"/>
    <w:rsid w:val="007B7C8D"/>
    <w:rsid w:val="007C107C"/>
    <w:rsid w:val="007C5A06"/>
    <w:rsid w:val="007C69DE"/>
    <w:rsid w:val="007C6E6E"/>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1A31"/>
    <w:rsid w:val="00812419"/>
    <w:rsid w:val="0081301E"/>
    <w:rsid w:val="00813F15"/>
    <w:rsid w:val="008147A0"/>
    <w:rsid w:val="00816077"/>
    <w:rsid w:val="008166D4"/>
    <w:rsid w:val="00817F56"/>
    <w:rsid w:val="00821CC0"/>
    <w:rsid w:val="00822CF9"/>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0A4E"/>
    <w:rsid w:val="00A41944"/>
    <w:rsid w:val="00A42034"/>
    <w:rsid w:val="00A42CDE"/>
    <w:rsid w:val="00A430DE"/>
    <w:rsid w:val="00A43582"/>
    <w:rsid w:val="00A52DC5"/>
    <w:rsid w:val="00A53468"/>
    <w:rsid w:val="00A53D22"/>
    <w:rsid w:val="00A54514"/>
    <w:rsid w:val="00A55DC7"/>
    <w:rsid w:val="00A57FF2"/>
    <w:rsid w:val="00A61722"/>
    <w:rsid w:val="00A64BE2"/>
    <w:rsid w:val="00A6526F"/>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7FC7"/>
    <w:rsid w:val="00B307B9"/>
    <w:rsid w:val="00B30B91"/>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57BA"/>
    <w:rsid w:val="00CF6D8B"/>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4BCC"/>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0B7A"/>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3AE8-608E-483E-825A-FDE3718C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7425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3</cp:revision>
  <cp:lastPrinted>2019-12-07T23:55:00Z</cp:lastPrinted>
  <dcterms:created xsi:type="dcterms:W3CDTF">2019-12-08T13:51:00Z</dcterms:created>
  <dcterms:modified xsi:type="dcterms:W3CDTF">2019-12-08T13:51:00Z</dcterms:modified>
</cp:coreProperties>
</file>