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0628B4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221782">
        <w:rPr>
          <w:rFonts w:cs="Arial"/>
          <w:b/>
          <w:bCs/>
          <w:sz w:val="22"/>
          <w:u w:val="single"/>
        </w:rPr>
        <w:t>February</w:t>
      </w:r>
      <w:r w:rsidR="00FC0632">
        <w:rPr>
          <w:rFonts w:cs="Arial"/>
          <w:b/>
          <w:bCs/>
          <w:sz w:val="22"/>
          <w:u w:val="single"/>
        </w:rPr>
        <w:t xml:space="preserve"> </w:t>
      </w:r>
      <w:r w:rsidR="00DF70FD">
        <w:rPr>
          <w:rFonts w:cs="Arial"/>
          <w:b/>
          <w:bCs/>
          <w:sz w:val="22"/>
          <w:u w:val="single"/>
        </w:rPr>
        <w:t>16</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2ABB01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91E9F">
        <w:rPr>
          <w:rFonts w:cs="Arial"/>
          <w:sz w:val="20"/>
        </w:rPr>
        <w:t>Cliff Davis</w:t>
      </w:r>
    </w:p>
    <w:p w14:paraId="01CFA21D" w14:textId="1CC884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32D997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91E9F">
        <w:rPr>
          <w:rFonts w:cs="Arial"/>
          <w:sz w:val="20"/>
        </w:rPr>
        <w:t>Cliff Davis</w:t>
      </w:r>
      <w:r w:rsidR="000A788F">
        <w:rPr>
          <w:rFonts w:cs="Arial"/>
          <w:sz w:val="20"/>
        </w:rPr>
        <w:tab/>
      </w:r>
      <w:r w:rsidR="0055121A">
        <w:rPr>
          <w:rFonts w:cs="Arial"/>
          <w:bCs/>
          <w:sz w:val="20"/>
        </w:rPr>
        <w:tab/>
      </w:r>
      <w:r w:rsidR="0055121A">
        <w:rPr>
          <w:rFonts w:cs="Arial"/>
          <w:bCs/>
          <w:sz w:val="20"/>
        </w:rPr>
        <w:tab/>
      </w:r>
      <w:r>
        <w:rPr>
          <w:rFonts w:cs="Arial"/>
          <w:b/>
          <w:bCs/>
          <w:sz w:val="20"/>
        </w:rPr>
        <w:t xml:space="preserve">Prayer- </w:t>
      </w:r>
      <w:r w:rsidR="00F91E9F">
        <w:rPr>
          <w:rFonts w:cs="Arial"/>
          <w:sz w:val="20"/>
        </w:rPr>
        <w:t>Cliff Davis</w:t>
      </w:r>
    </w:p>
    <w:p w14:paraId="0F10D6F6" w14:textId="4D82B23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91E9F">
        <w:rPr>
          <w:rFonts w:cs="Arial"/>
          <w:sz w:val="20"/>
        </w:rPr>
        <w:t>Roger German</w:t>
      </w:r>
      <w:r w:rsidR="00D72259">
        <w:rPr>
          <w:rFonts w:cs="Arial"/>
          <w:sz w:val="20"/>
        </w:rPr>
        <w:tab/>
      </w:r>
      <w:r w:rsidR="001120A2">
        <w:rPr>
          <w:rFonts w:cs="Arial"/>
          <w:sz w:val="20"/>
        </w:rPr>
        <w:tab/>
      </w:r>
      <w:r>
        <w:rPr>
          <w:rFonts w:cs="Arial"/>
          <w:b/>
          <w:bCs/>
          <w:sz w:val="20"/>
        </w:rPr>
        <w:t xml:space="preserve">Song Leader- </w:t>
      </w:r>
      <w:r w:rsidR="00F91E9F" w:rsidRPr="00F91E9F">
        <w:rPr>
          <w:rFonts w:cs="Arial"/>
          <w:sz w:val="20"/>
          <w:szCs w:val="22"/>
        </w:rPr>
        <w:t>Roger German</w:t>
      </w:r>
    </w:p>
    <w:p w14:paraId="141361BA" w14:textId="065105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45D8EBDD" w:rsidR="004A131B" w:rsidRPr="001C209C"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Comments – </w:t>
      </w:r>
      <w:r w:rsidR="00F91E9F">
        <w:rPr>
          <w:rFonts w:cs="Arial"/>
          <w:sz w:val="20"/>
        </w:rPr>
        <w:t>Buck Phillips</w:t>
      </w:r>
      <w:r w:rsidR="00B92BAB">
        <w:rPr>
          <w:rFonts w:cs="Arial"/>
          <w:sz w:val="20"/>
        </w:rPr>
        <w:t xml:space="preserve"> </w:t>
      </w:r>
      <w:r w:rsidR="007543E9">
        <w:rPr>
          <w:rFonts w:cs="Arial"/>
          <w:sz w:val="20"/>
        </w:rPr>
        <w:tab/>
      </w:r>
      <w:r w:rsidR="00FD7F68">
        <w:rPr>
          <w:rFonts w:cs="Arial"/>
          <w:sz w:val="20"/>
        </w:rPr>
        <w:tab/>
      </w:r>
      <w:r w:rsidR="004A131B">
        <w:rPr>
          <w:rFonts w:cs="Arial"/>
          <w:b/>
          <w:bCs/>
          <w:sz w:val="20"/>
        </w:rPr>
        <w:t xml:space="preserve">Comments – </w:t>
      </w:r>
      <w:bookmarkStart w:id="1" w:name="_Hlk7881582"/>
      <w:r w:rsidR="00F91E9F" w:rsidRPr="00F91E9F">
        <w:rPr>
          <w:rFonts w:cs="Arial"/>
          <w:sz w:val="20"/>
        </w:rPr>
        <w:t>Connor</w:t>
      </w:r>
      <w:r w:rsidR="00D72259">
        <w:rPr>
          <w:rFonts w:cs="Arial"/>
          <w:sz w:val="18"/>
          <w:szCs w:val="18"/>
        </w:rPr>
        <w:t xml:space="preserve"> LaChappelle</w:t>
      </w:r>
      <w:bookmarkEnd w:id="1"/>
    </w:p>
    <w:p w14:paraId="72AB28E9" w14:textId="0EA09FC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F91E9F">
        <w:rPr>
          <w:rFonts w:cs="Arial"/>
          <w:sz w:val="20"/>
        </w:rPr>
        <w:t>Ron Bailey</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F91E9F">
        <w:rPr>
          <w:rFonts w:cs="Arial"/>
          <w:bCs/>
          <w:sz w:val="20"/>
          <w:szCs w:val="22"/>
        </w:rPr>
        <w:t>Phillip Dorn</w:t>
      </w:r>
    </w:p>
    <w:p w14:paraId="2B4D78EB" w14:textId="32293BE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F91E9F">
        <w:rPr>
          <w:rFonts w:cs="Arial"/>
          <w:sz w:val="20"/>
        </w:rPr>
        <w:t>Gary Goddard</w:t>
      </w:r>
    </w:p>
    <w:p w14:paraId="56249607" w14:textId="24947AD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1E9F">
        <w:rPr>
          <w:rFonts w:cs="Arial"/>
          <w:bCs/>
          <w:sz w:val="20"/>
        </w:rPr>
        <w:t>Mark Jones</w:t>
      </w:r>
    </w:p>
    <w:p w14:paraId="549C6F65" w14:textId="67A9733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F91E9F">
        <w:rPr>
          <w:rFonts w:cs="Arial"/>
          <w:sz w:val="20"/>
        </w:rPr>
        <w:t>Scott Lucas</w:t>
      </w:r>
    </w:p>
    <w:p w14:paraId="106A6244" w14:textId="45092887"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91E9F">
        <w:rPr>
          <w:rFonts w:cs="Arial"/>
          <w:sz w:val="20"/>
        </w:rPr>
        <w:t>Josiah Phillips</w:t>
      </w:r>
      <w:r w:rsidR="00221782">
        <w:rPr>
          <w:rFonts w:cs="Arial"/>
          <w:sz w:val="20"/>
        </w:rPr>
        <w:tab/>
      </w:r>
      <w:r w:rsidR="00221782">
        <w:rPr>
          <w:rFonts w:cs="Arial"/>
          <w:sz w:val="20"/>
        </w:rPr>
        <w:tab/>
      </w:r>
      <w:r w:rsidR="00D41E82">
        <w:rPr>
          <w:rFonts w:cs="Arial"/>
          <w:b/>
          <w:bCs/>
          <w:sz w:val="20"/>
        </w:rPr>
        <w:t>Scripture –</w:t>
      </w:r>
      <w:r w:rsidR="00C244DC">
        <w:rPr>
          <w:rFonts w:cs="Arial"/>
          <w:sz w:val="20"/>
        </w:rPr>
        <w:t xml:space="preserve"> </w:t>
      </w:r>
      <w:r w:rsidR="00F91E9F">
        <w:rPr>
          <w:rFonts w:cs="Arial"/>
          <w:sz w:val="20"/>
        </w:rPr>
        <w:t>Jared Davis</w:t>
      </w:r>
    </w:p>
    <w:p w14:paraId="5C4885BF" w14:textId="3E6A94C7"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91E9F">
        <w:rPr>
          <w:rFonts w:cs="Arial"/>
          <w:sz w:val="20"/>
        </w:rPr>
        <w:t>Philip Dorn</w:t>
      </w:r>
      <w:r w:rsidR="000A788F">
        <w:rPr>
          <w:rFonts w:cs="Arial"/>
          <w:sz w:val="20"/>
        </w:rPr>
        <w:tab/>
      </w:r>
      <w:r w:rsidR="00B92BAB">
        <w:rPr>
          <w:rFonts w:cs="Arial"/>
          <w:sz w:val="20"/>
        </w:rPr>
        <w:t xml:space="preserve"> </w:t>
      </w:r>
      <w:r w:rsidR="00B92BAB">
        <w:rPr>
          <w:rFonts w:cs="Arial"/>
          <w:sz w:val="20"/>
        </w:rPr>
        <w:tab/>
      </w:r>
      <w:r w:rsidRPr="00827FF5">
        <w:rPr>
          <w:rFonts w:cs="Arial"/>
          <w:b/>
          <w:bCs/>
          <w:sz w:val="18"/>
        </w:rPr>
        <w:t>Closing Prayer</w:t>
      </w:r>
      <w:r>
        <w:rPr>
          <w:rFonts w:cs="Arial"/>
          <w:b/>
          <w:bCs/>
          <w:sz w:val="20"/>
        </w:rPr>
        <w:t xml:space="preserve">- </w:t>
      </w:r>
      <w:r w:rsidR="00F91E9F">
        <w:rPr>
          <w:rFonts w:cs="Arial"/>
          <w:sz w:val="20"/>
        </w:rPr>
        <w:t>Lucian Griffing</w:t>
      </w:r>
    </w:p>
    <w:p w14:paraId="653FCF52" w14:textId="2EC44D78"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21782">
        <w:rPr>
          <w:rFonts w:cs="Arial"/>
          <w:b/>
          <w:bCs/>
          <w:sz w:val="20"/>
          <w:u w:val="single"/>
        </w:rPr>
        <w:t>February</w:t>
      </w:r>
      <w:r w:rsidR="00BF0B3C">
        <w:rPr>
          <w:rFonts w:cs="Arial"/>
          <w:b/>
          <w:bCs/>
          <w:sz w:val="20"/>
          <w:u w:val="single"/>
        </w:rPr>
        <w:t xml:space="preserve"> </w:t>
      </w:r>
      <w:r w:rsidR="00860BE3">
        <w:rPr>
          <w:rFonts w:cs="Arial"/>
          <w:b/>
          <w:bCs/>
          <w:sz w:val="20"/>
          <w:u w:val="single"/>
        </w:rPr>
        <w:t>1</w:t>
      </w:r>
      <w:r w:rsidR="00DF70FD">
        <w:rPr>
          <w:rFonts w:cs="Arial"/>
          <w:b/>
          <w:bCs/>
          <w:sz w:val="20"/>
          <w:u w:val="single"/>
        </w:rPr>
        <w:t>9</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2E38D9C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91E9F">
        <w:rPr>
          <w:rFonts w:cs="Arial"/>
          <w:bCs/>
          <w:sz w:val="20"/>
        </w:rPr>
        <w:t>Lucian Griffing</w:t>
      </w:r>
    </w:p>
    <w:p w14:paraId="3B3146FB" w14:textId="1ACC2B9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91E9F">
        <w:rPr>
          <w:rFonts w:cs="Arial"/>
          <w:sz w:val="20"/>
        </w:rPr>
        <w:t>Cliff Davis</w:t>
      </w:r>
    </w:p>
    <w:p w14:paraId="6C7CCC85" w14:textId="7AA201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F91E9F">
        <w:rPr>
          <w:rFonts w:cs="Arial"/>
          <w:sz w:val="20"/>
        </w:rPr>
        <w:t>Connor LaChappelle</w:t>
      </w:r>
    </w:p>
    <w:p w14:paraId="0ABEF325" w14:textId="52118D3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72259">
        <w:rPr>
          <w:rFonts w:cs="Arial"/>
          <w:bCs/>
          <w:sz w:val="20"/>
        </w:rPr>
        <w:t>Da</w:t>
      </w:r>
      <w:r w:rsidR="00F91E9F">
        <w:rPr>
          <w:rFonts w:cs="Arial"/>
          <w:bCs/>
          <w:sz w:val="20"/>
        </w:rPr>
        <w:t>rryl Griffing</w:t>
      </w:r>
    </w:p>
    <w:p w14:paraId="5A828A69" w14:textId="7522DF0F" w:rsidR="000E4ED4" w:rsidRPr="008315A5" w:rsidRDefault="0022178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672871">
        <w:rPr>
          <w:rFonts w:cs="Arial"/>
          <w:b/>
          <w:bCs/>
          <w:sz w:val="20"/>
        </w:rPr>
        <w:t xml:space="preserve"> </w:t>
      </w:r>
      <w:r w:rsidR="009F16EC">
        <w:rPr>
          <w:rFonts w:cs="Arial"/>
          <w:b/>
          <w:bCs/>
          <w:sz w:val="20"/>
        </w:rPr>
        <w:t>2</w:t>
      </w:r>
      <w:r w:rsidR="00D72259">
        <w:rPr>
          <w:rFonts w:cs="Arial"/>
          <w:b/>
          <w:bCs/>
          <w:sz w:val="20"/>
        </w:rPr>
        <w:t>3</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D72259">
        <w:rPr>
          <w:rFonts w:cs="Arial"/>
          <w:sz w:val="20"/>
        </w:rPr>
        <w:t>Eli Hickey</w:t>
      </w:r>
    </w:p>
    <w:p w14:paraId="5D04D248" w14:textId="7F6602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783F9FB1" w:rsidR="00BB3FC3" w:rsidRPr="00BB3FC3" w:rsidRDefault="00221782"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9D864F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5E27DF5A" w:rsidR="009C6269" w:rsidRPr="008C128C" w:rsidRDefault="00A76DD5" w:rsidP="00D37D81">
            <w:pPr>
              <w:rPr>
                <w:b/>
                <w:bCs/>
                <w:sz w:val="18"/>
              </w:rPr>
            </w:pPr>
            <w:r>
              <w:rPr>
                <w:b/>
                <w:bCs/>
                <w:sz w:val="18"/>
              </w:rPr>
              <w:t>16</w:t>
            </w:r>
          </w:p>
        </w:tc>
        <w:tc>
          <w:tcPr>
            <w:tcW w:w="1397" w:type="dxa"/>
            <w:noWrap/>
            <w:vAlign w:val="center"/>
            <w:hideMark/>
          </w:tcPr>
          <w:p w14:paraId="3E253612" w14:textId="2BA45DC4" w:rsidR="009C6269" w:rsidRPr="00BB3FC3" w:rsidRDefault="00A76DD5" w:rsidP="009C6269">
            <w:pPr>
              <w:rPr>
                <w:sz w:val="18"/>
              </w:rPr>
            </w:pPr>
            <w:r>
              <w:rPr>
                <w:sz w:val="18"/>
              </w:rPr>
              <w:t>K. Fuller</w:t>
            </w:r>
          </w:p>
        </w:tc>
        <w:tc>
          <w:tcPr>
            <w:tcW w:w="4214" w:type="dxa"/>
            <w:noWrap/>
            <w:vAlign w:val="center"/>
            <w:hideMark/>
          </w:tcPr>
          <w:p w14:paraId="34982117" w14:textId="414D906B" w:rsidR="009C6269" w:rsidRPr="00BB3FC3" w:rsidRDefault="00433511" w:rsidP="009C6269">
            <w:pPr>
              <w:rPr>
                <w:sz w:val="18"/>
              </w:rPr>
            </w:pPr>
            <w:r>
              <w:rPr>
                <w:sz w:val="18"/>
              </w:rPr>
              <w:t>Please be considerate of others</w:t>
            </w:r>
          </w:p>
        </w:tc>
      </w:tr>
      <w:tr w:rsidR="009C6269" w:rsidRPr="00BB3FC3" w14:paraId="2AC00469" w14:textId="77777777" w:rsidTr="0046764A">
        <w:trPr>
          <w:trHeight w:hRule="exact" w:val="288"/>
        </w:trPr>
        <w:tc>
          <w:tcPr>
            <w:tcW w:w="1173" w:type="dxa"/>
            <w:noWrap/>
            <w:vAlign w:val="center"/>
            <w:hideMark/>
          </w:tcPr>
          <w:p w14:paraId="11DB2598" w14:textId="555D5DCD" w:rsidR="009C6269" w:rsidRPr="008C128C" w:rsidRDefault="00A76DD5" w:rsidP="009C6269">
            <w:pPr>
              <w:rPr>
                <w:b/>
                <w:bCs/>
                <w:sz w:val="18"/>
              </w:rPr>
            </w:pPr>
            <w:r>
              <w:rPr>
                <w:b/>
                <w:bCs/>
                <w:sz w:val="18"/>
              </w:rPr>
              <w:t>23</w:t>
            </w:r>
          </w:p>
        </w:tc>
        <w:tc>
          <w:tcPr>
            <w:tcW w:w="1397" w:type="dxa"/>
            <w:noWrap/>
            <w:vAlign w:val="center"/>
            <w:hideMark/>
          </w:tcPr>
          <w:p w14:paraId="1F3DFE5B" w14:textId="27ECA881" w:rsidR="009C6269" w:rsidRPr="00BB3FC3" w:rsidRDefault="00A76DD5" w:rsidP="009C6269">
            <w:pPr>
              <w:rPr>
                <w:sz w:val="18"/>
              </w:rPr>
            </w:pPr>
            <w:r>
              <w:rPr>
                <w:sz w:val="18"/>
              </w:rPr>
              <w:t>German</w:t>
            </w:r>
          </w:p>
        </w:tc>
        <w:tc>
          <w:tcPr>
            <w:tcW w:w="4214" w:type="dxa"/>
            <w:noWrap/>
            <w:vAlign w:val="center"/>
            <w:hideMark/>
          </w:tcPr>
          <w:p w14:paraId="28539D23" w14:textId="495F7414" w:rsidR="009C6269" w:rsidRPr="00BB3FC3" w:rsidRDefault="00433511" w:rsidP="00DA2891">
            <w:pPr>
              <w:rPr>
                <w:sz w:val="18"/>
              </w:rPr>
            </w:pPr>
            <w:r>
              <w:rPr>
                <w:sz w:val="18"/>
              </w:rPr>
              <w:t>Police your area before leaving</w:t>
            </w:r>
          </w:p>
        </w:tc>
      </w:tr>
    </w:tbl>
    <w:p w14:paraId="2375E891" w14:textId="2AE02440"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402949E0" w14:textId="77777777" w:rsidR="00E5656C" w:rsidRDefault="00E5656C" w:rsidP="00FC52DB">
      <w:pPr>
        <w:tabs>
          <w:tab w:val="left" w:pos="0"/>
        </w:tabs>
        <w:spacing w:after="60"/>
        <w:jc w:val="both"/>
      </w:pPr>
      <w:r w:rsidRPr="00E5656C">
        <w:rPr>
          <w:b/>
          <w:sz w:val="18"/>
        </w:rPr>
        <w:t xml:space="preserve">Every time a catastrophic storm hits, once again we are reminded that we have no control over the weather. Experts can forecast, </w:t>
      </w:r>
      <w:r w:rsidRPr="00E5656C">
        <w:rPr>
          <w:b/>
          <w:color w:val="4F6228" w:themeColor="accent3" w:themeShade="80"/>
          <w:sz w:val="18"/>
        </w:rPr>
        <w:t>inhabitants</w:t>
      </w:r>
      <w:r w:rsidRPr="00E5656C">
        <w:rPr>
          <w:b/>
          <w:sz w:val="18"/>
        </w:rPr>
        <w:t xml:space="preserve"> can be warned, and people can prepare, but no one can stop or control a storm. Our power to control external forces is practically nonexistent. This includes the actions of others. We have no control over what others think and do. However, we have complete control over how we think, act, and react.</w:t>
      </w:r>
      <w:r>
        <w:rPr>
          <w:b/>
          <w:sz w:val="18"/>
        </w:rPr>
        <w:t xml:space="preserve"> – Ron Adams</w:t>
      </w:r>
      <w:r w:rsidRPr="00E5656C">
        <w:t xml:space="preserve"> </w:t>
      </w:r>
    </w:p>
    <w:p w14:paraId="7544C4B2" w14:textId="2FE1E8E5" w:rsidR="00E5656C" w:rsidRPr="00E5656C" w:rsidRDefault="00E5656C" w:rsidP="00FC52DB">
      <w:pPr>
        <w:tabs>
          <w:tab w:val="left" w:pos="0"/>
        </w:tabs>
        <w:spacing w:after="60"/>
        <w:jc w:val="both"/>
        <w:rPr>
          <w:rFonts w:ascii="Times New Roman" w:hAnsi="Times New Roman"/>
          <w:b/>
          <w:bCs/>
          <w:i/>
          <w:color w:val="4F6228" w:themeColor="accent3" w:themeShade="80"/>
          <w:sz w:val="20"/>
          <w:szCs w:val="14"/>
        </w:rPr>
      </w:pPr>
      <w:r w:rsidRPr="00E5656C">
        <w:rPr>
          <w:rFonts w:ascii="Times New Roman" w:hAnsi="Times New Roman"/>
          <w:b/>
          <w:bCs/>
          <w:i/>
          <w:color w:val="4F6228" w:themeColor="accent3" w:themeShade="80"/>
          <w:sz w:val="20"/>
          <w:szCs w:val="14"/>
        </w:rPr>
        <w:t xml:space="preserve">“These things I have written to you who believe in the name of the Son of God, so that you may know that you have eternal life.”  1 John 5:13 </w:t>
      </w:r>
    </w:p>
    <w:p w14:paraId="7A3681F2" w14:textId="0EFFB51F"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36A4C1DB"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3339361"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3F404AF5" w:rsidR="001D0560" w:rsidRDefault="00221782">
      <w:pPr>
        <w:jc w:val="right"/>
        <w:rPr>
          <w:rFonts w:cs="Arial"/>
          <w:b/>
          <w:sz w:val="18"/>
        </w:rPr>
      </w:pPr>
      <w:r>
        <w:rPr>
          <w:rFonts w:cs="Arial"/>
          <w:b/>
          <w:sz w:val="18"/>
        </w:rPr>
        <w:t>February</w:t>
      </w:r>
      <w:r w:rsidR="008E34E2">
        <w:rPr>
          <w:rFonts w:cs="Arial"/>
          <w:b/>
          <w:sz w:val="18"/>
        </w:rPr>
        <w:t xml:space="preserve"> </w:t>
      </w:r>
      <w:r w:rsidR="00DF70FD">
        <w:rPr>
          <w:rFonts w:cs="Arial"/>
          <w:b/>
          <w:sz w:val="18"/>
        </w:rPr>
        <w:t>16</w:t>
      </w:r>
      <w:r w:rsidR="00AB4AB4">
        <w:rPr>
          <w:rFonts w:cs="Arial"/>
          <w:b/>
          <w:sz w:val="18"/>
        </w:rPr>
        <w:t>,</w:t>
      </w:r>
      <w:r w:rsidR="001D0560">
        <w:rPr>
          <w:rFonts w:cs="Arial"/>
          <w:b/>
          <w:sz w:val="18"/>
        </w:rPr>
        <w:t xml:space="preserve"> </w:t>
      </w:r>
      <w:r w:rsidR="008B4ABE">
        <w:rPr>
          <w:rFonts w:cs="Arial"/>
          <w:b/>
          <w:sz w:val="18"/>
        </w:rPr>
        <w:t>2019</w:t>
      </w:r>
    </w:p>
    <w:p w14:paraId="464906DA" w14:textId="3934D006" w:rsidR="00910F38" w:rsidRPr="00910F38" w:rsidRDefault="006C23E3" w:rsidP="00910F3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Rending the Garments</w:t>
      </w:r>
    </w:p>
    <w:p w14:paraId="7A98BA86" w14:textId="291ACCAD" w:rsidR="00910F38" w:rsidRPr="00910F38" w:rsidRDefault="00910F38" w:rsidP="00910F38">
      <w:pPr>
        <w:spacing w:after="80"/>
        <w:ind w:left="432" w:hanging="432"/>
        <w:jc w:val="both"/>
        <w:rPr>
          <w:rFonts w:cs="Arial"/>
          <w:color w:val="000000"/>
          <w:sz w:val="22"/>
          <w:szCs w:val="24"/>
        </w:rPr>
      </w:pPr>
      <w:bookmarkStart w:id="2" w:name="anchor209909"/>
      <w:bookmarkEnd w:id="2"/>
      <w:r w:rsidRPr="00910F38">
        <w:rPr>
          <w:rFonts w:cs="Arial"/>
          <w:color w:val="000000"/>
          <w:sz w:val="22"/>
          <w:szCs w:val="24"/>
        </w:rPr>
        <w:t>1. Wh</w:t>
      </w:r>
      <w:r w:rsidR="00F04BD2">
        <w:rPr>
          <w:rFonts w:cs="Arial"/>
          <w:color w:val="000000"/>
          <w:sz w:val="22"/>
          <w:szCs w:val="24"/>
        </w:rPr>
        <w:t xml:space="preserve">at </w:t>
      </w:r>
      <w:r w:rsidR="006C23E3">
        <w:rPr>
          <w:rFonts w:cs="Arial"/>
          <w:color w:val="000000"/>
          <w:sz w:val="22"/>
          <w:szCs w:val="24"/>
        </w:rPr>
        <w:t>kinsmen of Joseph tore their clothes when they heard he had been killed</w:t>
      </w:r>
      <w:r w:rsidRPr="00910F38">
        <w:rPr>
          <w:rFonts w:cs="Arial"/>
          <w:color w:val="000000"/>
          <w:sz w:val="22"/>
          <w:szCs w:val="24"/>
        </w:rPr>
        <w:t>?</w:t>
      </w:r>
    </w:p>
    <w:p w14:paraId="5038A502" w14:textId="43EBED08"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2. Wh</w:t>
      </w:r>
      <w:r w:rsidR="00F04BD2">
        <w:rPr>
          <w:rFonts w:cs="Arial"/>
          <w:color w:val="000000"/>
          <w:sz w:val="22"/>
          <w:szCs w:val="24"/>
        </w:rPr>
        <w:t xml:space="preserve">at </w:t>
      </w:r>
      <w:r w:rsidR="006C23E3">
        <w:rPr>
          <w:rFonts w:cs="Arial"/>
          <w:color w:val="000000"/>
          <w:sz w:val="22"/>
          <w:szCs w:val="24"/>
        </w:rPr>
        <w:t>momentous finding caused King Josiah to tear his clothes</w:t>
      </w:r>
      <w:r w:rsidR="00F04BD2">
        <w:rPr>
          <w:rFonts w:cs="Arial"/>
          <w:color w:val="000000"/>
          <w:sz w:val="22"/>
          <w:szCs w:val="24"/>
        </w:rPr>
        <w:t>?</w:t>
      </w:r>
    </w:p>
    <w:p w14:paraId="281F2128" w14:textId="334A0DFE"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3. Wh</w:t>
      </w:r>
      <w:r w:rsidR="00F04BD2">
        <w:rPr>
          <w:rFonts w:cs="Arial"/>
          <w:color w:val="000000"/>
          <w:sz w:val="22"/>
          <w:szCs w:val="24"/>
        </w:rPr>
        <w:t xml:space="preserve">o </w:t>
      </w:r>
      <w:r w:rsidR="006C23E3">
        <w:rPr>
          <w:rFonts w:cs="Arial"/>
          <w:color w:val="000000"/>
          <w:sz w:val="22"/>
          <w:szCs w:val="24"/>
        </w:rPr>
        <w:t>t</w:t>
      </w:r>
      <w:r w:rsidR="00F04BD2">
        <w:rPr>
          <w:rFonts w:cs="Arial"/>
          <w:color w:val="000000"/>
          <w:sz w:val="22"/>
          <w:szCs w:val="24"/>
        </w:rPr>
        <w:t xml:space="preserve">ore </w:t>
      </w:r>
      <w:r w:rsidR="006C23E3">
        <w:rPr>
          <w:rFonts w:cs="Arial"/>
          <w:color w:val="000000"/>
          <w:sz w:val="22"/>
          <w:szCs w:val="24"/>
        </w:rPr>
        <w:t>his clothes when he heard his sons and daughters had all died at once</w:t>
      </w:r>
      <w:r w:rsidRPr="00910F38">
        <w:rPr>
          <w:rFonts w:cs="Arial"/>
          <w:color w:val="000000"/>
          <w:sz w:val="22"/>
          <w:szCs w:val="24"/>
        </w:rPr>
        <w:t>?</w:t>
      </w:r>
    </w:p>
    <w:p w14:paraId="4D47D6CB" w14:textId="4CA81E51"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 xml:space="preserve">4. </w:t>
      </w:r>
      <w:r w:rsidR="00F04BD2">
        <w:rPr>
          <w:rFonts w:cs="Arial"/>
          <w:color w:val="000000"/>
          <w:sz w:val="22"/>
          <w:szCs w:val="24"/>
        </w:rPr>
        <w:t>Wh</w:t>
      </w:r>
      <w:r w:rsidR="006C23E3">
        <w:rPr>
          <w:rFonts w:cs="Arial"/>
          <w:color w:val="000000"/>
          <w:sz w:val="22"/>
          <w:szCs w:val="24"/>
        </w:rPr>
        <w:t>o tore his clothes when Jesus spoke of being seated at the right hand of God</w:t>
      </w:r>
      <w:r w:rsidRPr="00910F38">
        <w:rPr>
          <w:rFonts w:cs="Arial"/>
          <w:color w:val="000000"/>
          <w:sz w:val="22"/>
          <w:szCs w:val="24"/>
        </w:rPr>
        <w:t>?</w:t>
      </w:r>
    </w:p>
    <w:p w14:paraId="58080CBA" w14:textId="77777777" w:rsidR="00910F38" w:rsidRPr="00910F38" w:rsidRDefault="00910F38" w:rsidP="00910F38">
      <w:pPr>
        <w:spacing w:after="60"/>
        <w:jc w:val="both"/>
        <w:rPr>
          <w:rFonts w:cs="Arial"/>
          <w:sz w:val="24"/>
          <w:szCs w:val="28"/>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p w14:paraId="2309E3A3" w14:textId="77777777" w:rsidR="00FA5AC7" w:rsidRPr="00FA5AC7" w:rsidRDefault="00FA5AC7" w:rsidP="00FA5AC7">
      <w:pPr>
        <w:autoSpaceDE w:val="0"/>
        <w:autoSpaceDN w:val="0"/>
        <w:adjustRightInd w:val="0"/>
        <w:jc w:val="both"/>
        <w:rPr>
          <w:rFonts w:ascii="Denmark" w:hAnsi="Denmark"/>
          <w:b/>
          <w:i/>
          <w:iCs/>
          <w:color w:val="3366FF"/>
          <w:u w:val="single"/>
        </w:rPr>
      </w:pPr>
      <w:r w:rsidRPr="00FA5AC7">
        <w:rPr>
          <w:rFonts w:ascii="Denmark" w:hAnsi="Denmark"/>
          <w:b/>
          <w:i/>
          <w:iCs/>
          <w:color w:val="3366FF"/>
          <w:u w:val="single"/>
        </w:rPr>
        <w:t>Devaluing “I Do”</w:t>
      </w:r>
    </w:p>
    <w:p w14:paraId="4D6EA63A" w14:textId="77777777" w:rsidR="00FA5AC7" w:rsidRPr="00FA5AC7" w:rsidRDefault="00FA5AC7" w:rsidP="00FA5AC7">
      <w:pPr>
        <w:autoSpaceDE w:val="0"/>
        <w:autoSpaceDN w:val="0"/>
        <w:adjustRightInd w:val="0"/>
        <w:spacing w:after="120"/>
        <w:jc w:val="both"/>
        <w:rPr>
          <w:b/>
          <w:color w:val="000000"/>
          <w:sz w:val="18"/>
        </w:rPr>
      </w:pPr>
      <w:r w:rsidRPr="00FA5AC7">
        <w:rPr>
          <w:b/>
          <w:color w:val="000000"/>
          <w:sz w:val="18"/>
        </w:rPr>
        <w:t xml:space="preserve">By Andy </w:t>
      </w:r>
      <w:proofErr w:type="spellStart"/>
      <w:r w:rsidRPr="00FA5AC7">
        <w:rPr>
          <w:b/>
          <w:color w:val="000000"/>
          <w:sz w:val="18"/>
        </w:rPr>
        <w:t>Diestelkamp</w:t>
      </w:r>
      <w:proofErr w:type="spellEnd"/>
    </w:p>
    <w:p w14:paraId="73065C1D" w14:textId="77777777" w:rsidR="00FA5AC7" w:rsidRPr="00FA5AC7" w:rsidRDefault="00FA5AC7" w:rsidP="00FA5AC7">
      <w:pPr>
        <w:autoSpaceDE w:val="0"/>
        <w:autoSpaceDN w:val="0"/>
        <w:adjustRightInd w:val="0"/>
        <w:spacing w:after="120"/>
        <w:jc w:val="both"/>
        <w:rPr>
          <w:rFonts w:cs="Arial"/>
          <w:sz w:val="22"/>
          <w:szCs w:val="24"/>
        </w:rPr>
      </w:pPr>
      <w:r w:rsidRPr="00FA5AC7">
        <w:rPr>
          <w:rFonts w:cs="Arial"/>
          <w:sz w:val="22"/>
          <w:szCs w:val="24"/>
        </w:rPr>
        <w:t>The words, "I do" are heard on solemn occasions, such as wedding vows, court cases, swearing-in ceremonies, and when one is asked before baptism if he believes that Jesus is God's Son.</w:t>
      </w:r>
    </w:p>
    <w:p w14:paraId="7E65A32A" w14:textId="77777777" w:rsidR="00FA5AC7" w:rsidRPr="00FA5AC7" w:rsidRDefault="00FA5AC7" w:rsidP="00FA5AC7">
      <w:pPr>
        <w:spacing w:after="120"/>
        <w:jc w:val="both"/>
        <w:rPr>
          <w:rFonts w:cs="Arial"/>
          <w:sz w:val="22"/>
          <w:szCs w:val="24"/>
        </w:rPr>
      </w:pPr>
      <w:r w:rsidRPr="00FA5AC7">
        <w:rPr>
          <w:rFonts w:cs="Arial"/>
          <w:sz w:val="22"/>
          <w:szCs w:val="24"/>
        </w:rPr>
        <w:t xml:space="preserve">God takes vows very seriously. The law of Moses said: </w:t>
      </w:r>
      <w:r w:rsidRPr="00FA5AC7">
        <w:rPr>
          <w:rFonts w:ascii="Times New Roman" w:hAnsi="Times New Roman"/>
          <w:b/>
          <w:i/>
          <w:color w:val="008000"/>
          <w:sz w:val="22"/>
        </w:rPr>
        <w:t xml:space="preserve">"If a man vows a vow to the Lord, or swears an oath to bind himself by some agreement, he shall not break his word; he shall do according to all that </w:t>
      </w:r>
      <w:r w:rsidRPr="00FA5AC7">
        <w:rPr>
          <w:rFonts w:cs="Arial"/>
          <w:sz w:val="22"/>
          <w:szCs w:val="24"/>
        </w:rPr>
        <w:t xml:space="preserve">or vow and said, </w:t>
      </w:r>
      <w:r w:rsidRPr="00FA5AC7">
        <w:rPr>
          <w:rFonts w:ascii="Times New Roman" w:hAnsi="Times New Roman"/>
          <w:b/>
          <w:i/>
          <w:color w:val="FF0000"/>
          <w:sz w:val="24"/>
          <w:szCs w:val="22"/>
        </w:rPr>
        <w:t xml:space="preserve">"Do not swear at all . . . but let your 'Yes' be 'Yes,' and your 'No,' be 'No.'. . ." </w:t>
      </w:r>
      <w:r w:rsidRPr="00FA5AC7">
        <w:rPr>
          <w:rFonts w:ascii="Times New Roman" w:hAnsi="Times New Roman"/>
          <w:b/>
          <w:i/>
          <w:color w:val="FF0000"/>
          <w:sz w:val="22"/>
          <w:szCs w:val="22"/>
        </w:rPr>
        <w:t>(see Matt. 5:33-37).</w:t>
      </w:r>
      <w:r w:rsidRPr="00FA5AC7">
        <w:rPr>
          <w:rFonts w:cs="Arial"/>
          <w:sz w:val="20"/>
          <w:szCs w:val="22"/>
        </w:rPr>
        <w:t xml:space="preserve"> </w:t>
      </w:r>
      <w:r w:rsidRPr="00FA5AC7">
        <w:rPr>
          <w:rFonts w:cs="Arial"/>
          <w:sz w:val="22"/>
          <w:szCs w:val="24"/>
        </w:rPr>
        <w:t>We need to tell the truth at all times. We don't need an oath to strengthen our word.</w:t>
      </w:r>
    </w:p>
    <w:p w14:paraId="34A1ED00" w14:textId="77777777" w:rsidR="00FA5AC7" w:rsidRDefault="00FA5AC7" w:rsidP="00FA5AC7">
      <w:pPr>
        <w:spacing w:after="120"/>
        <w:jc w:val="both"/>
        <w:rPr>
          <w:rFonts w:ascii="Webdings" w:hAnsi="Webdings"/>
          <w:color w:val="003366"/>
          <w:sz w:val="20"/>
        </w:rPr>
      </w:pP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p>
    <w:p w14:paraId="64A0ECD0" w14:textId="77777777" w:rsidR="00FA5AC7" w:rsidRPr="00FA5AC7" w:rsidRDefault="00FA5AC7" w:rsidP="00FA5AC7">
      <w:pPr>
        <w:autoSpaceDE w:val="0"/>
        <w:autoSpaceDN w:val="0"/>
        <w:adjustRightInd w:val="0"/>
        <w:jc w:val="both"/>
        <w:rPr>
          <w:rFonts w:ascii="Denmark" w:hAnsi="Denmark"/>
          <w:b/>
          <w:i/>
          <w:iCs/>
          <w:color w:val="3366FF"/>
          <w:u w:val="single"/>
        </w:rPr>
      </w:pPr>
      <w:bookmarkStart w:id="3" w:name="_Hlk32674069"/>
      <w:r w:rsidRPr="00FA5AC7">
        <w:rPr>
          <w:rFonts w:ascii="Denmark" w:hAnsi="Denmark"/>
          <w:b/>
          <w:i/>
          <w:iCs/>
          <w:color w:val="3366FF"/>
          <w:u w:val="single"/>
        </w:rPr>
        <w:lastRenderedPageBreak/>
        <w:t>Devaluing “I Do”</w:t>
      </w:r>
    </w:p>
    <w:p w14:paraId="2C8FE6A6" w14:textId="1D99DB13" w:rsidR="00FA5AC7" w:rsidRDefault="00FA5AC7" w:rsidP="00FA5AC7">
      <w:pPr>
        <w:autoSpaceDE w:val="0"/>
        <w:autoSpaceDN w:val="0"/>
        <w:adjustRightInd w:val="0"/>
        <w:spacing w:after="120"/>
        <w:jc w:val="both"/>
        <w:rPr>
          <w:b/>
          <w:color w:val="000000"/>
          <w:sz w:val="18"/>
        </w:rPr>
      </w:pPr>
      <w:r>
        <w:rPr>
          <w:b/>
          <w:color w:val="000000"/>
          <w:sz w:val="18"/>
        </w:rPr>
        <w:t>Continued</w:t>
      </w:r>
      <w:bookmarkEnd w:id="3"/>
    </w:p>
    <w:p w14:paraId="5C8660BB" w14:textId="44FE2505" w:rsidR="00FA5AC7" w:rsidRPr="00FA5AC7" w:rsidRDefault="00FA5AC7" w:rsidP="00FA5AC7">
      <w:pPr>
        <w:spacing w:after="120"/>
        <w:jc w:val="both"/>
        <w:rPr>
          <w:rFonts w:cs="Arial"/>
          <w:sz w:val="22"/>
          <w:szCs w:val="24"/>
        </w:rPr>
      </w:pPr>
      <w:r w:rsidRPr="00FA5AC7">
        <w:rPr>
          <w:rFonts w:cs="Arial"/>
          <w:sz w:val="22"/>
          <w:szCs w:val="24"/>
        </w:rPr>
        <w:t>Throughout the years "I do" has come to mean anything anyone wants it to mean. Couples who have solemnly said "I do" before God, family and friends, have not kept their "until death do us part" promises; Politicians who have said "I do" with their hands on Bibles seem to think nothing of violating their oaths; Witnesses before judges and juries no longer are expected to "tell the truth, the whole truth and nothing but the truth."</w:t>
      </w:r>
    </w:p>
    <w:p w14:paraId="188ED167" w14:textId="723EE4B8" w:rsidR="00FA5AC7" w:rsidRPr="00FA5AC7" w:rsidRDefault="00FA5AC7" w:rsidP="00FA5AC7">
      <w:pPr>
        <w:spacing w:after="120"/>
        <w:jc w:val="both"/>
        <w:rPr>
          <w:rFonts w:cs="Arial"/>
          <w:sz w:val="22"/>
          <w:szCs w:val="22"/>
        </w:rPr>
      </w:pPr>
      <w:bookmarkStart w:id="4" w:name="anchor233748"/>
      <w:bookmarkEnd w:id="4"/>
      <w:r w:rsidRPr="00FA5AC7">
        <w:rPr>
          <w:rFonts w:cs="Arial"/>
          <w:sz w:val="22"/>
          <w:szCs w:val="22"/>
        </w:rPr>
        <w:t xml:space="preserve">Though we are becoming accustomed to breaking of vows, I'm confident that God will bring each one into account. </w:t>
      </w:r>
      <w:r w:rsidRPr="00FA5AC7">
        <w:br/>
      </w:r>
      <w:r w:rsidRPr="00FA5AC7">
        <w:rPr>
          <w:rFonts w:ascii="Times New Roman" w:hAnsi="Times New Roman"/>
          <w:b/>
          <w:bCs/>
          <w:i/>
          <w:sz w:val="24"/>
        </w:rPr>
        <w:t xml:space="preserve">[Matthew 12:36 – 37] </w:t>
      </w:r>
      <w:bookmarkStart w:id="5" w:name="41"/>
      <w:bookmarkEnd w:id="5"/>
      <w:r w:rsidRPr="00FA5AC7">
        <w:rPr>
          <w:rFonts w:ascii="Times New Roman" w:hAnsi="Times New Roman"/>
          <w:b/>
          <w:i/>
          <w:color w:val="FF0000"/>
          <w:sz w:val="24"/>
        </w:rPr>
        <w:t>I tell you, on the day of judgment people will give account for every careless word they speak,</w:t>
      </w:r>
      <w:proofErr w:type="gramStart"/>
      <w:r w:rsidRPr="00FA5AC7">
        <w:rPr>
          <w:rFonts w:ascii="Times New Roman" w:hAnsi="Times New Roman"/>
          <w:b/>
          <w:i/>
          <w:color w:val="FF0000"/>
          <w:sz w:val="24"/>
        </w:rPr>
        <w:t> </w:t>
      </w:r>
      <w:r w:rsidRPr="00FA5AC7">
        <w:rPr>
          <w:rFonts w:ascii="Times New Roman" w:hAnsi="Times New Roman"/>
          <w:b/>
          <w:i/>
          <w:sz w:val="24"/>
        </w:rPr>
        <w:t xml:space="preserve"> </w:t>
      </w:r>
      <w:bookmarkStart w:id="6" w:name="42"/>
      <w:bookmarkEnd w:id="6"/>
      <w:r w:rsidRPr="00FA5AC7">
        <w:rPr>
          <w:rFonts w:ascii="Times New Roman" w:hAnsi="Times New Roman"/>
          <w:b/>
          <w:i/>
          <w:color w:val="000000"/>
          <w:sz w:val="24"/>
          <w:vertAlign w:val="superscript"/>
        </w:rPr>
        <w:t>37</w:t>
      </w:r>
      <w:r w:rsidRPr="00FA5AC7">
        <w:rPr>
          <w:rFonts w:ascii="Times New Roman" w:hAnsi="Times New Roman"/>
          <w:b/>
          <w:i/>
          <w:color w:val="FF0000"/>
          <w:sz w:val="24"/>
        </w:rPr>
        <w:t>for</w:t>
      </w:r>
      <w:proofErr w:type="gramEnd"/>
      <w:r w:rsidRPr="00FA5AC7">
        <w:rPr>
          <w:rFonts w:ascii="Times New Roman" w:hAnsi="Times New Roman"/>
          <w:b/>
          <w:i/>
          <w:color w:val="FF0000"/>
          <w:sz w:val="24"/>
        </w:rPr>
        <w:t xml:space="preserve"> by your words you will be justified, and by your words you will be condemned.”</w:t>
      </w:r>
      <w:r w:rsidRPr="00FA5AC7">
        <w:t xml:space="preserve"> </w:t>
      </w:r>
      <w:r w:rsidRPr="00FA5AC7">
        <w:rPr>
          <w:rFonts w:cs="Arial"/>
          <w:sz w:val="22"/>
          <w:szCs w:val="22"/>
        </w:rPr>
        <w:t xml:space="preserve"> Those who say, "I do," but don't, are liars, who along with other immoral people </w:t>
      </w:r>
      <w:r w:rsidRPr="00FA5AC7">
        <w:rPr>
          <w:rFonts w:ascii="Times New Roman" w:hAnsi="Times New Roman"/>
          <w:b/>
          <w:i/>
          <w:color w:val="008000"/>
          <w:sz w:val="24"/>
          <w:szCs w:val="22"/>
        </w:rPr>
        <w:t>"will have their part in the lake which burns with fire and brimstone, which is the second death" (Revelation 21:8).</w:t>
      </w:r>
    </w:p>
    <w:p w14:paraId="3A041032" w14:textId="77777777" w:rsidR="00FA5AC7" w:rsidRPr="00FA5AC7" w:rsidRDefault="00FA5AC7" w:rsidP="00FA5AC7">
      <w:pPr>
        <w:spacing w:after="120"/>
        <w:jc w:val="both"/>
        <w:rPr>
          <w:rFonts w:cs="Arial"/>
          <w:sz w:val="22"/>
          <w:szCs w:val="22"/>
        </w:rPr>
      </w:pPr>
      <w:r w:rsidRPr="00FA5AC7">
        <w:rPr>
          <w:rFonts w:cs="Arial"/>
          <w:sz w:val="22"/>
          <w:szCs w:val="22"/>
        </w:rPr>
        <w:t xml:space="preserve">Think about that when you're tempted to be unfaithful to your spouse, or contemplate divorce, or backslide from your faithfulness to the Lord. </w:t>
      </w:r>
    </w:p>
    <w:p w14:paraId="13B8BD0C" w14:textId="59640379" w:rsidR="00860BE3" w:rsidRPr="00860BE3" w:rsidRDefault="00860BE3" w:rsidP="00860BE3">
      <w:pPr>
        <w:jc w:val="both"/>
        <w:rPr>
          <w:rFonts w:ascii="Webdings" w:hAnsi="Webdings"/>
          <w:color w:val="003366"/>
          <w:sz w:val="20"/>
        </w:rPr>
      </w:pP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p>
    <w:p w14:paraId="23F6B5CA" w14:textId="4FF1CF98" w:rsidR="007220EF" w:rsidRPr="007220EF" w:rsidRDefault="007220EF" w:rsidP="007220EF">
      <w:pPr>
        <w:autoSpaceDE w:val="0"/>
        <w:autoSpaceDN w:val="0"/>
        <w:adjustRightInd w:val="0"/>
        <w:jc w:val="both"/>
        <w:rPr>
          <w:rFonts w:ascii="Denmark" w:hAnsi="Denmark"/>
          <w:b/>
          <w:i/>
          <w:iCs/>
          <w:color w:val="3366FF"/>
          <w:u w:val="single"/>
        </w:rPr>
      </w:pPr>
      <w:r w:rsidRPr="007220EF">
        <w:rPr>
          <w:rFonts w:ascii="Denmark" w:hAnsi="Denmark"/>
          <w:b/>
          <w:i/>
          <w:iCs/>
          <w:color w:val="3366FF"/>
          <w:u w:val="single"/>
        </w:rPr>
        <w:t>No Work – No Eat</w:t>
      </w:r>
    </w:p>
    <w:p w14:paraId="4AA8BF07" w14:textId="0F81DED2" w:rsidR="007220EF" w:rsidRPr="007220EF" w:rsidRDefault="007220EF" w:rsidP="007220EF">
      <w:pPr>
        <w:autoSpaceDE w:val="0"/>
        <w:autoSpaceDN w:val="0"/>
        <w:adjustRightInd w:val="0"/>
        <w:spacing w:after="120"/>
        <w:jc w:val="both"/>
        <w:rPr>
          <w:b/>
          <w:color w:val="000000"/>
          <w:sz w:val="18"/>
        </w:rPr>
      </w:pPr>
      <w:r w:rsidRPr="007220EF">
        <w:rPr>
          <w:b/>
          <w:color w:val="000000"/>
          <w:sz w:val="18"/>
        </w:rPr>
        <w:t>By Ed Brand</w:t>
      </w:r>
    </w:p>
    <w:p w14:paraId="46B555AC" w14:textId="1E83B38F" w:rsidR="007220EF" w:rsidRPr="007220EF" w:rsidRDefault="007220EF" w:rsidP="007220EF">
      <w:pPr>
        <w:spacing w:after="120"/>
        <w:jc w:val="both"/>
        <w:rPr>
          <w:rFonts w:cs="Arial"/>
          <w:sz w:val="22"/>
          <w:szCs w:val="24"/>
        </w:rPr>
      </w:pPr>
      <w:r w:rsidRPr="007220EF">
        <w:rPr>
          <w:rFonts w:cs="Arial"/>
          <w:sz w:val="22"/>
          <w:szCs w:val="24"/>
        </w:rPr>
        <w:t>Most of us have figured out that there is an important connection between gainful employment and eating regularly. Working is the means of putting food on the table.</w:t>
      </w:r>
    </w:p>
    <w:p w14:paraId="35A47111" w14:textId="682D837B" w:rsidR="007220EF" w:rsidRPr="007220EF" w:rsidRDefault="007220EF" w:rsidP="007220EF">
      <w:pPr>
        <w:spacing w:after="120"/>
        <w:jc w:val="both"/>
        <w:rPr>
          <w:rFonts w:cs="Arial"/>
          <w:sz w:val="22"/>
          <w:szCs w:val="24"/>
        </w:rPr>
      </w:pPr>
      <w:r>
        <w:rPr>
          <w:rFonts w:cs="Arial"/>
          <w:sz w:val="22"/>
          <w:szCs w:val="24"/>
        </w:rPr>
        <w:t>T</w:t>
      </w:r>
      <w:r w:rsidRPr="007220EF">
        <w:rPr>
          <w:rFonts w:cs="Arial"/>
          <w:sz w:val="22"/>
          <w:szCs w:val="24"/>
        </w:rPr>
        <w:t>he Thessalonian</w:t>
      </w:r>
      <w:r>
        <w:rPr>
          <w:rFonts w:cs="Arial"/>
          <w:sz w:val="22"/>
          <w:szCs w:val="24"/>
        </w:rPr>
        <w:t xml:space="preserve">s were reminded </w:t>
      </w:r>
      <w:r w:rsidRPr="007220EF">
        <w:rPr>
          <w:rFonts w:cs="Arial"/>
          <w:sz w:val="22"/>
          <w:szCs w:val="24"/>
        </w:rPr>
        <w:t>of this well-established rule. It seems some of the brethren were so excited about the expected return of Jesus that they quit their jobs to await this blessed event. They were unemployed and were busybodies.</w:t>
      </w:r>
      <w:r>
        <w:rPr>
          <w:rFonts w:cs="Arial"/>
          <w:sz w:val="22"/>
          <w:szCs w:val="24"/>
        </w:rPr>
        <w:t xml:space="preserve"> </w:t>
      </w:r>
      <w:r w:rsidRPr="007220EF">
        <w:rPr>
          <w:rFonts w:ascii="Times New Roman" w:hAnsi="Times New Roman"/>
          <w:b/>
          <w:i/>
          <w:color w:val="008000"/>
          <w:sz w:val="24"/>
          <w:szCs w:val="24"/>
        </w:rPr>
        <w:t>"If any man will not work, neither let him eat" (2 Thessalonians 3:10).</w:t>
      </w:r>
      <w:r w:rsidRPr="007220EF">
        <w:rPr>
          <w:rFonts w:cs="Arial"/>
          <w:sz w:val="22"/>
          <w:szCs w:val="24"/>
        </w:rPr>
        <w:t xml:space="preserve"> God intends that we should be busy people, working and toiling in our sphere of labor.</w:t>
      </w:r>
    </w:p>
    <w:p w14:paraId="148DC069" w14:textId="77777777" w:rsidR="007220EF" w:rsidRDefault="007220EF" w:rsidP="007220EF">
      <w:pPr>
        <w:spacing w:after="120"/>
        <w:jc w:val="both"/>
        <w:rPr>
          <w:rFonts w:cs="Arial"/>
          <w:sz w:val="22"/>
          <w:szCs w:val="24"/>
        </w:rPr>
      </w:pPr>
      <w:r w:rsidRPr="007220EF">
        <w:rPr>
          <w:rFonts w:cs="Arial"/>
          <w:sz w:val="22"/>
          <w:szCs w:val="24"/>
        </w:rPr>
        <w:t xml:space="preserve">Like so many of God's commands, this one can become corrupted and perverted. I fear work may be the undoing of us. I do not know many lazy saints, although I must admit to having met one or two. </w:t>
      </w:r>
    </w:p>
    <w:p w14:paraId="00925AE4" w14:textId="7AEA961D" w:rsidR="007220EF" w:rsidRPr="007220EF" w:rsidRDefault="007220EF" w:rsidP="007220EF">
      <w:pPr>
        <w:spacing w:after="120"/>
        <w:jc w:val="both"/>
        <w:rPr>
          <w:rFonts w:cs="Arial"/>
          <w:sz w:val="22"/>
          <w:szCs w:val="24"/>
        </w:rPr>
      </w:pPr>
      <w:r w:rsidRPr="007220EF">
        <w:rPr>
          <w:rFonts w:cs="Arial"/>
          <w:sz w:val="22"/>
          <w:szCs w:val="24"/>
        </w:rPr>
        <w:t>I am glad to say, most Christians are hard-working, productive citizens. But is it possible to be too busy?</w:t>
      </w:r>
    </w:p>
    <w:p w14:paraId="09B59BC6" w14:textId="767C1E90" w:rsidR="007220EF" w:rsidRPr="007220EF" w:rsidRDefault="007220EF" w:rsidP="007220EF">
      <w:pPr>
        <w:spacing w:after="120"/>
        <w:jc w:val="both"/>
        <w:rPr>
          <w:rFonts w:cs="Arial"/>
          <w:sz w:val="22"/>
          <w:szCs w:val="24"/>
        </w:rPr>
      </w:pPr>
      <w:r w:rsidRPr="007220EF">
        <w:rPr>
          <w:rFonts w:cs="Arial"/>
          <w:sz w:val="22"/>
          <w:szCs w:val="24"/>
        </w:rPr>
        <w:t>King Ahab made a mortal mistake after Ben-</w:t>
      </w:r>
      <w:proofErr w:type="spellStart"/>
      <w:r w:rsidRPr="007220EF">
        <w:rPr>
          <w:rFonts w:cs="Arial"/>
          <w:sz w:val="22"/>
          <w:szCs w:val="24"/>
        </w:rPr>
        <w:t>Hadad</w:t>
      </w:r>
      <w:proofErr w:type="spellEnd"/>
      <w:r w:rsidRPr="007220EF">
        <w:rPr>
          <w:rFonts w:cs="Arial"/>
          <w:sz w:val="22"/>
          <w:szCs w:val="24"/>
        </w:rPr>
        <w:t>, King of Syria, had been defeated in battle. King Ben-</w:t>
      </w:r>
      <w:proofErr w:type="spellStart"/>
      <w:r w:rsidRPr="007220EF">
        <w:rPr>
          <w:rFonts w:cs="Arial"/>
          <w:sz w:val="22"/>
          <w:szCs w:val="24"/>
        </w:rPr>
        <w:t>Hadad's</w:t>
      </w:r>
      <w:proofErr w:type="spellEnd"/>
      <w:r w:rsidRPr="007220EF">
        <w:rPr>
          <w:rFonts w:cs="Arial"/>
          <w:sz w:val="22"/>
          <w:szCs w:val="24"/>
        </w:rPr>
        <w:t xml:space="preserve"> army had been soundly whipped and the king had fled to </w:t>
      </w:r>
      <w:proofErr w:type="spellStart"/>
      <w:r w:rsidRPr="007220EF">
        <w:rPr>
          <w:rFonts w:cs="Arial"/>
          <w:sz w:val="22"/>
          <w:szCs w:val="24"/>
        </w:rPr>
        <w:t>Aphek</w:t>
      </w:r>
      <w:proofErr w:type="spellEnd"/>
      <w:r w:rsidRPr="007220EF">
        <w:rPr>
          <w:rFonts w:cs="Arial"/>
          <w:sz w:val="22"/>
          <w:szCs w:val="24"/>
        </w:rPr>
        <w:t xml:space="preserve"> for refuge. His officials approached Ahab with a plea for mercy: Let Ben-</w:t>
      </w:r>
      <w:proofErr w:type="spellStart"/>
      <w:r w:rsidRPr="007220EF">
        <w:rPr>
          <w:rFonts w:cs="Arial"/>
          <w:sz w:val="22"/>
          <w:szCs w:val="24"/>
        </w:rPr>
        <w:t>Hadad</w:t>
      </w:r>
      <w:proofErr w:type="spellEnd"/>
      <w:r w:rsidRPr="007220EF">
        <w:rPr>
          <w:rFonts w:cs="Arial"/>
          <w:sz w:val="22"/>
          <w:szCs w:val="24"/>
        </w:rPr>
        <w:t xml:space="preserve"> live. Ahab spared his life and made a treaty with </w:t>
      </w:r>
      <w:smartTag w:uri="urn:schemas-microsoft-com:office:smarttags" w:element="country-region">
        <w:r w:rsidRPr="007220EF">
          <w:rPr>
            <w:rFonts w:cs="Arial"/>
            <w:sz w:val="22"/>
            <w:szCs w:val="24"/>
          </w:rPr>
          <w:t>Syria</w:t>
        </w:r>
      </w:smartTag>
      <w:r w:rsidRPr="007220EF">
        <w:rPr>
          <w:rFonts w:cs="Arial"/>
          <w:sz w:val="22"/>
          <w:szCs w:val="24"/>
        </w:rPr>
        <w:t xml:space="preserve">, including a trade agreement with </w:t>
      </w:r>
      <w:smartTag w:uri="urn:schemas-microsoft-com:office:smarttags" w:element="City">
        <w:smartTag w:uri="urn:schemas-microsoft-com:office:smarttags" w:element="place">
          <w:r w:rsidRPr="007220EF">
            <w:rPr>
              <w:rFonts w:cs="Arial"/>
              <w:sz w:val="22"/>
              <w:szCs w:val="24"/>
            </w:rPr>
            <w:t>Damascus</w:t>
          </w:r>
        </w:smartTag>
      </w:smartTag>
      <w:r w:rsidRPr="007220EF">
        <w:rPr>
          <w:rFonts w:cs="Arial"/>
          <w:sz w:val="22"/>
          <w:szCs w:val="24"/>
        </w:rPr>
        <w:t>. Ben-</w:t>
      </w:r>
      <w:proofErr w:type="spellStart"/>
      <w:r w:rsidRPr="007220EF">
        <w:rPr>
          <w:rFonts w:cs="Arial"/>
          <w:sz w:val="22"/>
          <w:szCs w:val="24"/>
        </w:rPr>
        <w:t>Hadad</w:t>
      </w:r>
      <w:proofErr w:type="spellEnd"/>
      <w:r w:rsidRPr="007220EF">
        <w:rPr>
          <w:rFonts w:cs="Arial"/>
          <w:sz w:val="22"/>
          <w:szCs w:val="24"/>
        </w:rPr>
        <w:t xml:space="preserve"> was set free.</w:t>
      </w:r>
    </w:p>
    <w:p w14:paraId="17259E3A" w14:textId="68789F0F" w:rsidR="007220EF" w:rsidRPr="007220EF" w:rsidRDefault="007220EF" w:rsidP="007220EF">
      <w:pPr>
        <w:spacing w:after="120"/>
        <w:jc w:val="both"/>
        <w:rPr>
          <w:rFonts w:cs="Arial"/>
          <w:sz w:val="22"/>
          <w:szCs w:val="24"/>
        </w:rPr>
      </w:pPr>
      <w:r w:rsidRPr="007220EF">
        <w:rPr>
          <w:rFonts w:cs="Arial"/>
          <w:sz w:val="22"/>
          <w:szCs w:val="24"/>
        </w:rPr>
        <w:t>Later, a prophet disguised as a wounded soldier, intercepted King Ahab. He told the king that a captive was placed in his care, with this warning</w:t>
      </w:r>
      <w:r w:rsidRPr="007220EF">
        <w:rPr>
          <w:rFonts w:ascii="Times New Roman" w:hAnsi="Times New Roman"/>
          <w:b/>
          <w:i/>
          <w:color w:val="008000"/>
          <w:sz w:val="24"/>
          <w:szCs w:val="24"/>
        </w:rPr>
        <w:t>: "If for any reason he is missing, then your life shall be for his life" (1 Kings 20:39).</w:t>
      </w:r>
      <w:r w:rsidRPr="007220EF">
        <w:rPr>
          <w:rFonts w:cs="Arial"/>
          <w:sz w:val="22"/>
          <w:szCs w:val="24"/>
        </w:rPr>
        <w:t xml:space="preserve"> </w:t>
      </w:r>
      <w:r w:rsidRPr="007220EF">
        <w:rPr>
          <w:rFonts w:cs="Arial"/>
          <w:sz w:val="20"/>
          <w:szCs w:val="24"/>
        </w:rPr>
        <w:t>The disguised prophet said,</w:t>
      </w:r>
      <w:r w:rsidRPr="007220EF">
        <w:rPr>
          <w:rFonts w:cs="Arial"/>
          <w:sz w:val="22"/>
          <w:szCs w:val="24"/>
        </w:rPr>
        <w:t xml:space="preserve"> </w:t>
      </w:r>
      <w:r w:rsidRPr="007220EF">
        <w:rPr>
          <w:rFonts w:ascii="Times New Roman" w:hAnsi="Times New Roman"/>
          <w:b/>
          <w:i/>
          <w:color w:val="008000"/>
          <w:sz w:val="24"/>
          <w:szCs w:val="24"/>
        </w:rPr>
        <w:t>"While your servant was busy here and there, he was gone" (v. 40).</w:t>
      </w:r>
      <w:r w:rsidRPr="007220EF">
        <w:rPr>
          <w:rFonts w:cs="Arial"/>
          <w:sz w:val="22"/>
          <w:szCs w:val="24"/>
        </w:rPr>
        <w:t xml:space="preserve"> </w:t>
      </w:r>
    </w:p>
    <w:p w14:paraId="1933C4E4" w14:textId="571F58AE" w:rsidR="007220EF" w:rsidRPr="007220EF" w:rsidRDefault="007220EF" w:rsidP="007220EF">
      <w:pPr>
        <w:spacing w:after="120"/>
        <w:jc w:val="center"/>
        <w:rPr>
          <w:rFonts w:cs="Arial"/>
          <w:b/>
          <w:color w:val="008000"/>
          <w:sz w:val="22"/>
          <w:szCs w:val="24"/>
        </w:rPr>
      </w:pPr>
      <w:r w:rsidRPr="007220EF">
        <w:rPr>
          <w:rFonts w:cs="Arial"/>
          <w:b/>
          <w:color w:val="008000"/>
          <w:sz w:val="22"/>
          <w:szCs w:val="24"/>
        </w:rPr>
        <w:t>"Busy here and there"</w:t>
      </w:r>
    </w:p>
    <w:p w14:paraId="7215284B" w14:textId="05A1E77A" w:rsidR="007220EF" w:rsidRPr="007220EF" w:rsidRDefault="007220EF" w:rsidP="007220EF">
      <w:pPr>
        <w:spacing w:after="120"/>
        <w:jc w:val="both"/>
        <w:rPr>
          <w:rFonts w:cs="Arial"/>
          <w:sz w:val="22"/>
          <w:szCs w:val="24"/>
        </w:rPr>
      </w:pPr>
      <w:r w:rsidRPr="007220EF">
        <w:rPr>
          <w:rFonts w:cs="Arial"/>
          <w:sz w:val="22"/>
          <w:szCs w:val="24"/>
        </w:rPr>
        <w:t>He was too busy to take care of his main business--a contemporary problem with too many saints, preachers included. There are so many projects and jobs to do, all involving time. An hour here, three or four there, and all the day's hours are gone. We had them right here in our hands. Then, before we knew it, they were gone.</w:t>
      </w:r>
    </w:p>
    <w:p w14:paraId="30B7B60D" w14:textId="6E94A112" w:rsidR="007220EF" w:rsidRPr="007220EF" w:rsidRDefault="007220EF" w:rsidP="007220EF">
      <w:pPr>
        <w:spacing w:after="120"/>
        <w:jc w:val="both"/>
        <w:rPr>
          <w:rFonts w:cs="Arial"/>
          <w:sz w:val="22"/>
          <w:szCs w:val="24"/>
        </w:rPr>
      </w:pPr>
      <w:r w:rsidRPr="007220EF">
        <w:rPr>
          <w:rFonts w:cs="Arial"/>
          <w:sz w:val="22"/>
          <w:szCs w:val="24"/>
        </w:rPr>
        <w:t>Parents time. Working with new converts or wayward or weak brethren is not high on the list of "things to do today." Teaching a lost world? Not today, I'm too busy.</w:t>
      </w:r>
    </w:p>
    <w:p w14:paraId="67E5350E" w14:textId="41DF161D" w:rsidR="007220EF" w:rsidRPr="007220EF" w:rsidRDefault="007220EF" w:rsidP="007220EF">
      <w:pPr>
        <w:spacing w:after="120"/>
        <w:jc w:val="both"/>
        <w:rPr>
          <w:rFonts w:cs="Arial"/>
          <w:sz w:val="22"/>
          <w:szCs w:val="24"/>
        </w:rPr>
      </w:pPr>
      <w:r>
        <w:rPr>
          <w:rFonts w:cs="Arial"/>
          <w:noProof/>
          <w:sz w:val="22"/>
          <w:szCs w:val="24"/>
        </w:rPr>
        <w:drawing>
          <wp:anchor distT="91440" distB="91440" distL="0" distR="0" simplePos="0" relativeHeight="251658240" behindDoc="1" locked="0" layoutInCell="1" allowOverlap="1" wp14:anchorId="2B678761" wp14:editId="78C2E15F">
            <wp:simplePos x="0" y="0"/>
            <wp:positionH relativeFrom="margin">
              <wp:align>right</wp:align>
            </wp:positionH>
            <wp:positionV relativeFrom="paragraph">
              <wp:posOffset>626110</wp:posOffset>
            </wp:positionV>
            <wp:extent cx="4224020" cy="1000125"/>
            <wp:effectExtent l="0" t="0" r="5080" b="9525"/>
            <wp:wrapTight wrapText="bothSides">
              <wp:wrapPolygon edited="0">
                <wp:start x="0" y="0"/>
                <wp:lineTo x="0" y="21394"/>
                <wp:lineTo x="21529" y="2139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 busy for family.jpg"/>
                    <pic:cNvPicPr/>
                  </pic:nvPicPr>
                  <pic:blipFill rotWithShape="1">
                    <a:blip r:embed="rId9" cstate="print">
                      <a:extLst>
                        <a:ext uri="{28A0092B-C50C-407E-A947-70E740481C1C}">
                          <a14:useLocalDpi xmlns:a14="http://schemas.microsoft.com/office/drawing/2010/main" val="0"/>
                        </a:ext>
                      </a:extLst>
                    </a:blip>
                    <a:srcRect t="28413" b="24233"/>
                    <a:stretch/>
                  </pic:blipFill>
                  <pic:spPr bwMode="auto">
                    <a:xfrm>
                      <a:off x="0" y="0"/>
                      <a:ext cx="4224020"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20EF">
        <w:rPr>
          <w:rFonts w:cs="Arial"/>
          <w:sz w:val="22"/>
          <w:szCs w:val="24"/>
        </w:rPr>
        <w:t>Yes, I'd say that is the truth. We are "busy here and there" while our real work mostly goes undone. The Lord must have a heavy heart when he sees how busy we are</w:t>
      </w:r>
      <w:r>
        <w:rPr>
          <w:rFonts w:cs="Arial"/>
          <w:sz w:val="22"/>
          <w:szCs w:val="24"/>
        </w:rPr>
        <w:t>.</w:t>
      </w:r>
    </w:p>
    <w:p w14:paraId="07C0A64A" w14:textId="77777777" w:rsidR="00910F38" w:rsidRPr="00910F38" w:rsidRDefault="00910F38" w:rsidP="00910F38">
      <w:pPr>
        <w:spacing w:after="60"/>
        <w:jc w:val="both"/>
        <w:rPr>
          <w:rFonts w:ascii="Webdings" w:hAnsi="Webdings"/>
          <w:color w:val="003366"/>
          <w:sz w:val="20"/>
          <w:szCs w:val="24"/>
        </w:rPr>
      </w:pP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p>
    <w:p w14:paraId="04B823FA" w14:textId="77777777" w:rsidR="00910F38" w:rsidRPr="00910F38" w:rsidRDefault="00910F38" w:rsidP="00910F38">
      <w:pPr>
        <w:spacing w:after="60"/>
        <w:jc w:val="both"/>
        <w:rPr>
          <w:rFonts w:cs="Arial"/>
          <w:b/>
          <w:color w:val="000000"/>
          <w:sz w:val="20"/>
          <w:szCs w:val="24"/>
        </w:rPr>
      </w:pPr>
      <w:r w:rsidRPr="00910F38">
        <w:rPr>
          <w:rFonts w:cs="Arial"/>
          <w:b/>
          <w:color w:val="000000"/>
          <w:sz w:val="20"/>
          <w:szCs w:val="24"/>
        </w:rPr>
        <w:t>Answers from page 1</w:t>
      </w:r>
    </w:p>
    <w:p w14:paraId="2748DF0D" w14:textId="2B17C3DA" w:rsidR="00910F38" w:rsidRPr="00910F38" w:rsidRDefault="00910F38" w:rsidP="00910F38">
      <w:pPr>
        <w:jc w:val="both"/>
        <w:rPr>
          <w:rFonts w:cs="Arial"/>
          <w:sz w:val="20"/>
          <w:szCs w:val="24"/>
        </w:rPr>
      </w:pPr>
      <w:r w:rsidRPr="00910F38">
        <w:rPr>
          <w:rFonts w:cs="Arial"/>
          <w:sz w:val="20"/>
          <w:szCs w:val="24"/>
        </w:rPr>
        <w:t xml:space="preserve">1. </w:t>
      </w:r>
      <w:r w:rsidR="00BE09C4">
        <w:rPr>
          <w:rFonts w:cs="Arial"/>
          <w:sz w:val="20"/>
          <w:szCs w:val="24"/>
        </w:rPr>
        <w:t>Reuben and Jacob</w:t>
      </w:r>
      <w:r w:rsidRPr="00910F38">
        <w:rPr>
          <w:rFonts w:cs="Arial"/>
          <w:sz w:val="20"/>
          <w:szCs w:val="24"/>
        </w:rPr>
        <w:t xml:space="preserve"> [</w:t>
      </w:r>
      <w:r w:rsidR="00BE09C4">
        <w:rPr>
          <w:rFonts w:cs="Arial"/>
          <w:sz w:val="20"/>
          <w:szCs w:val="24"/>
        </w:rPr>
        <w:t>Genesis 37:</w:t>
      </w:r>
      <w:r w:rsidR="00303AA9">
        <w:rPr>
          <w:rFonts w:cs="Arial"/>
          <w:sz w:val="20"/>
          <w:szCs w:val="24"/>
        </w:rPr>
        <w:t>2</w:t>
      </w:r>
      <w:r w:rsidR="00BE09C4">
        <w:rPr>
          <w:rFonts w:cs="Arial"/>
          <w:sz w:val="20"/>
          <w:szCs w:val="24"/>
        </w:rPr>
        <w:t>9 ,34</w:t>
      </w:r>
      <w:r w:rsidRPr="00910F38">
        <w:rPr>
          <w:rFonts w:cs="Arial"/>
          <w:sz w:val="20"/>
          <w:szCs w:val="24"/>
        </w:rPr>
        <w:t>]</w:t>
      </w:r>
    </w:p>
    <w:p w14:paraId="31A1B62A" w14:textId="6C0F679D" w:rsidR="00910F38" w:rsidRPr="00910F38" w:rsidRDefault="00910F38" w:rsidP="00910F38">
      <w:pPr>
        <w:jc w:val="both"/>
        <w:rPr>
          <w:rFonts w:cs="Arial"/>
          <w:sz w:val="20"/>
          <w:szCs w:val="24"/>
        </w:rPr>
      </w:pPr>
      <w:r w:rsidRPr="00910F38">
        <w:rPr>
          <w:rFonts w:cs="Arial"/>
          <w:sz w:val="20"/>
          <w:szCs w:val="24"/>
        </w:rPr>
        <w:t xml:space="preserve">2. </w:t>
      </w:r>
      <w:r w:rsidR="00BE09C4">
        <w:rPr>
          <w:rFonts w:cs="Arial"/>
          <w:sz w:val="20"/>
          <w:szCs w:val="24"/>
        </w:rPr>
        <w:t>Finding the Book of the Law in the Temple [2 Kings 22:11, 19</w:t>
      </w:r>
      <w:r w:rsidRPr="00910F38">
        <w:rPr>
          <w:rFonts w:cs="Arial"/>
          <w:sz w:val="20"/>
          <w:szCs w:val="24"/>
        </w:rPr>
        <w:t>]</w:t>
      </w:r>
    </w:p>
    <w:p w14:paraId="23D624D4" w14:textId="79D9D012" w:rsidR="00910F38" w:rsidRPr="00910F38" w:rsidRDefault="00910F38" w:rsidP="00910F38">
      <w:pPr>
        <w:jc w:val="both"/>
        <w:rPr>
          <w:rFonts w:cs="Arial"/>
          <w:sz w:val="20"/>
          <w:szCs w:val="24"/>
        </w:rPr>
      </w:pPr>
      <w:r w:rsidRPr="00910F38">
        <w:rPr>
          <w:rFonts w:cs="Arial"/>
          <w:sz w:val="20"/>
          <w:szCs w:val="24"/>
        </w:rPr>
        <w:t xml:space="preserve">3. </w:t>
      </w:r>
      <w:r w:rsidR="00F04BD2">
        <w:rPr>
          <w:rFonts w:cs="Arial"/>
          <w:sz w:val="20"/>
          <w:szCs w:val="24"/>
        </w:rPr>
        <w:t>Job</w:t>
      </w:r>
      <w:r w:rsidRPr="00910F38">
        <w:rPr>
          <w:rFonts w:cs="Arial"/>
          <w:sz w:val="20"/>
          <w:szCs w:val="24"/>
        </w:rPr>
        <w:t xml:space="preserve"> [</w:t>
      </w:r>
      <w:r w:rsidR="00BE09C4">
        <w:rPr>
          <w:rFonts w:cs="Arial"/>
          <w:sz w:val="20"/>
          <w:szCs w:val="24"/>
        </w:rPr>
        <w:t>Job 1:20</w:t>
      </w:r>
      <w:r w:rsidRPr="00910F38">
        <w:rPr>
          <w:rFonts w:cs="Arial"/>
          <w:sz w:val="20"/>
          <w:szCs w:val="24"/>
        </w:rPr>
        <w:t>]</w:t>
      </w:r>
    </w:p>
    <w:p w14:paraId="694F9C00" w14:textId="71F37BC2" w:rsidR="00910F38" w:rsidRPr="00910F38" w:rsidRDefault="00910F38" w:rsidP="00910F38">
      <w:pPr>
        <w:jc w:val="both"/>
        <w:rPr>
          <w:rFonts w:cs="Arial"/>
          <w:sz w:val="20"/>
          <w:szCs w:val="24"/>
        </w:rPr>
      </w:pPr>
      <w:r w:rsidRPr="00910F38">
        <w:rPr>
          <w:rFonts w:cs="Arial"/>
          <w:sz w:val="20"/>
          <w:szCs w:val="24"/>
        </w:rPr>
        <w:t xml:space="preserve">4. </w:t>
      </w:r>
      <w:r w:rsidR="00BE09C4">
        <w:rPr>
          <w:rFonts w:cs="Arial"/>
          <w:sz w:val="20"/>
          <w:szCs w:val="24"/>
        </w:rPr>
        <w:t>The high priest</w:t>
      </w:r>
      <w:r w:rsidRPr="00910F38">
        <w:rPr>
          <w:rFonts w:cs="Arial"/>
          <w:sz w:val="20"/>
          <w:szCs w:val="24"/>
        </w:rPr>
        <w:t xml:space="preserve"> [</w:t>
      </w:r>
      <w:r w:rsidR="00BE09C4">
        <w:rPr>
          <w:rFonts w:cs="Arial"/>
          <w:sz w:val="20"/>
          <w:szCs w:val="24"/>
        </w:rPr>
        <w:t>Matthew 26:65</w:t>
      </w:r>
      <w:r w:rsidRPr="00910F38">
        <w:rPr>
          <w:rFonts w:cs="Arial"/>
          <w:sz w:val="20"/>
          <w:szCs w:val="24"/>
        </w:rPr>
        <w:t xml:space="preserve">] </w:t>
      </w:r>
    </w:p>
    <w:p w14:paraId="0793A4EC" w14:textId="2E2094AD" w:rsidR="006B324A" w:rsidRDefault="00910F38" w:rsidP="00910F38">
      <w:pPr>
        <w:pStyle w:val="PlainText"/>
        <w:spacing w:before="120"/>
        <w:jc w:val="both"/>
        <w:rPr>
          <w:rFonts w:ascii="Webdings" w:hAnsi="Webdings"/>
          <w:color w:val="003366"/>
          <w:sz w:val="20"/>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637407"/>
    <w:multiLevelType w:val="hybridMultilevel"/>
    <w:tmpl w:val="0976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C5B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84A7A"/>
    <w:rsid w:val="00090D57"/>
    <w:rsid w:val="00090EFE"/>
    <w:rsid w:val="00091047"/>
    <w:rsid w:val="00094E28"/>
    <w:rsid w:val="000956CF"/>
    <w:rsid w:val="000978B2"/>
    <w:rsid w:val="000A1AC2"/>
    <w:rsid w:val="000A23FE"/>
    <w:rsid w:val="000A2769"/>
    <w:rsid w:val="000A4163"/>
    <w:rsid w:val="000A4EAF"/>
    <w:rsid w:val="000A5658"/>
    <w:rsid w:val="000A788F"/>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0E1C"/>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64"/>
    <w:rsid w:val="00173B5F"/>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0D62"/>
    <w:rsid w:val="001A1663"/>
    <w:rsid w:val="001A7609"/>
    <w:rsid w:val="001B0265"/>
    <w:rsid w:val="001B1117"/>
    <w:rsid w:val="001B259C"/>
    <w:rsid w:val="001B5440"/>
    <w:rsid w:val="001C0BA1"/>
    <w:rsid w:val="001C1F45"/>
    <w:rsid w:val="001C209C"/>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1782"/>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1A8E"/>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3AA9"/>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1379"/>
    <w:rsid w:val="003820FD"/>
    <w:rsid w:val="0038234D"/>
    <w:rsid w:val="0038468F"/>
    <w:rsid w:val="0038493F"/>
    <w:rsid w:val="00386A6E"/>
    <w:rsid w:val="00386B29"/>
    <w:rsid w:val="00391D4D"/>
    <w:rsid w:val="003944D3"/>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8E8"/>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C9E"/>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51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671"/>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3C0A"/>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C54"/>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5448"/>
    <w:rsid w:val="00695B00"/>
    <w:rsid w:val="006963E8"/>
    <w:rsid w:val="006A0C84"/>
    <w:rsid w:val="006A58A0"/>
    <w:rsid w:val="006A6BB8"/>
    <w:rsid w:val="006A7B72"/>
    <w:rsid w:val="006B046E"/>
    <w:rsid w:val="006B119B"/>
    <w:rsid w:val="006B2BCA"/>
    <w:rsid w:val="006B324A"/>
    <w:rsid w:val="006B32AF"/>
    <w:rsid w:val="006B4758"/>
    <w:rsid w:val="006B538D"/>
    <w:rsid w:val="006B5E07"/>
    <w:rsid w:val="006B6E56"/>
    <w:rsid w:val="006B7B5A"/>
    <w:rsid w:val="006C1005"/>
    <w:rsid w:val="006C23E3"/>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0EF"/>
    <w:rsid w:val="007224CF"/>
    <w:rsid w:val="0072573A"/>
    <w:rsid w:val="00727C43"/>
    <w:rsid w:val="0073077C"/>
    <w:rsid w:val="00731116"/>
    <w:rsid w:val="0073434D"/>
    <w:rsid w:val="007350C0"/>
    <w:rsid w:val="00745DFD"/>
    <w:rsid w:val="00746B76"/>
    <w:rsid w:val="007543E9"/>
    <w:rsid w:val="00754733"/>
    <w:rsid w:val="007549FB"/>
    <w:rsid w:val="00760149"/>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5A13"/>
    <w:rsid w:val="007E6E26"/>
    <w:rsid w:val="007F0CAD"/>
    <w:rsid w:val="007F1363"/>
    <w:rsid w:val="007F25F1"/>
    <w:rsid w:val="007F36FD"/>
    <w:rsid w:val="007F4B42"/>
    <w:rsid w:val="007F5405"/>
    <w:rsid w:val="007F714B"/>
    <w:rsid w:val="00802431"/>
    <w:rsid w:val="008039C4"/>
    <w:rsid w:val="00803DC4"/>
    <w:rsid w:val="00804112"/>
    <w:rsid w:val="008079F8"/>
    <w:rsid w:val="00807C90"/>
    <w:rsid w:val="00810AE8"/>
    <w:rsid w:val="00812419"/>
    <w:rsid w:val="0081301E"/>
    <w:rsid w:val="00813E9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0BE3"/>
    <w:rsid w:val="0086199B"/>
    <w:rsid w:val="00863470"/>
    <w:rsid w:val="0086629F"/>
    <w:rsid w:val="0087004E"/>
    <w:rsid w:val="00870BF1"/>
    <w:rsid w:val="00871103"/>
    <w:rsid w:val="00876587"/>
    <w:rsid w:val="00880539"/>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3BA3"/>
    <w:rsid w:val="008D4AAD"/>
    <w:rsid w:val="008D4E44"/>
    <w:rsid w:val="008D650B"/>
    <w:rsid w:val="008D66F6"/>
    <w:rsid w:val="008D7175"/>
    <w:rsid w:val="008E34E2"/>
    <w:rsid w:val="008E6B86"/>
    <w:rsid w:val="008E7EAC"/>
    <w:rsid w:val="008F1CAB"/>
    <w:rsid w:val="008F6D14"/>
    <w:rsid w:val="008F7001"/>
    <w:rsid w:val="00900316"/>
    <w:rsid w:val="009016B3"/>
    <w:rsid w:val="0090557D"/>
    <w:rsid w:val="009060FB"/>
    <w:rsid w:val="00910C03"/>
    <w:rsid w:val="00910F38"/>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0BA0"/>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1AE5"/>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76DD5"/>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BD0"/>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67A88"/>
    <w:rsid w:val="00B7181D"/>
    <w:rsid w:val="00B7361F"/>
    <w:rsid w:val="00B7379D"/>
    <w:rsid w:val="00B739A9"/>
    <w:rsid w:val="00B746C7"/>
    <w:rsid w:val="00B74E20"/>
    <w:rsid w:val="00B75868"/>
    <w:rsid w:val="00B75D69"/>
    <w:rsid w:val="00B80376"/>
    <w:rsid w:val="00B80A2A"/>
    <w:rsid w:val="00B80C52"/>
    <w:rsid w:val="00B8104B"/>
    <w:rsid w:val="00B81BC2"/>
    <w:rsid w:val="00B84AAA"/>
    <w:rsid w:val="00B858D6"/>
    <w:rsid w:val="00B92BAB"/>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09C4"/>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35BC7"/>
    <w:rsid w:val="00C369F8"/>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1895"/>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20EA"/>
    <w:rsid w:val="00D54BAE"/>
    <w:rsid w:val="00D54C6D"/>
    <w:rsid w:val="00D54DE9"/>
    <w:rsid w:val="00D56BC4"/>
    <w:rsid w:val="00D61762"/>
    <w:rsid w:val="00D63ACA"/>
    <w:rsid w:val="00D64B18"/>
    <w:rsid w:val="00D667CB"/>
    <w:rsid w:val="00D66BA5"/>
    <w:rsid w:val="00D72259"/>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B16"/>
    <w:rsid w:val="00DB3E9A"/>
    <w:rsid w:val="00DB3F88"/>
    <w:rsid w:val="00DC1319"/>
    <w:rsid w:val="00DC3312"/>
    <w:rsid w:val="00DC3C39"/>
    <w:rsid w:val="00DC3E4E"/>
    <w:rsid w:val="00DC6632"/>
    <w:rsid w:val="00DD032D"/>
    <w:rsid w:val="00DD0FE0"/>
    <w:rsid w:val="00DD20EB"/>
    <w:rsid w:val="00DD2663"/>
    <w:rsid w:val="00DD30D9"/>
    <w:rsid w:val="00DD34A2"/>
    <w:rsid w:val="00DE00FF"/>
    <w:rsid w:val="00DE2A04"/>
    <w:rsid w:val="00DE2BBE"/>
    <w:rsid w:val="00DE699E"/>
    <w:rsid w:val="00DE7B6A"/>
    <w:rsid w:val="00DE7F3E"/>
    <w:rsid w:val="00DF12C6"/>
    <w:rsid w:val="00DF2139"/>
    <w:rsid w:val="00DF22DB"/>
    <w:rsid w:val="00DF38C9"/>
    <w:rsid w:val="00DF3C6C"/>
    <w:rsid w:val="00DF5208"/>
    <w:rsid w:val="00DF70FD"/>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56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EB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4BD2"/>
    <w:rsid w:val="00F0527E"/>
    <w:rsid w:val="00F0536A"/>
    <w:rsid w:val="00F0557F"/>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1E9F"/>
    <w:rsid w:val="00F92139"/>
    <w:rsid w:val="00F93522"/>
    <w:rsid w:val="00F95C6C"/>
    <w:rsid w:val="00F9657D"/>
    <w:rsid w:val="00F96C83"/>
    <w:rsid w:val="00FA3DD2"/>
    <w:rsid w:val="00FA5AC7"/>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0EDB"/>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1B03-BCF3-4030-85B1-056C13C0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6777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2020-02-15T22:39:00Z</cp:lastPrinted>
  <dcterms:created xsi:type="dcterms:W3CDTF">2020-02-16T11:23:00Z</dcterms:created>
  <dcterms:modified xsi:type="dcterms:W3CDTF">2020-02-16T11:23:00Z</dcterms:modified>
</cp:coreProperties>
</file>