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CE3F" w14:textId="08878EE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FC52DB">
        <w:rPr>
          <w:rFonts w:cs="Arial"/>
          <w:b/>
          <w:bCs/>
          <w:sz w:val="22"/>
          <w:u w:val="single"/>
        </w:rPr>
        <w:t>January</w:t>
      </w:r>
      <w:r w:rsidR="00FC0632">
        <w:rPr>
          <w:rFonts w:cs="Arial"/>
          <w:b/>
          <w:bCs/>
          <w:sz w:val="22"/>
          <w:u w:val="single"/>
        </w:rPr>
        <w:t xml:space="preserve"> </w:t>
      </w:r>
      <w:r w:rsidR="00EB4EB4">
        <w:rPr>
          <w:rFonts w:cs="Arial"/>
          <w:b/>
          <w:bCs/>
          <w:sz w:val="22"/>
          <w:u w:val="single"/>
        </w:rPr>
        <w:t>1</w:t>
      </w:r>
      <w:r w:rsidR="00084A7A">
        <w:rPr>
          <w:rFonts w:cs="Arial"/>
          <w:b/>
          <w:bCs/>
          <w:sz w:val="22"/>
          <w:u w:val="single"/>
        </w:rPr>
        <w:t>9</w:t>
      </w:r>
      <w:r w:rsidR="00184E02">
        <w:rPr>
          <w:rFonts w:cs="Arial"/>
          <w:b/>
          <w:bCs/>
          <w:sz w:val="22"/>
          <w:u w:val="single"/>
        </w:rPr>
        <w:t>,</w:t>
      </w:r>
      <w:r>
        <w:rPr>
          <w:rFonts w:cs="Arial"/>
          <w:b/>
          <w:bCs/>
          <w:sz w:val="22"/>
          <w:u w:val="single"/>
        </w:rPr>
        <w:t xml:space="preserve"> </w:t>
      </w:r>
      <w:r w:rsidR="008B4ABE">
        <w:rPr>
          <w:rFonts w:cs="Arial"/>
          <w:b/>
          <w:bCs/>
          <w:sz w:val="22"/>
          <w:u w:val="single"/>
        </w:rPr>
        <w:t>2019</w:t>
      </w:r>
    </w:p>
    <w:p w14:paraId="6407297E" w14:textId="0F2F2F0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92BAB">
        <w:rPr>
          <w:rFonts w:cs="Arial"/>
          <w:sz w:val="20"/>
        </w:rPr>
        <w:t>Buck Phillips</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79C9715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92BAB">
        <w:rPr>
          <w:rFonts w:cs="Arial"/>
          <w:sz w:val="20"/>
        </w:rPr>
        <w:t>Buck Phillips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B92BAB">
        <w:rPr>
          <w:rFonts w:cs="Arial"/>
          <w:sz w:val="20"/>
        </w:rPr>
        <w:t>Buck Phillips</w:t>
      </w:r>
    </w:p>
    <w:p w14:paraId="0F10D6F6" w14:textId="447A9FB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B92BAB">
        <w:rPr>
          <w:rFonts w:cs="Arial"/>
          <w:sz w:val="20"/>
        </w:rPr>
        <w:t>Mark Tally</w:t>
      </w:r>
      <w:r w:rsidR="003E0305">
        <w:rPr>
          <w:rFonts w:cs="Arial"/>
          <w:sz w:val="20"/>
        </w:rPr>
        <w:tab/>
      </w:r>
      <w:r w:rsidR="001120A2">
        <w:rPr>
          <w:rFonts w:cs="Arial"/>
          <w:sz w:val="20"/>
        </w:rPr>
        <w:tab/>
      </w:r>
      <w:r>
        <w:rPr>
          <w:rFonts w:cs="Arial"/>
          <w:b/>
          <w:bCs/>
          <w:sz w:val="20"/>
        </w:rPr>
        <w:t xml:space="preserve">Song Leader- </w:t>
      </w:r>
      <w:r w:rsidR="00B92BAB">
        <w:rPr>
          <w:rFonts w:cs="Arial"/>
          <w:sz w:val="18"/>
        </w:rPr>
        <w:t>Mark Tally</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6ECD45B1" w:rsidR="004A131B" w:rsidRPr="001C209C"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 Comments – </w:t>
      </w:r>
      <w:r w:rsidR="00B92BAB">
        <w:rPr>
          <w:rFonts w:cs="Arial"/>
          <w:sz w:val="20"/>
        </w:rPr>
        <w:t>Brandon Esque</w:t>
      </w:r>
      <w:r w:rsidR="007543E9">
        <w:rPr>
          <w:rFonts w:cs="Arial"/>
          <w:sz w:val="20"/>
        </w:rPr>
        <w:tab/>
      </w:r>
      <w:r w:rsidR="00FD7F68">
        <w:rPr>
          <w:rFonts w:cs="Arial"/>
          <w:sz w:val="20"/>
        </w:rPr>
        <w:tab/>
      </w:r>
      <w:r w:rsidR="004A131B">
        <w:rPr>
          <w:rFonts w:cs="Arial"/>
          <w:b/>
          <w:bCs/>
          <w:sz w:val="20"/>
        </w:rPr>
        <w:t xml:space="preserve">Comments – </w:t>
      </w:r>
      <w:bookmarkStart w:id="1" w:name="_Hlk7881582"/>
      <w:r w:rsidR="00B92BAB">
        <w:rPr>
          <w:rFonts w:cs="Arial"/>
          <w:sz w:val="18"/>
          <w:szCs w:val="18"/>
        </w:rPr>
        <w:t>Andy Fuller</w:t>
      </w:r>
      <w:bookmarkEnd w:id="1"/>
    </w:p>
    <w:p w14:paraId="72AB28E9" w14:textId="345E241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B92BAB">
        <w:rPr>
          <w:rFonts w:cs="Arial"/>
          <w:sz w:val="20"/>
        </w:rPr>
        <w:t>Phillip Dorn</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1C209C">
        <w:rPr>
          <w:rFonts w:cs="Arial"/>
          <w:bCs/>
          <w:sz w:val="18"/>
        </w:rPr>
        <w:t>D</w:t>
      </w:r>
      <w:r w:rsidR="00B92BAB">
        <w:rPr>
          <w:rFonts w:cs="Arial"/>
          <w:bCs/>
          <w:sz w:val="18"/>
        </w:rPr>
        <w:t>arryl Griffing</w:t>
      </w:r>
    </w:p>
    <w:p w14:paraId="2B4D78EB" w14:textId="2AEFE0F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B92BAB">
        <w:rPr>
          <w:rFonts w:cs="Arial"/>
          <w:sz w:val="20"/>
        </w:rPr>
        <w:t>Roger German</w:t>
      </w:r>
    </w:p>
    <w:p w14:paraId="56249607" w14:textId="71FB855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92BAB">
        <w:rPr>
          <w:rFonts w:cs="Arial"/>
          <w:bCs/>
          <w:sz w:val="20"/>
        </w:rPr>
        <w:t>John MacQuilliam</w:t>
      </w:r>
    </w:p>
    <w:p w14:paraId="549C6F65" w14:textId="29E38F03"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B92BAB">
        <w:rPr>
          <w:rFonts w:cs="Arial"/>
          <w:sz w:val="20"/>
        </w:rPr>
        <w:t>Mark Jones</w:t>
      </w:r>
    </w:p>
    <w:p w14:paraId="106A6244" w14:textId="0BF0C746"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92BAB">
        <w:rPr>
          <w:rFonts w:cs="Arial"/>
          <w:sz w:val="20"/>
        </w:rPr>
        <w:t>Jared Davis</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1C209C">
        <w:rPr>
          <w:rFonts w:cs="Arial"/>
          <w:sz w:val="20"/>
        </w:rPr>
        <w:t>J</w:t>
      </w:r>
      <w:r w:rsidR="00B92BAB">
        <w:rPr>
          <w:rFonts w:cs="Arial"/>
          <w:sz w:val="20"/>
        </w:rPr>
        <w:t>osiah Phillips</w:t>
      </w:r>
    </w:p>
    <w:p w14:paraId="5C4885BF" w14:textId="1C1DEDF2"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92BAB">
        <w:rPr>
          <w:rFonts w:cs="Arial"/>
          <w:sz w:val="20"/>
        </w:rPr>
        <w:t xml:space="preserve">Dan Woodward </w:t>
      </w:r>
      <w:r w:rsidR="00B92BAB">
        <w:rPr>
          <w:rFonts w:cs="Arial"/>
          <w:sz w:val="20"/>
        </w:rPr>
        <w:tab/>
      </w:r>
      <w:r w:rsidRPr="00827FF5">
        <w:rPr>
          <w:rFonts w:cs="Arial"/>
          <w:b/>
          <w:bCs/>
          <w:sz w:val="18"/>
        </w:rPr>
        <w:t>Closing Prayer</w:t>
      </w:r>
      <w:r>
        <w:rPr>
          <w:rFonts w:cs="Arial"/>
          <w:b/>
          <w:bCs/>
          <w:sz w:val="20"/>
        </w:rPr>
        <w:t xml:space="preserve">- </w:t>
      </w:r>
      <w:r w:rsidR="00B92BAB" w:rsidRPr="00B92BAB">
        <w:rPr>
          <w:rFonts w:cs="Arial"/>
          <w:sz w:val="18"/>
          <w:szCs w:val="18"/>
        </w:rPr>
        <w:t>Connor LaCh</w:t>
      </w:r>
      <w:r w:rsidR="00B92BAB">
        <w:rPr>
          <w:rFonts w:cs="Arial"/>
          <w:sz w:val="18"/>
          <w:szCs w:val="18"/>
        </w:rPr>
        <w:t>apelle</w:t>
      </w:r>
    </w:p>
    <w:p w14:paraId="653FCF52" w14:textId="5B60BA96"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C52DB">
        <w:rPr>
          <w:rFonts w:cs="Arial"/>
          <w:b/>
          <w:bCs/>
          <w:sz w:val="20"/>
          <w:u w:val="single"/>
        </w:rPr>
        <w:t>January</w:t>
      </w:r>
      <w:r w:rsidR="00BF0B3C">
        <w:rPr>
          <w:rFonts w:cs="Arial"/>
          <w:b/>
          <w:bCs/>
          <w:sz w:val="20"/>
          <w:u w:val="single"/>
        </w:rPr>
        <w:t xml:space="preserve"> </w:t>
      </w:r>
      <w:r w:rsidR="00084A7A">
        <w:rPr>
          <w:rFonts w:cs="Arial"/>
          <w:b/>
          <w:bCs/>
          <w:sz w:val="20"/>
          <w:u w:val="single"/>
        </w:rPr>
        <w:t>22</w:t>
      </w:r>
      <w:r w:rsidR="00AF00F7">
        <w:rPr>
          <w:rFonts w:cs="Arial"/>
          <w:b/>
          <w:bCs/>
          <w:sz w:val="20"/>
          <w:u w:val="single"/>
        </w:rPr>
        <w:t>,</w:t>
      </w:r>
      <w:r w:rsidR="00F0536A">
        <w:rPr>
          <w:rFonts w:cs="Arial"/>
          <w:b/>
          <w:bCs/>
          <w:sz w:val="20"/>
          <w:u w:val="single"/>
        </w:rPr>
        <w:t xml:space="preserve"> </w:t>
      </w:r>
      <w:r w:rsidR="008B4ABE">
        <w:rPr>
          <w:rFonts w:cs="Arial"/>
          <w:b/>
          <w:bCs/>
          <w:sz w:val="20"/>
          <w:u w:val="single"/>
        </w:rPr>
        <w:t>2019</w:t>
      </w:r>
    </w:p>
    <w:p w14:paraId="5C015BF2" w14:textId="2730063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B92BAB">
        <w:rPr>
          <w:rFonts w:cs="Arial"/>
          <w:bCs/>
          <w:sz w:val="20"/>
        </w:rPr>
        <w:t>Connor LaChappelle</w:t>
      </w:r>
    </w:p>
    <w:p w14:paraId="3B3146FB" w14:textId="04F0966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B92BAB">
        <w:rPr>
          <w:rFonts w:cs="Arial"/>
          <w:sz w:val="20"/>
        </w:rPr>
        <w:t>Brandon Esque</w:t>
      </w:r>
    </w:p>
    <w:p w14:paraId="6C7CCC85" w14:textId="2A40D71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B92BAB">
        <w:rPr>
          <w:rFonts w:cs="Arial"/>
          <w:sz w:val="20"/>
        </w:rPr>
        <w:t>Buck Phillips</w:t>
      </w:r>
    </w:p>
    <w:p w14:paraId="0ABEF325" w14:textId="67F98E56"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B92BAB">
        <w:rPr>
          <w:rFonts w:cs="Arial"/>
          <w:bCs/>
          <w:sz w:val="20"/>
        </w:rPr>
        <w:t>Cliff Davis</w:t>
      </w:r>
    </w:p>
    <w:p w14:paraId="5A828A69" w14:textId="052F8474" w:rsidR="000E4ED4" w:rsidRPr="008315A5" w:rsidRDefault="00FC52D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672871">
        <w:rPr>
          <w:rFonts w:cs="Arial"/>
          <w:b/>
          <w:bCs/>
          <w:sz w:val="20"/>
        </w:rPr>
        <w:t xml:space="preserve"> </w:t>
      </w:r>
      <w:r w:rsidR="009F16EC">
        <w:rPr>
          <w:rFonts w:cs="Arial"/>
          <w:b/>
          <w:bCs/>
          <w:sz w:val="20"/>
        </w:rPr>
        <w:t>2</w:t>
      </w:r>
      <w:r w:rsidR="00B92BAB">
        <w:rPr>
          <w:rFonts w:cs="Arial"/>
          <w:b/>
          <w:bCs/>
          <w:sz w:val="20"/>
        </w:rPr>
        <w:t>6</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Connor LaChappelle</w:t>
      </w:r>
    </w:p>
    <w:p w14:paraId="5D04D248"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477E2C27" w:rsidR="00BB3FC3" w:rsidRPr="00BB3FC3" w:rsidRDefault="00FC52DB" w:rsidP="0046764A">
            <w:pPr>
              <w:rPr>
                <w:b/>
                <w:bCs/>
                <w:sz w:val="20"/>
              </w:rPr>
            </w:pPr>
            <w:r>
              <w:rPr>
                <w:b/>
                <w:bCs/>
                <w:sz w:val="18"/>
              </w:rPr>
              <w:t>January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77777777"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0D15998B" w:rsidR="009C6269" w:rsidRPr="008C128C" w:rsidRDefault="00D87624" w:rsidP="00D37D81">
            <w:pPr>
              <w:rPr>
                <w:b/>
                <w:bCs/>
                <w:sz w:val="18"/>
              </w:rPr>
            </w:pPr>
            <w:r>
              <w:rPr>
                <w:b/>
                <w:bCs/>
                <w:sz w:val="18"/>
              </w:rPr>
              <w:t>1</w:t>
            </w:r>
            <w:r w:rsidR="00B92BAB">
              <w:rPr>
                <w:b/>
                <w:bCs/>
                <w:sz w:val="18"/>
              </w:rPr>
              <w:t>9</w:t>
            </w:r>
          </w:p>
        </w:tc>
        <w:tc>
          <w:tcPr>
            <w:tcW w:w="1397" w:type="dxa"/>
            <w:noWrap/>
            <w:vAlign w:val="center"/>
            <w:hideMark/>
          </w:tcPr>
          <w:p w14:paraId="3E253612" w14:textId="22781E5B" w:rsidR="009C6269" w:rsidRPr="00BB3FC3" w:rsidRDefault="00B92BAB" w:rsidP="009C6269">
            <w:pPr>
              <w:rPr>
                <w:sz w:val="18"/>
              </w:rPr>
            </w:pPr>
            <w:r>
              <w:rPr>
                <w:sz w:val="18"/>
              </w:rPr>
              <w:t>Tucker</w:t>
            </w:r>
          </w:p>
        </w:tc>
        <w:tc>
          <w:tcPr>
            <w:tcW w:w="4214" w:type="dxa"/>
            <w:noWrap/>
            <w:vAlign w:val="center"/>
            <w:hideMark/>
          </w:tcPr>
          <w:p w14:paraId="34982117" w14:textId="77777777" w:rsidR="009C6269" w:rsidRPr="00BB3FC3" w:rsidRDefault="00DA2891" w:rsidP="009C6269">
            <w:pPr>
              <w:rPr>
                <w:sz w:val="18"/>
              </w:rPr>
            </w:pPr>
            <w:r>
              <w:rPr>
                <w:sz w:val="18"/>
              </w:rPr>
              <w:t>McIlvain, Ferrell, Tucker, Criswell, Davis</w:t>
            </w:r>
          </w:p>
        </w:tc>
      </w:tr>
      <w:tr w:rsidR="009C6269" w:rsidRPr="00BB3FC3" w14:paraId="2AC00469" w14:textId="77777777" w:rsidTr="0046764A">
        <w:trPr>
          <w:trHeight w:hRule="exact" w:val="288"/>
        </w:trPr>
        <w:tc>
          <w:tcPr>
            <w:tcW w:w="1173" w:type="dxa"/>
            <w:noWrap/>
            <w:vAlign w:val="center"/>
            <w:hideMark/>
          </w:tcPr>
          <w:p w14:paraId="11DB2598" w14:textId="7CC66B58" w:rsidR="009C6269" w:rsidRPr="008C128C" w:rsidRDefault="00B92BAB" w:rsidP="009C6269">
            <w:pPr>
              <w:rPr>
                <w:b/>
                <w:bCs/>
                <w:sz w:val="18"/>
              </w:rPr>
            </w:pPr>
            <w:r>
              <w:rPr>
                <w:b/>
                <w:bCs/>
                <w:sz w:val="18"/>
              </w:rPr>
              <w:t>26</w:t>
            </w:r>
          </w:p>
        </w:tc>
        <w:tc>
          <w:tcPr>
            <w:tcW w:w="1397" w:type="dxa"/>
            <w:noWrap/>
            <w:vAlign w:val="center"/>
            <w:hideMark/>
          </w:tcPr>
          <w:p w14:paraId="1F3DFE5B" w14:textId="36B1FB1C" w:rsidR="009C6269" w:rsidRPr="00BB3FC3" w:rsidRDefault="00B92BAB" w:rsidP="009C6269">
            <w:pPr>
              <w:rPr>
                <w:sz w:val="18"/>
              </w:rPr>
            </w:pPr>
            <w:r>
              <w:rPr>
                <w:sz w:val="18"/>
              </w:rPr>
              <w:t>Williams</w:t>
            </w:r>
          </w:p>
        </w:tc>
        <w:tc>
          <w:tcPr>
            <w:tcW w:w="4214" w:type="dxa"/>
            <w:noWrap/>
            <w:vAlign w:val="center"/>
            <w:hideMark/>
          </w:tcPr>
          <w:p w14:paraId="28539D23" w14:textId="77777777" w:rsidR="009C6269" w:rsidRPr="00BB3FC3" w:rsidRDefault="009C6269" w:rsidP="00DA2891">
            <w:pPr>
              <w:rPr>
                <w:sz w:val="18"/>
              </w:rPr>
            </w:pPr>
            <w:r>
              <w:rPr>
                <w:sz w:val="18"/>
              </w:rPr>
              <w:t>Jo</w:t>
            </w:r>
            <w:r w:rsidR="00DA2891">
              <w:rPr>
                <w:sz w:val="18"/>
              </w:rPr>
              <w:t>hnson, Baker, Goddard, Land, H. Hudson</w:t>
            </w:r>
          </w:p>
        </w:tc>
      </w:tr>
    </w:tbl>
    <w:p w14:paraId="2375E891" w14:textId="625DEE8B" w:rsidR="002D3B8F" w:rsidRDefault="008315A5" w:rsidP="001E0993">
      <w:pPr>
        <w:spacing w:before="120" w:after="120"/>
        <w:jc w:val="both"/>
        <w:rPr>
          <w:b/>
          <w:sz w:val="18"/>
        </w:rPr>
      </w:pPr>
      <w:r>
        <w:rPr>
          <w:b/>
          <w:color w:val="FF0000"/>
          <w:sz w:val="20"/>
        </w:rPr>
        <w:t>Good Thoughts</w:t>
      </w:r>
      <w:r w:rsidR="002976B1">
        <w:rPr>
          <w:b/>
          <w:color w:val="FF0000"/>
          <w:sz w:val="20"/>
        </w:rPr>
        <w:t xml:space="preserve"> --</w:t>
      </w:r>
      <w:r w:rsidR="001E0993">
        <w:rPr>
          <w:b/>
          <w:color w:val="FF0000"/>
          <w:sz w:val="20"/>
        </w:rPr>
        <w:t xml:space="preserve">  </w:t>
      </w:r>
      <w:r w:rsidR="00A858FC">
        <w:rPr>
          <w:b/>
          <w:sz w:val="18"/>
        </w:rPr>
        <w:t xml:space="preserve"> </w:t>
      </w:r>
    </w:p>
    <w:p w14:paraId="638E948F" w14:textId="77777777" w:rsidR="00A41AE5" w:rsidRDefault="00B92BAB" w:rsidP="00A41AE5">
      <w:pPr>
        <w:tabs>
          <w:tab w:val="left" w:pos="0"/>
        </w:tabs>
        <w:spacing w:after="60"/>
        <w:jc w:val="both"/>
        <w:rPr>
          <w:rFonts w:ascii="Bangle" w:hAnsi="Bangle"/>
          <w:sz w:val="22"/>
        </w:rPr>
      </w:pPr>
      <w:r>
        <w:rPr>
          <w:b/>
          <w:sz w:val="18"/>
        </w:rPr>
        <w:t>“</w:t>
      </w:r>
      <w:r w:rsidRPr="00B92BAB">
        <w:rPr>
          <w:b/>
          <w:sz w:val="18"/>
        </w:rPr>
        <w:t>The Legs of the Lame Are Never Equal</w:t>
      </w:r>
      <w:r>
        <w:rPr>
          <w:b/>
          <w:sz w:val="18"/>
        </w:rPr>
        <w:t xml:space="preserve">” - </w:t>
      </w:r>
      <w:r w:rsidRPr="00B92BAB">
        <w:rPr>
          <w:b/>
          <w:sz w:val="18"/>
        </w:rPr>
        <w:t>This proverb has never been so true as it pertains to those who oppose Christianity. They harshly judge Christians for being judgmental. They are critical of Christians being critical. They take a stand against Christians who take a stand. They label Christians as fanatics while being fanatical in their opposition to Christianity.</w:t>
      </w:r>
      <w:r w:rsidR="00A41AE5" w:rsidRPr="00A41AE5">
        <w:rPr>
          <w:rFonts w:ascii="Bangle" w:hAnsi="Bangle"/>
          <w:sz w:val="22"/>
        </w:rPr>
        <w:t xml:space="preserve"> </w:t>
      </w:r>
    </w:p>
    <w:p w14:paraId="3EBC6AF7" w14:textId="669B0152" w:rsidR="00A41AE5" w:rsidRPr="00A41AE5" w:rsidRDefault="00A41AE5" w:rsidP="00A41AE5">
      <w:pPr>
        <w:tabs>
          <w:tab w:val="left" w:pos="0"/>
        </w:tabs>
        <w:spacing w:after="60"/>
        <w:jc w:val="both"/>
        <w:rPr>
          <w:b/>
          <w:sz w:val="18"/>
        </w:rPr>
      </w:pPr>
      <w:r w:rsidRPr="00A41AE5">
        <w:rPr>
          <w:b/>
          <w:sz w:val="18"/>
        </w:rPr>
        <w:t>A leader believes most people want to accept responsibility; a "boss" believes most people want to shirk responsibility.</w:t>
      </w:r>
    </w:p>
    <w:p w14:paraId="3DEAF7F0" w14:textId="66BBDF86" w:rsidR="00FC52DB" w:rsidRDefault="00FC52DB" w:rsidP="00FC52DB">
      <w:pPr>
        <w:tabs>
          <w:tab w:val="left" w:pos="0"/>
        </w:tabs>
        <w:spacing w:after="60"/>
        <w:jc w:val="both"/>
        <w:rPr>
          <w:b/>
          <w:sz w:val="18"/>
        </w:rPr>
      </w:pPr>
      <w:r>
        <w:rPr>
          <w:b/>
          <w:sz w:val="18"/>
        </w:rPr>
        <w:t>Resolve to start out the New Year right by serving the Lord.</w:t>
      </w:r>
      <w:r w:rsidRPr="00B07F9D">
        <w:rPr>
          <w:b/>
          <w:sz w:val="18"/>
        </w:rPr>
        <w:t xml:space="preserve"> </w:t>
      </w:r>
    </w:p>
    <w:p w14:paraId="7A3681F2" w14:textId="77777777"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2845462B" w14:textId="77777777" w:rsidR="00FC52DB" w:rsidRPr="00786D10"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0928892"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35A02D04" w:rsidR="001D0560" w:rsidRDefault="00FC52DB">
      <w:pPr>
        <w:jc w:val="right"/>
        <w:rPr>
          <w:rFonts w:cs="Arial"/>
          <w:b/>
          <w:sz w:val="18"/>
        </w:rPr>
      </w:pPr>
      <w:r>
        <w:rPr>
          <w:rFonts w:cs="Arial"/>
          <w:b/>
          <w:sz w:val="18"/>
        </w:rPr>
        <w:t>January</w:t>
      </w:r>
      <w:r w:rsidR="008E34E2">
        <w:rPr>
          <w:rFonts w:cs="Arial"/>
          <w:b/>
          <w:sz w:val="18"/>
        </w:rPr>
        <w:t xml:space="preserve"> </w:t>
      </w:r>
      <w:r w:rsidR="00EB4EB4">
        <w:rPr>
          <w:rFonts w:cs="Arial"/>
          <w:b/>
          <w:sz w:val="18"/>
        </w:rPr>
        <w:t>1</w:t>
      </w:r>
      <w:r w:rsidR="00084A7A">
        <w:rPr>
          <w:rFonts w:cs="Arial"/>
          <w:b/>
          <w:sz w:val="18"/>
        </w:rPr>
        <w:t>9</w:t>
      </w:r>
      <w:r w:rsidR="00AB4AB4">
        <w:rPr>
          <w:rFonts w:cs="Arial"/>
          <w:b/>
          <w:sz w:val="18"/>
        </w:rPr>
        <w:t>,</w:t>
      </w:r>
      <w:r w:rsidR="001D0560">
        <w:rPr>
          <w:rFonts w:cs="Arial"/>
          <w:b/>
          <w:sz w:val="18"/>
        </w:rPr>
        <w:t xml:space="preserve"> </w:t>
      </w:r>
      <w:r w:rsidR="008B4ABE">
        <w:rPr>
          <w:rFonts w:cs="Arial"/>
          <w:b/>
          <w:sz w:val="18"/>
        </w:rPr>
        <w:t>2019</w:t>
      </w:r>
    </w:p>
    <w:p w14:paraId="7EC936BB" w14:textId="682ACDCD" w:rsidR="00F714C4" w:rsidRPr="003D7D86" w:rsidRDefault="00173B5F" w:rsidP="00F714C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Lepers</w:t>
      </w:r>
    </w:p>
    <w:p w14:paraId="08459BD3" w14:textId="26F0B7FA" w:rsidR="00F714C4" w:rsidRPr="00900316" w:rsidRDefault="00F714C4" w:rsidP="0029475F">
      <w:pPr>
        <w:pStyle w:val="NormalWeb"/>
        <w:spacing w:before="0" w:beforeAutospacing="0" w:after="80" w:afterAutospacing="0"/>
        <w:ind w:left="432" w:hanging="432"/>
        <w:jc w:val="both"/>
        <w:rPr>
          <w:rFonts w:cs="Arial"/>
          <w:color w:val="000000"/>
          <w:sz w:val="22"/>
        </w:rPr>
      </w:pPr>
      <w:bookmarkStart w:id="2" w:name="anchor209909"/>
      <w:bookmarkEnd w:id="2"/>
      <w:r w:rsidRPr="00900316">
        <w:rPr>
          <w:rFonts w:cs="Arial"/>
          <w:color w:val="000000"/>
          <w:sz w:val="22"/>
        </w:rPr>
        <w:t xml:space="preserve">1. </w:t>
      </w:r>
      <w:r w:rsidR="009C6269">
        <w:rPr>
          <w:rFonts w:cs="Arial"/>
          <w:color w:val="000000"/>
          <w:sz w:val="22"/>
        </w:rPr>
        <w:t>Wh</w:t>
      </w:r>
      <w:r w:rsidR="00231D06">
        <w:rPr>
          <w:rFonts w:cs="Arial"/>
          <w:color w:val="000000"/>
          <w:sz w:val="22"/>
        </w:rPr>
        <w:t xml:space="preserve">at </w:t>
      </w:r>
      <w:r w:rsidR="00173B5F">
        <w:rPr>
          <w:rFonts w:cs="Arial"/>
          <w:color w:val="000000"/>
          <w:sz w:val="22"/>
        </w:rPr>
        <w:t>leper of Bethany entertained Jesus in his home</w:t>
      </w:r>
      <w:r w:rsidR="00231D06">
        <w:rPr>
          <w:rFonts w:cs="Arial"/>
          <w:color w:val="000000"/>
          <w:sz w:val="22"/>
        </w:rPr>
        <w:t>?</w:t>
      </w:r>
    </w:p>
    <w:p w14:paraId="717792BD" w14:textId="58B0C656" w:rsidR="00F714C4" w:rsidRDefault="00F714C4" w:rsidP="0029475F">
      <w:pPr>
        <w:pStyle w:val="NormalWeb"/>
        <w:spacing w:before="0" w:beforeAutospacing="0" w:after="80" w:afterAutospacing="0"/>
        <w:ind w:left="432" w:hanging="432"/>
        <w:jc w:val="both"/>
        <w:rPr>
          <w:rFonts w:cs="Arial"/>
          <w:color w:val="000000"/>
          <w:sz w:val="22"/>
        </w:rPr>
      </w:pPr>
      <w:r>
        <w:rPr>
          <w:rFonts w:cs="Arial"/>
          <w:color w:val="000000"/>
          <w:sz w:val="22"/>
        </w:rPr>
        <w:t xml:space="preserve">2. </w:t>
      </w:r>
      <w:r w:rsidR="00231D06">
        <w:rPr>
          <w:rFonts w:cs="Arial"/>
          <w:color w:val="000000"/>
          <w:sz w:val="22"/>
        </w:rPr>
        <w:t>W</w:t>
      </w:r>
      <w:r w:rsidR="00173B5F">
        <w:rPr>
          <w:rFonts w:cs="Arial"/>
          <w:color w:val="000000"/>
          <w:sz w:val="22"/>
        </w:rPr>
        <w:t>hat king of Judah was a leper until the day of his death</w:t>
      </w:r>
      <w:r w:rsidR="009C6269">
        <w:rPr>
          <w:rFonts w:cs="Arial"/>
          <w:color w:val="000000"/>
          <w:sz w:val="22"/>
        </w:rPr>
        <w:t>?</w:t>
      </w:r>
    </w:p>
    <w:p w14:paraId="1345597E" w14:textId="349C80F6" w:rsidR="00B524CB" w:rsidRDefault="00F714C4" w:rsidP="0029475F">
      <w:pPr>
        <w:pStyle w:val="NormalWeb"/>
        <w:spacing w:before="0" w:beforeAutospacing="0" w:after="80" w:afterAutospacing="0"/>
        <w:ind w:left="432" w:hanging="432"/>
        <w:jc w:val="both"/>
        <w:rPr>
          <w:rFonts w:cs="Arial"/>
          <w:color w:val="000000"/>
          <w:sz w:val="22"/>
        </w:rPr>
      </w:pPr>
      <w:r>
        <w:rPr>
          <w:rFonts w:cs="Arial"/>
          <w:color w:val="000000"/>
          <w:sz w:val="22"/>
        </w:rPr>
        <w:t>3.</w:t>
      </w:r>
      <w:r w:rsidR="00436790">
        <w:rPr>
          <w:rFonts w:cs="Arial"/>
          <w:color w:val="000000"/>
          <w:sz w:val="22"/>
        </w:rPr>
        <w:t xml:space="preserve"> </w:t>
      </w:r>
      <w:r w:rsidR="001767C6">
        <w:rPr>
          <w:rFonts w:cs="Arial"/>
          <w:color w:val="000000"/>
          <w:sz w:val="22"/>
        </w:rPr>
        <w:t xml:space="preserve">What </w:t>
      </w:r>
      <w:r w:rsidR="00173B5F">
        <w:rPr>
          <w:rFonts w:cs="Arial"/>
          <w:color w:val="000000"/>
          <w:sz w:val="22"/>
        </w:rPr>
        <w:t>captain of the armies of Syria was a leper</w:t>
      </w:r>
      <w:r w:rsidR="00FB4642">
        <w:rPr>
          <w:rFonts w:cs="Arial"/>
          <w:color w:val="000000"/>
          <w:sz w:val="22"/>
        </w:rPr>
        <w:t>?</w:t>
      </w:r>
    </w:p>
    <w:p w14:paraId="668701ED" w14:textId="506CBF13" w:rsidR="00F714C4" w:rsidRDefault="0060000A" w:rsidP="00B746C7">
      <w:pPr>
        <w:pStyle w:val="NormalWeb"/>
        <w:spacing w:before="0" w:beforeAutospacing="0" w:after="80" w:afterAutospacing="0"/>
        <w:ind w:left="432" w:hanging="432"/>
        <w:jc w:val="both"/>
        <w:rPr>
          <w:rFonts w:cs="Arial"/>
          <w:color w:val="000000"/>
          <w:sz w:val="22"/>
        </w:rPr>
      </w:pPr>
      <w:r>
        <w:rPr>
          <w:rFonts w:cs="Arial"/>
          <w:color w:val="000000"/>
          <w:sz w:val="22"/>
        </w:rPr>
        <w:t>4.</w:t>
      </w:r>
      <w:r w:rsidR="00C635DB">
        <w:rPr>
          <w:rFonts w:cs="Arial"/>
          <w:color w:val="000000"/>
          <w:sz w:val="22"/>
        </w:rPr>
        <w:t xml:space="preserve"> </w:t>
      </w:r>
      <w:r w:rsidR="005F08D9">
        <w:rPr>
          <w:rFonts w:cs="Arial"/>
          <w:color w:val="000000"/>
          <w:sz w:val="22"/>
        </w:rPr>
        <w:t>Wh</w:t>
      </w:r>
      <w:r w:rsidR="00B746C7">
        <w:rPr>
          <w:rFonts w:cs="Arial"/>
          <w:color w:val="000000"/>
          <w:sz w:val="22"/>
        </w:rPr>
        <w:t xml:space="preserve">at </w:t>
      </w:r>
      <w:r w:rsidR="00173B5F">
        <w:rPr>
          <w:rFonts w:cs="Arial"/>
          <w:color w:val="000000"/>
          <w:sz w:val="22"/>
        </w:rPr>
        <w:t>prophetess became a snow-white leper for a short time</w:t>
      </w:r>
      <w:r w:rsidR="009C6269">
        <w:rPr>
          <w:rFonts w:cs="Arial"/>
          <w:color w:val="000000"/>
          <w:sz w:val="22"/>
        </w:rPr>
        <w:t>?</w:t>
      </w:r>
    </w:p>
    <w:p w14:paraId="6461C20E" w14:textId="77777777" w:rsidR="00F714C4" w:rsidRPr="00BB6E12" w:rsidRDefault="00F714C4" w:rsidP="00F714C4">
      <w:pPr>
        <w:spacing w:after="60"/>
        <w:jc w:val="both"/>
        <w:rPr>
          <w:rFonts w:ascii="Webdings" w:hAnsi="Webdings" w:cs="Arial"/>
          <w:sz w:val="24"/>
          <w:szCs w:val="28"/>
        </w:rPr>
      </w:pP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2B6DA8CB" w14:textId="10E7768C" w:rsidR="00880539" w:rsidRDefault="00381379" w:rsidP="00880539">
      <w:pPr>
        <w:autoSpaceDE w:val="0"/>
        <w:autoSpaceDN w:val="0"/>
        <w:adjustRightInd w:val="0"/>
        <w:jc w:val="both"/>
        <w:rPr>
          <w:rFonts w:ascii="PT Mercury" w:hAnsi="PT Mercury"/>
          <w:sz w:val="24"/>
        </w:rPr>
      </w:pPr>
      <w:r>
        <w:rPr>
          <w:rFonts w:ascii="Denmark" w:hAnsi="Denmark"/>
          <w:b/>
          <w:i/>
          <w:iCs/>
          <w:color w:val="3366FF"/>
          <w:sz w:val="30"/>
          <w:u w:val="single"/>
        </w:rPr>
        <w:t xml:space="preserve">Spread </w:t>
      </w:r>
      <w:r w:rsidR="00880539">
        <w:rPr>
          <w:rFonts w:ascii="Denmark" w:hAnsi="Denmark"/>
          <w:b/>
          <w:i/>
          <w:iCs/>
          <w:color w:val="3366FF"/>
          <w:sz w:val="30"/>
          <w:u w:val="single"/>
        </w:rPr>
        <w:t>Your</w:t>
      </w:r>
      <w:r>
        <w:rPr>
          <w:rFonts w:ascii="Denmark" w:hAnsi="Denmark"/>
          <w:b/>
          <w:i/>
          <w:iCs/>
          <w:color w:val="3366FF"/>
          <w:sz w:val="30"/>
          <w:u w:val="single"/>
        </w:rPr>
        <w:t xml:space="preserve"> Kindness</w:t>
      </w:r>
      <w:r w:rsidR="00880539">
        <w:rPr>
          <w:rFonts w:ascii="PT Mercury" w:hAnsi="PT Mercury"/>
          <w:sz w:val="24"/>
        </w:rPr>
        <w:t xml:space="preserve"> </w:t>
      </w:r>
    </w:p>
    <w:p w14:paraId="1D75A952" w14:textId="1959FCA7" w:rsidR="00381379" w:rsidRPr="00381379" w:rsidRDefault="00381379" w:rsidP="00381379">
      <w:pPr>
        <w:autoSpaceDE w:val="0"/>
        <w:autoSpaceDN w:val="0"/>
        <w:adjustRightInd w:val="0"/>
        <w:spacing w:after="120"/>
        <w:jc w:val="both"/>
        <w:rPr>
          <w:rFonts w:ascii="PT Mercury" w:hAnsi="PT Mercury"/>
          <w:sz w:val="24"/>
        </w:rPr>
      </w:pPr>
      <w:r w:rsidRPr="00381379">
        <w:rPr>
          <w:b/>
          <w:color w:val="000000"/>
          <w:sz w:val="18"/>
        </w:rPr>
        <w:t>By Ralph Marston</w:t>
      </w:r>
    </w:p>
    <w:p w14:paraId="58E11577" w14:textId="77777777" w:rsidR="00381379" w:rsidRPr="00381379" w:rsidRDefault="00381379" w:rsidP="00381379">
      <w:pPr>
        <w:spacing w:after="120"/>
        <w:jc w:val="both"/>
        <w:rPr>
          <w:color w:val="000000"/>
          <w:sz w:val="24"/>
          <w:szCs w:val="28"/>
        </w:rPr>
      </w:pPr>
      <w:r w:rsidRPr="00381379">
        <w:rPr>
          <w:color w:val="000000"/>
          <w:sz w:val="24"/>
          <w:szCs w:val="28"/>
        </w:rPr>
        <w:t xml:space="preserve">Live as though every positive thing you do will start a chain reaction, the culmination of which is so beneficial you cannot even imagine. Live as though even the smallest kindness, passed along from one person to another, can change the world for the better. </w:t>
      </w:r>
    </w:p>
    <w:p w14:paraId="6CAF45D6" w14:textId="604B7F2E" w:rsidR="00381379" w:rsidRDefault="00381379" w:rsidP="00381379">
      <w:pPr>
        <w:spacing w:after="120"/>
        <w:jc w:val="both"/>
        <w:rPr>
          <w:color w:val="000000"/>
          <w:sz w:val="24"/>
          <w:szCs w:val="28"/>
        </w:rPr>
      </w:pPr>
      <w:r w:rsidRPr="00381379">
        <w:rPr>
          <w:color w:val="000000"/>
          <w:sz w:val="24"/>
          <w:szCs w:val="28"/>
        </w:rPr>
        <w:t xml:space="preserve">Live as though every good thing you do is multiplied many times over before surely and eventually returning to you. For that is indeed the way life can work. You have a far greater influence than it may seem over people and events, even those far removed from you. Because the way you act toward others gets passed along in ever-increasing numbers. </w:t>
      </w:r>
    </w:p>
    <w:p w14:paraId="6E31194D" w14:textId="75AE5208" w:rsidR="00D97156" w:rsidRDefault="00A31BC3" w:rsidP="00A31BC3">
      <w:pPr>
        <w:pStyle w:val="PlainText"/>
        <w:spacing w:before="120"/>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7CB27B3" w14:textId="77777777" w:rsidR="00381379" w:rsidRPr="00381379" w:rsidRDefault="00381379" w:rsidP="00381379">
      <w:pPr>
        <w:autoSpaceDE w:val="0"/>
        <w:autoSpaceDN w:val="0"/>
        <w:adjustRightInd w:val="0"/>
        <w:jc w:val="both"/>
        <w:rPr>
          <w:rFonts w:ascii="Denmark" w:hAnsi="Denmark"/>
          <w:b/>
          <w:i/>
          <w:iCs/>
          <w:color w:val="3366FF"/>
          <w:u w:val="single"/>
        </w:rPr>
      </w:pPr>
      <w:r w:rsidRPr="00381379">
        <w:rPr>
          <w:rFonts w:ascii="Denmark" w:hAnsi="Denmark"/>
          <w:b/>
          <w:i/>
          <w:iCs/>
          <w:color w:val="3366FF"/>
          <w:u w:val="single"/>
        </w:rPr>
        <w:lastRenderedPageBreak/>
        <w:t>Spread Your Kindness</w:t>
      </w:r>
    </w:p>
    <w:p w14:paraId="47BEEC79" w14:textId="4E16CEC0" w:rsidR="00381379" w:rsidRPr="00381379" w:rsidRDefault="00381379" w:rsidP="00381379">
      <w:pPr>
        <w:autoSpaceDE w:val="0"/>
        <w:autoSpaceDN w:val="0"/>
        <w:adjustRightInd w:val="0"/>
        <w:spacing w:after="120"/>
        <w:jc w:val="both"/>
        <w:rPr>
          <w:rFonts w:ascii="PT Mercury" w:hAnsi="PT Mercury"/>
          <w:sz w:val="24"/>
        </w:rPr>
      </w:pPr>
      <w:bookmarkStart w:id="3" w:name="_Hlk30259823"/>
      <w:r>
        <w:rPr>
          <w:b/>
          <w:color w:val="000000"/>
          <w:sz w:val="18"/>
        </w:rPr>
        <w:t>Continued</w:t>
      </w:r>
    </w:p>
    <w:bookmarkEnd w:id="3"/>
    <w:p w14:paraId="5C1CEED2" w14:textId="77777777" w:rsidR="00381379" w:rsidRPr="00381379" w:rsidRDefault="00381379" w:rsidP="00381379">
      <w:pPr>
        <w:spacing w:after="120"/>
        <w:jc w:val="both"/>
        <w:rPr>
          <w:color w:val="000000"/>
          <w:sz w:val="22"/>
          <w:szCs w:val="24"/>
        </w:rPr>
      </w:pPr>
      <w:r w:rsidRPr="00381379">
        <w:rPr>
          <w:color w:val="000000"/>
          <w:sz w:val="22"/>
          <w:szCs w:val="24"/>
        </w:rPr>
        <w:t xml:space="preserve">Think about how you do it yourself. If someone has been kind and considerate to you, you're far more likely to act with kindness toward others, and many of them will do the same. </w:t>
      </w:r>
    </w:p>
    <w:p w14:paraId="5D02DBD5" w14:textId="77777777" w:rsidR="00381379" w:rsidRPr="00381379" w:rsidRDefault="00381379" w:rsidP="00381379">
      <w:pPr>
        <w:spacing w:after="120"/>
        <w:jc w:val="both"/>
        <w:rPr>
          <w:color w:val="000000"/>
          <w:sz w:val="22"/>
          <w:szCs w:val="24"/>
        </w:rPr>
      </w:pPr>
      <w:r w:rsidRPr="00381379">
        <w:rPr>
          <w:color w:val="000000"/>
          <w:sz w:val="22"/>
          <w:szCs w:val="24"/>
        </w:rPr>
        <w:t xml:space="preserve">If in one hour you were to spread kindness to just three people, and each of them did the same, and the process continued to repeat itself, the results would be astounding. It would take less than 24 hours for that kindness to be spread to every person in the world. </w:t>
      </w:r>
    </w:p>
    <w:p w14:paraId="51B869A6" w14:textId="77777777" w:rsidR="00381379" w:rsidRPr="00381379" w:rsidRDefault="00381379" w:rsidP="00381379">
      <w:pPr>
        <w:spacing w:after="120"/>
        <w:rPr>
          <w:b/>
          <w:color w:val="000000"/>
          <w:sz w:val="18"/>
        </w:rPr>
      </w:pPr>
      <w:r w:rsidRPr="00381379">
        <w:rPr>
          <w:color w:val="000000"/>
          <w:sz w:val="22"/>
        </w:rPr>
        <w:t>Spread your kindness and consideration freely and respectfully to others. And the positive benefits will go farther than you can possibly imagine.</w:t>
      </w:r>
    </w:p>
    <w:p w14:paraId="33E04253" w14:textId="77777777" w:rsidR="00381379" w:rsidRDefault="00381379" w:rsidP="00381379">
      <w:pPr>
        <w:pStyle w:val="PlainText"/>
        <w:spacing w:before="120"/>
        <w:jc w:val="center"/>
        <w:rPr>
          <w:rFonts w:ascii="Webdings" w:hAnsi="Webdings"/>
          <w:color w:val="003366"/>
          <w:sz w:val="20"/>
        </w:rPr>
      </w:pPr>
      <w:bookmarkStart w:id="4" w:name="_Hlk30260429"/>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4"/>
    <w:p w14:paraId="20F0B263" w14:textId="0B5E28E8" w:rsidR="00C35BC7" w:rsidRPr="00C35BC7" w:rsidRDefault="00381379" w:rsidP="00C35BC7">
      <w:pPr>
        <w:autoSpaceDE w:val="0"/>
        <w:autoSpaceDN w:val="0"/>
        <w:adjustRightInd w:val="0"/>
        <w:jc w:val="both"/>
        <w:rPr>
          <w:rFonts w:ascii="PT Mercury" w:hAnsi="PT Mercury"/>
          <w:sz w:val="24"/>
        </w:rPr>
      </w:pPr>
      <w:r>
        <w:rPr>
          <w:rFonts w:ascii="Denmark" w:hAnsi="Denmark"/>
          <w:b/>
          <w:i/>
          <w:iCs/>
          <w:color w:val="3366FF"/>
          <w:sz w:val="30"/>
          <w:u w:val="single"/>
        </w:rPr>
        <w:t xml:space="preserve">The Dot </w:t>
      </w:r>
      <w:proofErr w:type="gramStart"/>
      <w:r w:rsidR="00FF0EDB">
        <w:rPr>
          <w:rFonts w:ascii="Denmark" w:hAnsi="Denmark"/>
          <w:b/>
          <w:i/>
          <w:iCs/>
          <w:color w:val="3366FF"/>
          <w:sz w:val="30"/>
          <w:u w:val="single"/>
        </w:rPr>
        <w:t>Or</w:t>
      </w:r>
      <w:proofErr w:type="gramEnd"/>
      <w:r w:rsidR="00FF0EDB">
        <w:rPr>
          <w:rFonts w:ascii="Denmark" w:hAnsi="Denmark"/>
          <w:b/>
          <w:i/>
          <w:iCs/>
          <w:color w:val="3366FF"/>
          <w:sz w:val="30"/>
          <w:u w:val="single"/>
        </w:rPr>
        <w:t xml:space="preserve"> T</w:t>
      </w:r>
      <w:r>
        <w:rPr>
          <w:rFonts w:ascii="Denmark" w:hAnsi="Denmark"/>
          <w:b/>
          <w:i/>
          <w:iCs/>
          <w:color w:val="3366FF"/>
          <w:sz w:val="30"/>
          <w:u w:val="single"/>
        </w:rPr>
        <w:t>he Line</w:t>
      </w:r>
      <w:r w:rsidR="00C35BC7" w:rsidRPr="00C35BC7">
        <w:rPr>
          <w:rFonts w:ascii="PT Mercury" w:hAnsi="PT Mercury"/>
          <w:sz w:val="24"/>
        </w:rPr>
        <w:t xml:space="preserve"> </w:t>
      </w:r>
    </w:p>
    <w:p w14:paraId="01161099" w14:textId="540DDD62" w:rsidR="00381379" w:rsidRPr="00381379" w:rsidRDefault="00C35BC7" w:rsidP="00381379">
      <w:pPr>
        <w:spacing w:after="120"/>
        <w:jc w:val="both"/>
        <w:rPr>
          <w:rFonts w:eastAsia="Calibri" w:cs="Arial"/>
          <w:sz w:val="24"/>
          <w:szCs w:val="22"/>
        </w:rPr>
      </w:pPr>
      <w:r w:rsidRPr="00C35BC7">
        <w:rPr>
          <w:b/>
          <w:color w:val="000000"/>
          <w:sz w:val="18"/>
        </w:rPr>
        <w:t xml:space="preserve">By </w:t>
      </w:r>
      <w:r w:rsidR="00381379">
        <w:rPr>
          <w:b/>
          <w:color w:val="000000"/>
          <w:sz w:val="18"/>
        </w:rPr>
        <w:t>David Maxson</w:t>
      </w:r>
    </w:p>
    <w:p w14:paraId="468771BC" w14:textId="77777777" w:rsidR="00381379" w:rsidRPr="00381379" w:rsidRDefault="00381379" w:rsidP="00381379">
      <w:pPr>
        <w:spacing w:after="120"/>
        <w:jc w:val="both"/>
        <w:rPr>
          <w:rFonts w:ascii="Times New Roman" w:eastAsia="Calibri" w:hAnsi="Times New Roman"/>
          <w:b/>
          <w:i/>
          <w:color w:val="70AD47"/>
          <w:sz w:val="24"/>
          <w14:textFill>
            <w14:solidFill>
              <w14:srgbClr w14:val="70AD47">
                <w14:lumMod w14:val="75000"/>
              </w14:srgbClr>
            </w14:solidFill>
          </w14:textFill>
        </w:rPr>
      </w:pPr>
      <w:r w:rsidRPr="00381379">
        <w:rPr>
          <w:rFonts w:ascii="Times New Roman" w:eastAsia="Calibri" w:hAnsi="Times New Roman"/>
          <w:b/>
          <w:i/>
          <w:color w:val="70AD47"/>
          <w:sz w:val="24"/>
          <w14:textFill>
            <w14:solidFill>
              <w14:srgbClr w14:val="70AD47">
                <w14:lumMod w14:val="75000"/>
              </w14:srgbClr>
            </w14:solidFill>
          </w14:textFill>
        </w:rPr>
        <w:t>For I consider that the sufferings of this present time are not worth comparing with the glory to be revealed in us. [Romans 8:18]</w:t>
      </w:r>
    </w:p>
    <w:p w14:paraId="552313F4" w14:textId="77777777" w:rsidR="00381379" w:rsidRPr="00381379" w:rsidRDefault="00381379" w:rsidP="00381379">
      <w:pPr>
        <w:spacing w:after="120"/>
        <w:jc w:val="both"/>
        <w:rPr>
          <w:rFonts w:eastAsia="Calibri" w:cs="Arial"/>
          <w:sz w:val="24"/>
          <w:szCs w:val="22"/>
        </w:rPr>
      </w:pPr>
      <w:r w:rsidRPr="00381379">
        <w:rPr>
          <w:rFonts w:eastAsia="Calibri" w:cs="Arial"/>
          <w:sz w:val="24"/>
          <w:szCs w:val="22"/>
        </w:rPr>
        <w:t>Are you living for the dot or the line?</w:t>
      </w:r>
    </w:p>
    <w:p w14:paraId="3DC15C7F" w14:textId="77777777" w:rsidR="00381379" w:rsidRPr="00381379" w:rsidRDefault="00381379" w:rsidP="00381379">
      <w:pPr>
        <w:spacing w:after="120"/>
        <w:jc w:val="both"/>
        <w:rPr>
          <w:rFonts w:eastAsia="Calibri" w:cs="Arial"/>
          <w:sz w:val="24"/>
          <w:szCs w:val="22"/>
        </w:rPr>
      </w:pPr>
      <w:r w:rsidRPr="00381379">
        <w:rPr>
          <w:rFonts w:eastAsia="Calibri" w:cs="Arial"/>
          <w:sz w:val="24"/>
          <w:szCs w:val="22"/>
        </w:rPr>
        <w:t>Imagine in your mind a tiny little dot, barely large enough to see with the naked eye. That's your life.</w:t>
      </w:r>
    </w:p>
    <w:p w14:paraId="3E063A58" w14:textId="77777777" w:rsidR="00381379" w:rsidRPr="00381379" w:rsidRDefault="00381379" w:rsidP="00381379">
      <w:pPr>
        <w:spacing w:after="120"/>
        <w:jc w:val="both"/>
        <w:rPr>
          <w:rFonts w:eastAsia="Calibri" w:cs="Arial"/>
          <w:sz w:val="24"/>
          <w:szCs w:val="22"/>
        </w:rPr>
      </w:pPr>
      <w:r w:rsidRPr="00381379">
        <w:rPr>
          <w:rFonts w:eastAsia="Calibri" w:cs="Arial"/>
          <w:sz w:val="24"/>
          <w:szCs w:val="22"/>
        </w:rPr>
        <w:t xml:space="preserve">Now imagine a line that goes on and on for as long as your mind can take it. That is eternity. </w:t>
      </w:r>
    </w:p>
    <w:p w14:paraId="0FF92361" w14:textId="77777777" w:rsidR="00381379" w:rsidRPr="00381379" w:rsidRDefault="00381379" w:rsidP="00381379">
      <w:pPr>
        <w:spacing w:after="120"/>
        <w:jc w:val="both"/>
        <w:rPr>
          <w:rFonts w:eastAsia="Calibri" w:cs="Arial"/>
          <w:sz w:val="24"/>
          <w:szCs w:val="22"/>
        </w:rPr>
      </w:pPr>
      <w:r w:rsidRPr="00381379">
        <w:rPr>
          <w:rFonts w:eastAsia="Calibri" w:cs="Arial"/>
          <w:sz w:val="24"/>
          <w:szCs w:val="22"/>
        </w:rPr>
        <w:t>If we're living for the dot, we're missing out on an eternity of glory that cannot be adequately expressed with human language. The Bible gives us a few glimpses into what this glory will be:</w:t>
      </w:r>
    </w:p>
    <w:p w14:paraId="63CEF8CF" w14:textId="77777777" w:rsidR="00381379" w:rsidRPr="00381379" w:rsidRDefault="00381379" w:rsidP="00381379">
      <w:pPr>
        <w:numPr>
          <w:ilvl w:val="0"/>
          <w:numId w:val="8"/>
        </w:numPr>
        <w:spacing w:after="120"/>
        <w:contextualSpacing/>
        <w:jc w:val="both"/>
        <w:rPr>
          <w:rFonts w:eastAsia="Calibri" w:cs="Arial"/>
          <w:sz w:val="24"/>
          <w:szCs w:val="22"/>
        </w:rPr>
      </w:pPr>
      <w:r w:rsidRPr="00381379">
        <w:rPr>
          <w:rFonts w:eastAsia="Calibri" w:cs="Arial"/>
          <w:sz w:val="24"/>
          <w:szCs w:val="22"/>
        </w:rPr>
        <w:t xml:space="preserve">We'll be given a crown. </w:t>
      </w:r>
      <w:r w:rsidRPr="00381379">
        <w:rPr>
          <w:rFonts w:ascii="Times New Roman" w:eastAsia="Calibri" w:hAnsi="Times New Roman"/>
          <w:b/>
          <w:i/>
          <w:color w:val="385623"/>
          <w:sz w:val="24"/>
          <w:szCs w:val="22"/>
        </w:rPr>
        <w:t xml:space="preserve">"Be faithful until death, and I will give you the crown of life." Revelation 2:10 </w:t>
      </w:r>
      <w:r w:rsidRPr="00381379">
        <w:rPr>
          <w:rFonts w:eastAsia="Calibri" w:cs="Arial"/>
          <w:sz w:val="24"/>
          <w:szCs w:val="22"/>
        </w:rPr>
        <w:t>(see also 1 Corinthians 9:25; James 1:12)</w:t>
      </w:r>
    </w:p>
    <w:p w14:paraId="162BFC5C" w14:textId="77777777" w:rsidR="00381379" w:rsidRPr="00381379" w:rsidRDefault="00381379" w:rsidP="00381379">
      <w:pPr>
        <w:numPr>
          <w:ilvl w:val="0"/>
          <w:numId w:val="8"/>
        </w:numPr>
        <w:spacing w:after="120"/>
        <w:contextualSpacing/>
        <w:jc w:val="both"/>
        <w:rPr>
          <w:rFonts w:eastAsia="Calibri" w:cs="Arial"/>
          <w:sz w:val="24"/>
          <w:szCs w:val="22"/>
        </w:rPr>
      </w:pPr>
      <w:r w:rsidRPr="00381379">
        <w:rPr>
          <w:rFonts w:eastAsia="Calibri" w:cs="Arial"/>
          <w:sz w:val="24"/>
          <w:szCs w:val="22"/>
        </w:rPr>
        <w:t xml:space="preserve">We'll share the glory of Christ. </w:t>
      </w:r>
      <w:r w:rsidRPr="00381379">
        <w:rPr>
          <w:rFonts w:ascii="Times New Roman" w:eastAsia="Calibri" w:hAnsi="Times New Roman"/>
          <w:b/>
          <w:i/>
          <w:color w:val="385623"/>
          <w:sz w:val="24"/>
          <w:szCs w:val="22"/>
        </w:rPr>
        <w:t>"To this he called you through our gospel, so that you may obtain the glory of our Lord Jesus Christ." 2 Thessalonians 2:14</w:t>
      </w:r>
      <w:r w:rsidRPr="00381379">
        <w:rPr>
          <w:rFonts w:eastAsia="Calibri" w:cs="Arial"/>
          <w:color w:val="385623"/>
          <w:sz w:val="24"/>
          <w:szCs w:val="22"/>
        </w:rPr>
        <w:t xml:space="preserve"> </w:t>
      </w:r>
      <w:r w:rsidRPr="00381379">
        <w:rPr>
          <w:rFonts w:eastAsia="Calibri" w:cs="Arial"/>
          <w:sz w:val="24"/>
          <w:szCs w:val="22"/>
        </w:rPr>
        <w:t>(see also 1:7-12; Philippians 3:21; Colossians 3:4)</w:t>
      </w:r>
    </w:p>
    <w:p w14:paraId="307D2320" w14:textId="24DA702A" w:rsidR="00381379" w:rsidRPr="00381379" w:rsidRDefault="00381379" w:rsidP="00381379">
      <w:pPr>
        <w:numPr>
          <w:ilvl w:val="0"/>
          <w:numId w:val="8"/>
        </w:numPr>
        <w:spacing w:after="120"/>
        <w:contextualSpacing/>
        <w:jc w:val="both"/>
        <w:rPr>
          <w:rFonts w:ascii="Times New Roman" w:eastAsia="Calibri" w:hAnsi="Times New Roman"/>
          <w:b/>
          <w:i/>
          <w:color w:val="385623"/>
          <w:sz w:val="24"/>
          <w:szCs w:val="22"/>
        </w:rPr>
      </w:pPr>
      <w:r w:rsidRPr="00381379">
        <w:rPr>
          <w:rFonts w:eastAsia="Calibri" w:cs="Arial"/>
          <w:sz w:val="24"/>
          <w:szCs w:val="22"/>
        </w:rPr>
        <w:t xml:space="preserve">We'll be transformed into God's image. </w:t>
      </w:r>
      <w:r w:rsidRPr="00381379">
        <w:rPr>
          <w:rFonts w:ascii="Times New Roman" w:eastAsia="Calibri" w:hAnsi="Times New Roman"/>
          <w:b/>
          <w:i/>
          <w:color w:val="385623"/>
          <w:sz w:val="24"/>
          <w:szCs w:val="22"/>
        </w:rPr>
        <w:t>"Beloved, we are God's children now, and what we will be has not yet appeared, but we know that when he appears we shall be like him, because we shall see him as he is." 1 John 3:2</w:t>
      </w:r>
    </w:p>
    <w:p w14:paraId="4A8A6328" w14:textId="4CAF430F" w:rsidR="00C35BC7" w:rsidRDefault="00381379" w:rsidP="00381379">
      <w:pPr>
        <w:widowControl w:val="0"/>
        <w:jc w:val="both"/>
        <w:rPr>
          <w:rFonts w:eastAsia="Calibri" w:cs="Arial"/>
          <w:sz w:val="24"/>
          <w:szCs w:val="22"/>
        </w:rPr>
      </w:pPr>
      <w:r w:rsidRPr="00381379">
        <w:rPr>
          <w:rFonts w:eastAsia="Calibri" w:cs="Arial"/>
          <w:sz w:val="24"/>
          <w:szCs w:val="22"/>
        </w:rPr>
        <w:t>These scriptures stretch our minds to the limits of our capacity. We can't imagine how glorious our resurrection bodies will be, but it's good for us to dream about this. Spend a few moments in a quiet place to just think about heaven</w:t>
      </w:r>
      <w:r w:rsidR="008D7175">
        <w:rPr>
          <w:rFonts w:eastAsia="Calibri" w:cs="Arial"/>
          <w:sz w:val="24"/>
          <w:szCs w:val="22"/>
        </w:rPr>
        <w:t>.</w:t>
      </w:r>
    </w:p>
    <w:p w14:paraId="469506F4" w14:textId="77777777" w:rsidR="008D7175" w:rsidRDefault="008D7175" w:rsidP="008D7175">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A27D0FA" w14:textId="305329DD" w:rsidR="008D7175" w:rsidRPr="00C35BC7" w:rsidRDefault="008D7175" w:rsidP="008D7175">
      <w:pPr>
        <w:autoSpaceDE w:val="0"/>
        <w:autoSpaceDN w:val="0"/>
        <w:adjustRightInd w:val="0"/>
        <w:jc w:val="both"/>
        <w:rPr>
          <w:rFonts w:ascii="PT Mercury" w:hAnsi="PT Mercury"/>
          <w:sz w:val="24"/>
        </w:rPr>
      </w:pPr>
      <w:r>
        <w:rPr>
          <w:rFonts w:ascii="Denmark" w:hAnsi="Denmark"/>
          <w:b/>
          <w:i/>
          <w:iCs/>
          <w:color w:val="3366FF"/>
          <w:sz w:val="30"/>
          <w:u w:val="single"/>
        </w:rPr>
        <w:t xml:space="preserve">My Investment </w:t>
      </w:r>
      <w:proofErr w:type="gramStart"/>
      <w:r>
        <w:rPr>
          <w:rFonts w:ascii="Denmark" w:hAnsi="Denmark"/>
          <w:b/>
          <w:i/>
          <w:iCs/>
          <w:color w:val="3366FF"/>
          <w:sz w:val="30"/>
          <w:u w:val="single"/>
        </w:rPr>
        <w:t>Of</w:t>
      </w:r>
      <w:proofErr w:type="gramEnd"/>
      <w:r>
        <w:rPr>
          <w:rFonts w:ascii="Denmark" w:hAnsi="Denmark"/>
          <w:b/>
          <w:i/>
          <w:iCs/>
          <w:color w:val="3366FF"/>
          <w:sz w:val="30"/>
          <w:u w:val="single"/>
        </w:rPr>
        <w:t xml:space="preserve"> The Dash</w:t>
      </w:r>
      <w:r w:rsidRPr="00C35BC7">
        <w:rPr>
          <w:rFonts w:ascii="PT Mercury" w:hAnsi="PT Mercury"/>
          <w:sz w:val="24"/>
        </w:rPr>
        <w:t xml:space="preserve"> </w:t>
      </w:r>
    </w:p>
    <w:p w14:paraId="5488DE30" w14:textId="6344720B" w:rsidR="008D7175" w:rsidRDefault="008D7175" w:rsidP="008D7175">
      <w:pPr>
        <w:spacing w:after="120"/>
        <w:jc w:val="both"/>
        <w:rPr>
          <w:b/>
          <w:color w:val="000000"/>
          <w:sz w:val="18"/>
        </w:rPr>
      </w:pPr>
      <w:r w:rsidRPr="00C35BC7">
        <w:rPr>
          <w:b/>
          <w:color w:val="000000"/>
          <w:sz w:val="18"/>
        </w:rPr>
        <w:t xml:space="preserve">By </w:t>
      </w:r>
      <w:r>
        <w:rPr>
          <w:b/>
          <w:color w:val="000000"/>
          <w:sz w:val="18"/>
        </w:rPr>
        <w:t>Mike Peck</w:t>
      </w:r>
    </w:p>
    <w:p w14:paraId="16022E94" w14:textId="03AD071A" w:rsidR="008D7175" w:rsidRPr="008D7175" w:rsidRDefault="00517671" w:rsidP="008D7175">
      <w:pPr>
        <w:spacing w:after="120"/>
        <w:jc w:val="both"/>
        <w:rPr>
          <w:rFonts w:eastAsia="Calibri" w:cs="Arial"/>
          <w:color w:val="202020"/>
          <w:sz w:val="24"/>
          <w:szCs w:val="21"/>
        </w:rPr>
      </w:pPr>
      <w:r>
        <w:rPr>
          <w:rFonts w:eastAsia="Calibri" w:cs="Arial"/>
          <w:noProof/>
          <w:color w:val="202020"/>
          <w:sz w:val="24"/>
          <w:szCs w:val="21"/>
        </w:rPr>
        <w:drawing>
          <wp:anchor distT="0" distB="91440" distL="91440" distR="0" simplePos="0" relativeHeight="251658240" behindDoc="1" locked="0" layoutInCell="1" allowOverlap="1" wp14:anchorId="4F862C62" wp14:editId="1FF630E3">
            <wp:simplePos x="0" y="0"/>
            <wp:positionH relativeFrom="margin">
              <wp:align>right</wp:align>
            </wp:positionH>
            <wp:positionV relativeFrom="paragraph">
              <wp:posOffset>110490</wp:posOffset>
            </wp:positionV>
            <wp:extent cx="2286000" cy="1524000"/>
            <wp:effectExtent l="0" t="0" r="0" b="0"/>
            <wp:wrapTight wrapText="bothSides">
              <wp:wrapPolygon edited="0">
                <wp:start x="0" y="0"/>
                <wp:lineTo x="0" y="21330"/>
                <wp:lineTo x="21420" y="2133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bstones.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margin">
              <wp14:pctWidth>0</wp14:pctWidth>
            </wp14:sizeRelH>
            <wp14:sizeRelV relativeFrom="margin">
              <wp14:pctHeight>0</wp14:pctHeight>
            </wp14:sizeRelV>
          </wp:anchor>
        </w:drawing>
      </w:r>
      <w:r w:rsidR="008D7175" w:rsidRPr="008D7175">
        <w:rPr>
          <w:rFonts w:eastAsia="Calibri" w:cs="Arial"/>
          <w:color w:val="202020"/>
          <w:sz w:val="24"/>
          <w:szCs w:val="21"/>
        </w:rPr>
        <w:t xml:space="preserve">Lately many folks are writing about the “dash” on the tombstones. You know what I mean, right? Below the person’s name is engraved the year of birth on the left and then to the right of that is the year of death. In between is the little dash. It is tiny in size comparison; however, it is huge when considering the fact that our entire life is found within that dash. </w:t>
      </w:r>
    </w:p>
    <w:p w14:paraId="5C29DC4B" w14:textId="15458C42" w:rsidR="008D7175" w:rsidRPr="008D7175" w:rsidRDefault="008D7175" w:rsidP="008D7175">
      <w:pPr>
        <w:spacing w:after="120"/>
        <w:jc w:val="both"/>
        <w:rPr>
          <w:rFonts w:eastAsia="Calibri" w:cs="Arial"/>
          <w:color w:val="202020"/>
          <w:sz w:val="24"/>
          <w:szCs w:val="21"/>
        </w:rPr>
      </w:pPr>
      <w:r w:rsidRPr="008D7175">
        <w:rPr>
          <w:rFonts w:eastAsia="Calibri" w:cs="Arial"/>
          <w:color w:val="202020"/>
          <w:sz w:val="24"/>
          <w:szCs w:val="21"/>
        </w:rPr>
        <w:t xml:space="preserve">There’s much more to the simple dash, </w:t>
      </w:r>
      <w:proofErr w:type="gramStart"/>
      <w:r w:rsidRPr="008D7175">
        <w:rPr>
          <w:rFonts w:eastAsia="Calibri" w:cs="Arial"/>
          <w:color w:val="202020"/>
          <w:sz w:val="24"/>
          <w:szCs w:val="21"/>
        </w:rPr>
        <w:t>That</w:t>
      </w:r>
      <w:proofErr w:type="gramEnd"/>
      <w:r w:rsidRPr="008D7175">
        <w:rPr>
          <w:rFonts w:eastAsia="Calibri" w:cs="Arial"/>
          <w:color w:val="202020"/>
          <w:sz w:val="24"/>
          <w:szCs w:val="21"/>
        </w:rPr>
        <w:t xml:space="preserve"> goes beyond the line.</w:t>
      </w:r>
      <w:r w:rsidR="00517671">
        <w:rPr>
          <w:rFonts w:eastAsia="Calibri" w:cs="Arial"/>
          <w:color w:val="202020"/>
          <w:sz w:val="24"/>
          <w:szCs w:val="21"/>
        </w:rPr>
        <w:t xml:space="preserve"> </w:t>
      </w:r>
      <w:r w:rsidRPr="008D7175">
        <w:rPr>
          <w:rFonts w:eastAsia="Calibri" w:cs="Arial"/>
          <w:color w:val="202020"/>
          <w:sz w:val="24"/>
          <w:szCs w:val="21"/>
        </w:rPr>
        <w:t xml:space="preserve">It is the entire life God has given, </w:t>
      </w:r>
      <w:proofErr w:type="gramStart"/>
      <w:r w:rsidRPr="008D7175">
        <w:rPr>
          <w:rFonts w:eastAsia="Calibri" w:cs="Arial"/>
          <w:color w:val="202020"/>
          <w:sz w:val="24"/>
          <w:szCs w:val="21"/>
        </w:rPr>
        <w:t>For</w:t>
      </w:r>
      <w:proofErr w:type="gramEnd"/>
      <w:r w:rsidRPr="008D7175">
        <w:rPr>
          <w:rFonts w:eastAsia="Calibri" w:cs="Arial"/>
          <w:color w:val="202020"/>
          <w:sz w:val="24"/>
          <w:szCs w:val="21"/>
        </w:rPr>
        <w:t xml:space="preserve"> none of it really is mine.</w:t>
      </w:r>
    </w:p>
    <w:p w14:paraId="723E89BA" w14:textId="4EED2135" w:rsidR="008D7175" w:rsidRPr="008D7175" w:rsidRDefault="008D7175" w:rsidP="008D7175">
      <w:pPr>
        <w:spacing w:after="120"/>
        <w:jc w:val="both"/>
        <w:rPr>
          <w:rFonts w:eastAsia="Calibri" w:cs="Arial"/>
          <w:color w:val="202020"/>
          <w:sz w:val="24"/>
          <w:szCs w:val="21"/>
        </w:rPr>
      </w:pPr>
      <w:r w:rsidRPr="008D7175">
        <w:rPr>
          <w:rFonts w:eastAsia="Calibri" w:cs="Arial"/>
          <w:color w:val="202020"/>
          <w:sz w:val="24"/>
          <w:szCs w:val="21"/>
        </w:rPr>
        <w:t>It really won’t matter the size of my house, Nor even the amount of my cash.</w:t>
      </w:r>
      <w:r w:rsidR="00517671">
        <w:rPr>
          <w:rFonts w:eastAsia="Calibri" w:cs="Arial"/>
          <w:color w:val="202020"/>
          <w:sz w:val="24"/>
          <w:szCs w:val="21"/>
        </w:rPr>
        <w:t xml:space="preserve"> </w:t>
      </w:r>
      <w:r w:rsidRPr="008D7175">
        <w:rPr>
          <w:rFonts w:eastAsia="Calibri" w:cs="Arial"/>
          <w:color w:val="202020"/>
          <w:sz w:val="24"/>
          <w:szCs w:val="21"/>
        </w:rPr>
        <w:t xml:space="preserve">But what will count for all eternity, my friend, </w:t>
      </w:r>
      <w:proofErr w:type="gramStart"/>
      <w:r w:rsidRPr="008D7175">
        <w:rPr>
          <w:rFonts w:eastAsia="Calibri" w:cs="Arial"/>
          <w:color w:val="202020"/>
          <w:sz w:val="24"/>
          <w:szCs w:val="21"/>
        </w:rPr>
        <w:t>Is</w:t>
      </w:r>
      <w:proofErr w:type="gramEnd"/>
      <w:r w:rsidRPr="008D7175">
        <w:rPr>
          <w:rFonts w:eastAsia="Calibri" w:cs="Arial"/>
          <w:color w:val="202020"/>
          <w:sz w:val="24"/>
          <w:szCs w:val="21"/>
        </w:rPr>
        <w:t xml:space="preserve"> how I’ve invested my dash!</w:t>
      </w:r>
    </w:p>
    <w:p w14:paraId="13F67681" w14:textId="77777777" w:rsidR="00381379" w:rsidRPr="00C35BC7" w:rsidRDefault="00381379" w:rsidP="00C35BC7">
      <w:pPr>
        <w:widowControl w:val="0"/>
        <w:jc w:val="both"/>
        <w:rPr>
          <w:rFonts w:ascii="Times New Roman" w:hAnsi="Times New Roman"/>
          <w:i/>
          <w:iCs/>
          <w:vanish/>
          <w:color w:val="008000"/>
          <w:sz w:val="24"/>
          <w:szCs w:val="24"/>
        </w:rPr>
      </w:pPr>
    </w:p>
    <w:p w14:paraId="7AF8F17E" w14:textId="77777777" w:rsidR="0082707E" w:rsidRDefault="0082707E" w:rsidP="00DF38C9">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B5565FC" w14:textId="77777777" w:rsidR="00F714C4" w:rsidRPr="006B1F68" w:rsidRDefault="00F714C4" w:rsidP="00F714C4">
      <w:pPr>
        <w:spacing w:after="60"/>
        <w:jc w:val="both"/>
        <w:rPr>
          <w:rFonts w:cs="Arial"/>
          <w:b/>
          <w:color w:val="000000"/>
          <w:sz w:val="20"/>
          <w:szCs w:val="24"/>
        </w:rPr>
      </w:pPr>
      <w:r w:rsidRPr="006B1F68">
        <w:rPr>
          <w:rFonts w:cs="Arial"/>
          <w:b/>
          <w:color w:val="000000"/>
          <w:sz w:val="20"/>
          <w:szCs w:val="24"/>
        </w:rPr>
        <w:t>Answers from page 1</w:t>
      </w:r>
    </w:p>
    <w:p w14:paraId="56364E16" w14:textId="1E6D3EE4" w:rsidR="00F714C4" w:rsidRPr="00FE47C4" w:rsidRDefault="00F714C4" w:rsidP="00F714C4">
      <w:pPr>
        <w:jc w:val="both"/>
        <w:rPr>
          <w:rFonts w:cs="Arial"/>
          <w:sz w:val="20"/>
          <w:szCs w:val="24"/>
        </w:rPr>
      </w:pPr>
      <w:r>
        <w:rPr>
          <w:rFonts w:cs="Arial"/>
          <w:sz w:val="20"/>
          <w:szCs w:val="24"/>
        </w:rPr>
        <w:t xml:space="preserve">1. </w:t>
      </w:r>
      <w:r w:rsidR="002C1A8E">
        <w:rPr>
          <w:rFonts w:cs="Arial"/>
          <w:sz w:val="20"/>
          <w:szCs w:val="24"/>
        </w:rPr>
        <w:t>Simon</w:t>
      </w:r>
      <w:r w:rsidR="0055600B">
        <w:rPr>
          <w:rFonts w:cs="Arial"/>
          <w:sz w:val="20"/>
          <w:szCs w:val="24"/>
        </w:rPr>
        <w:t xml:space="preserve"> </w:t>
      </w:r>
      <w:r w:rsidR="00FB4642">
        <w:rPr>
          <w:rFonts w:cs="Arial"/>
          <w:sz w:val="20"/>
          <w:szCs w:val="24"/>
        </w:rPr>
        <w:t>[</w:t>
      </w:r>
      <w:r w:rsidR="002C1A8E">
        <w:rPr>
          <w:rFonts w:cs="Arial"/>
          <w:sz w:val="20"/>
          <w:szCs w:val="24"/>
        </w:rPr>
        <w:t xml:space="preserve">Mark </w:t>
      </w:r>
      <w:r w:rsidR="00C87EEE">
        <w:rPr>
          <w:rFonts w:cs="Arial"/>
          <w:sz w:val="20"/>
          <w:szCs w:val="24"/>
        </w:rPr>
        <w:t>1</w:t>
      </w:r>
      <w:r w:rsidR="002C1A8E">
        <w:rPr>
          <w:rFonts w:cs="Arial"/>
          <w:sz w:val="20"/>
          <w:szCs w:val="24"/>
        </w:rPr>
        <w:t>4:3</w:t>
      </w:r>
      <w:r>
        <w:rPr>
          <w:rFonts w:cs="Arial"/>
          <w:sz w:val="20"/>
          <w:szCs w:val="24"/>
        </w:rPr>
        <w:t>]</w:t>
      </w:r>
    </w:p>
    <w:p w14:paraId="7C5E7E27" w14:textId="3F64D4FA" w:rsidR="00F714C4" w:rsidRPr="00FE47C4" w:rsidRDefault="00F714C4" w:rsidP="00F714C4">
      <w:pPr>
        <w:jc w:val="both"/>
        <w:rPr>
          <w:rFonts w:cs="Arial"/>
          <w:sz w:val="20"/>
          <w:szCs w:val="24"/>
        </w:rPr>
      </w:pPr>
      <w:r w:rsidRPr="00FE47C4">
        <w:rPr>
          <w:rFonts w:cs="Arial"/>
          <w:sz w:val="20"/>
          <w:szCs w:val="24"/>
        </w:rPr>
        <w:t>2.</w:t>
      </w:r>
      <w:r>
        <w:rPr>
          <w:rFonts w:cs="Arial"/>
          <w:sz w:val="20"/>
          <w:szCs w:val="24"/>
        </w:rPr>
        <w:t xml:space="preserve"> </w:t>
      </w:r>
      <w:r w:rsidR="002C1A8E">
        <w:rPr>
          <w:rFonts w:cs="Arial"/>
          <w:sz w:val="20"/>
          <w:szCs w:val="24"/>
        </w:rPr>
        <w:t>Uzziah</w:t>
      </w:r>
      <w:r w:rsidR="00C50A46">
        <w:rPr>
          <w:rFonts w:cs="Arial"/>
          <w:sz w:val="20"/>
          <w:szCs w:val="24"/>
        </w:rPr>
        <w:t xml:space="preserve"> [</w:t>
      </w:r>
      <w:r w:rsidR="002C1A8E">
        <w:rPr>
          <w:rFonts w:cs="Arial"/>
          <w:sz w:val="20"/>
          <w:szCs w:val="24"/>
        </w:rPr>
        <w:t>2 Chronicles 26:</w:t>
      </w:r>
      <w:r w:rsidR="00391D4D">
        <w:rPr>
          <w:rFonts w:cs="Arial"/>
          <w:sz w:val="20"/>
          <w:szCs w:val="24"/>
        </w:rPr>
        <w:t>2</w:t>
      </w:r>
      <w:r w:rsidR="002C1A8E">
        <w:rPr>
          <w:rFonts w:cs="Arial"/>
          <w:sz w:val="20"/>
          <w:szCs w:val="24"/>
        </w:rPr>
        <w:t>1</w:t>
      </w:r>
      <w:r>
        <w:rPr>
          <w:rFonts w:cs="Arial"/>
          <w:sz w:val="20"/>
          <w:szCs w:val="24"/>
        </w:rPr>
        <w:t>]</w:t>
      </w:r>
    </w:p>
    <w:p w14:paraId="501A880A" w14:textId="5B66F995" w:rsidR="00F714C4" w:rsidRDefault="00F714C4" w:rsidP="00F714C4">
      <w:pPr>
        <w:jc w:val="both"/>
        <w:rPr>
          <w:rFonts w:cs="Arial"/>
          <w:sz w:val="20"/>
          <w:szCs w:val="24"/>
        </w:rPr>
      </w:pPr>
      <w:r>
        <w:rPr>
          <w:rFonts w:cs="Arial"/>
          <w:sz w:val="20"/>
          <w:szCs w:val="24"/>
        </w:rPr>
        <w:t xml:space="preserve">3. </w:t>
      </w:r>
      <w:r w:rsidR="002C1A8E">
        <w:rPr>
          <w:rFonts w:cs="Arial"/>
          <w:sz w:val="20"/>
          <w:szCs w:val="24"/>
        </w:rPr>
        <w:t>Naaman</w:t>
      </w:r>
      <w:r w:rsidR="003E2EA4">
        <w:rPr>
          <w:rFonts w:cs="Arial"/>
          <w:sz w:val="20"/>
          <w:szCs w:val="24"/>
        </w:rPr>
        <w:t xml:space="preserve"> </w:t>
      </w:r>
      <w:r w:rsidR="00C50A46">
        <w:rPr>
          <w:rFonts w:cs="Arial"/>
          <w:sz w:val="20"/>
          <w:szCs w:val="24"/>
        </w:rPr>
        <w:t>[</w:t>
      </w:r>
      <w:r w:rsidR="00391D4D">
        <w:rPr>
          <w:rFonts w:cs="Arial"/>
          <w:sz w:val="20"/>
          <w:szCs w:val="24"/>
        </w:rPr>
        <w:t>2 King</w:t>
      </w:r>
      <w:r w:rsidR="003E2EA4">
        <w:rPr>
          <w:rFonts w:cs="Arial"/>
          <w:sz w:val="20"/>
          <w:szCs w:val="24"/>
        </w:rPr>
        <w:t xml:space="preserve">s </w:t>
      </w:r>
      <w:r w:rsidR="002C1A8E">
        <w:rPr>
          <w:rFonts w:cs="Arial"/>
          <w:sz w:val="20"/>
          <w:szCs w:val="24"/>
        </w:rPr>
        <w:t>5:1</w:t>
      </w:r>
      <w:r>
        <w:rPr>
          <w:rFonts w:cs="Arial"/>
          <w:sz w:val="20"/>
          <w:szCs w:val="24"/>
        </w:rPr>
        <w:t>]</w:t>
      </w:r>
    </w:p>
    <w:p w14:paraId="24E1DACD" w14:textId="07C00D57" w:rsidR="00F714C4" w:rsidRPr="00FE47C4" w:rsidRDefault="00F714C4" w:rsidP="00F714C4">
      <w:pPr>
        <w:jc w:val="both"/>
        <w:rPr>
          <w:rFonts w:cs="Arial"/>
          <w:sz w:val="20"/>
          <w:szCs w:val="24"/>
        </w:rPr>
      </w:pPr>
      <w:r w:rsidRPr="00FE47C4">
        <w:rPr>
          <w:rFonts w:cs="Arial"/>
          <w:sz w:val="20"/>
          <w:szCs w:val="24"/>
        </w:rPr>
        <w:t>4.</w:t>
      </w:r>
      <w:r w:rsidR="00EE114B">
        <w:rPr>
          <w:rFonts w:cs="Arial"/>
          <w:sz w:val="20"/>
          <w:szCs w:val="24"/>
        </w:rPr>
        <w:t xml:space="preserve"> </w:t>
      </w:r>
      <w:r w:rsidR="002C1A8E">
        <w:rPr>
          <w:rFonts w:cs="Arial"/>
          <w:sz w:val="20"/>
          <w:szCs w:val="24"/>
        </w:rPr>
        <w:t>Miriam</w:t>
      </w:r>
      <w:r w:rsidR="00391D4D">
        <w:rPr>
          <w:rFonts w:cs="Arial"/>
          <w:sz w:val="20"/>
          <w:szCs w:val="24"/>
        </w:rPr>
        <w:t xml:space="preserve"> </w:t>
      </w:r>
      <w:r w:rsidR="003E2EA4">
        <w:rPr>
          <w:rFonts w:cs="Arial"/>
          <w:sz w:val="20"/>
          <w:szCs w:val="24"/>
        </w:rPr>
        <w:t>[</w:t>
      </w:r>
      <w:r w:rsidR="002C1A8E">
        <w:rPr>
          <w:rFonts w:cs="Arial"/>
          <w:sz w:val="20"/>
          <w:szCs w:val="24"/>
        </w:rPr>
        <w:t>Numbers 12:10</w:t>
      </w:r>
      <w:r>
        <w:rPr>
          <w:rFonts w:cs="Arial"/>
          <w:sz w:val="20"/>
          <w:szCs w:val="24"/>
        </w:rPr>
        <w:t xml:space="preserve">] </w:t>
      </w:r>
    </w:p>
    <w:p w14:paraId="0793A4EC"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angle">
    <w:altName w:val="Calibri"/>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sto MT">
    <w:altName w:val="Book Antiqu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2637407"/>
    <w:multiLevelType w:val="hybridMultilevel"/>
    <w:tmpl w:val="0976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1C5B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5"/>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84A7A"/>
    <w:rsid w:val="00090D57"/>
    <w:rsid w:val="00090EFE"/>
    <w:rsid w:val="00091047"/>
    <w:rsid w:val="00094E28"/>
    <w:rsid w:val="000956CF"/>
    <w:rsid w:val="000978B2"/>
    <w:rsid w:val="000A1AC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0E1C"/>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B5F"/>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0D62"/>
    <w:rsid w:val="001A1663"/>
    <w:rsid w:val="001A7609"/>
    <w:rsid w:val="001B0265"/>
    <w:rsid w:val="001B1117"/>
    <w:rsid w:val="001B259C"/>
    <w:rsid w:val="001B5440"/>
    <w:rsid w:val="001C0BA1"/>
    <w:rsid w:val="001C209C"/>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32A8"/>
    <w:rsid w:val="002B5A1C"/>
    <w:rsid w:val="002B6B55"/>
    <w:rsid w:val="002C05E8"/>
    <w:rsid w:val="002C0883"/>
    <w:rsid w:val="002C1A8E"/>
    <w:rsid w:val="002C28F2"/>
    <w:rsid w:val="002C664E"/>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1379"/>
    <w:rsid w:val="003820FD"/>
    <w:rsid w:val="0038234D"/>
    <w:rsid w:val="0038468F"/>
    <w:rsid w:val="0038493F"/>
    <w:rsid w:val="00386A6E"/>
    <w:rsid w:val="00386B29"/>
    <w:rsid w:val="00391D4D"/>
    <w:rsid w:val="003944D3"/>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671"/>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C54"/>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2871"/>
    <w:rsid w:val="0068024D"/>
    <w:rsid w:val="00680307"/>
    <w:rsid w:val="00681063"/>
    <w:rsid w:val="00681F09"/>
    <w:rsid w:val="0068438E"/>
    <w:rsid w:val="00686844"/>
    <w:rsid w:val="0069280E"/>
    <w:rsid w:val="00695448"/>
    <w:rsid w:val="00695B00"/>
    <w:rsid w:val="006963E8"/>
    <w:rsid w:val="006A0C84"/>
    <w:rsid w:val="006A58A0"/>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3470"/>
    <w:rsid w:val="0086629F"/>
    <w:rsid w:val="0087004E"/>
    <w:rsid w:val="00870BF1"/>
    <w:rsid w:val="00871103"/>
    <w:rsid w:val="00876587"/>
    <w:rsid w:val="00880539"/>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D7175"/>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0BA0"/>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4CEF"/>
    <w:rsid w:val="009F6430"/>
    <w:rsid w:val="00A00A8A"/>
    <w:rsid w:val="00A01272"/>
    <w:rsid w:val="00A01F94"/>
    <w:rsid w:val="00A026E0"/>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1AE5"/>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BD0"/>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46C7"/>
    <w:rsid w:val="00B74E20"/>
    <w:rsid w:val="00B75868"/>
    <w:rsid w:val="00B75D69"/>
    <w:rsid w:val="00B80376"/>
    <w:rsid w:val="00B80A2A"/>
    <w:rsid w:val="00B80C52"/>
    <w:rsid w:val="00B8104B"/>
    <w:rsid w:val="00B81BC2"/>
    <w:rsid w:val="00B84AAA"/>
    <w:rsid w:val="00B858D6"/>
    <w:rsid w:val="00B92BAB"/>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35BC7"/>
    <w:rsid w:val="00C50A46"/>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1895"/>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10CC9"/>
    <w:rsid w:val="00E14EAB"/>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4EB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14FF"/>
    <w:rsid w:val="00F725C3"/>
    <w:rsid w:val="00F72D8D"/>
    <w:rsid w:val="00F7533E"/>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0EDB"/>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636B7-31A4-4FA4-B85B-1AA99AE1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6001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2020-01-18T22:43:00Z</cp:lastPrinted>
  <dcterms:created xsi:type="dcterms:W3CDTF">2020-01-19T13:48:00Z</dcterms:created>
  <dcterms:modified xsi:type="dcterms:W3CDTF">2020-01-19T13:48:00Z</dcterms:modified>
</cp:coreProperties>
</file>