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43E4" w14:textId="0731231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E90F4B">
        <w:rPr>
          <w:rFonts w:cs="Arial"/>
          <w:b/>
          <w:bCs/>
          <w:sz w:val="22"/>
          <w:u w:val="single"/>
        </w:rPr>
        <w:t>September</w:t>
      </w:r>
      <w:r w:rsidR="00FC0632">
        <w:rPr>
          <w:rFonts w:cs="Arial"/>
          <w:b/>
          <w:bCs/>
          <w:sz w:val="22"/>
          <w:u w:val="single"/>
        </w:rPr>
        <w:t xml:space="preserve"> </w:t>
      </w:r>
      <w:r w:rsidR="00784B6B">
        <w:rPr>
          <w:rFonts w:cs="Arial"/>
          <w:b/>
          <w:bCs/>
          <w:sz w:val="22"/>
          <w:u w:val="single"/>
        </w:rPr>
        <w:t>06</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3E9B9E5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E76638">
        <w:rPr>
          <w:rFonts w:cs="Arial"/>
          <w:sz w:val="20"/>
        </w:rPr>
        <w:t>Cliff Davis</w:t>
      </w:r>
    </w:p>
    <w:p w14:paraId="0859B6C4" w14:textId="4E9312A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7072B64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E76638">
        <w:rPr>
          <w:rFonts w:cs="Arial"/>
          <w:sz w:val="20"/>
        </w:rPr>
        <w:t>Cliff Davis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E55F63">
        <w:rPr>
          <w:rFonts w:cs="Arial"/>
          <w:sz w:val="20"/>
        </w:rPr>
        <w:t>Cliff Davis</w:t>
      </w:r>
    </w:p>
    <w:p w14:paraId="0C6AC745" w14:textId="670DBD0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E76638">
        <w:rPr>
          <w:rFonts w:cs="Arial"/>
          <w:sz w:val="20"/>
        </w:rPr>
        <w:t>Roger German</w:t>
      </w:r>
      <w:r w:rsidR="00E76638">
        <w:rPr>
          <w:rFonts w:cs="Arial"/>
          <w:sz w:val="20"/>
        </w:rPr>
        <w:tab/>
      </w:r>
      <w:r w:rsidR="001120A2">
        <w:rPr>
          <w:rFonts w:cs="Arial"/>
          <w:sz w:val="20"/>
        </w:rPr>
        <w:tab/>
      </w:r>
      <w:r>
        <w:rPr>
          <w:rFonts w:cs="Arial"/>
          <w:b/>
          <w:bCs/>
          <w:sz w:val="20"/>
        </w:rPr>
        <w:t xml:space="preserve">Song Leader- </w:t>
      </w:r>
      <w:r w:rsidR="00E55F63">
        <w:rPr>
          <w:rFonts w:cs="Arial"/>
          <w:sz w:val="20"/>
        </w:rPr>
        <w:t>Bill McIlvain</w:t>
      </w:r>
    </w:p>
    <w:p w14:paraId="3BB69883" w14:textId="4591C3A2"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E76638">
        <w:rPr>
          <w:rFonts w:cs="Arial"/>
          <w:sz w:val="20"/>
        </w:rPr>
        <w:t>Mark Tally</w:t>
      </w:r>
      <w:r w:rsidR="00E57B60">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E55F63">
        <w:rPr>
          <w:rFonts w:cs="Arial"/>
          <w:sz w:val="20"/>
        </w:rPr>
        <w:t>Andy Fuller</w:t>
      </w:r>
    </w:p>
    <w:p w14:paraId="6E55894B" w14:textId="24DAB969"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E76638">
        <w:rPr>
          <w:rFonts w:cs="Arial"/>
          <w:sz w:val="20"/>
        </w:rPr>
        <w:t>Dean Shacklock</w:t>
      </w:r>
      <w:r w:rsidR="00BE22A6">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E55F63">
        <w:rPr>
          <w:rFonts w:cs="Arial"/>
          <w:bCs/>
          <w:sz w:val="20"/>
        </w:rPr>
        <w:t>Ron Bailey</w:t>
      </w:r>
    </w:p>
    <w:p w14:paraId="6280E2D4" w14:textId="5858BE3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82104C">
        <w:rPr>
          <w:rFonts w:cs="Arial"/>
          <w:sz w:val="20"/>
        </w:rPr>
        <w:t>Jo</w:t>
      </w:r>
      <w:r w:rsidR="00DE21A4">
        <w:rPr>
          <w:rFonts w:cs="Arial"/>
          <w:sz w:val="20"/>
        </w:rPr>
        <w:t>hn MacQuilliam</w:t>
      </w:r>
    </w:p>
    <w:p w14:paraId="058ABE1B" w14:textId="0E21DFB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E55F63">
        <w:rPr>
          <w:rFonts w:cs="Arial"/>
          <w:bCs/>
          <w:sz w:val="20"/>
        </w:rPr>
        <w:t>Josiah Phillips</w:t>
      </w:r>
    </w:p>
    <w:p w14:paraId="36ABB22E" w14:textId="595B136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E76638">
        <w:rPr>
          <w:rFonts w:cs="Arial"/>
          <w:sz w:val="20"/>
        </w:rPr>
        <w:t>Jared</w:t>
      </w:r>
      <w:r w:rsidR="00DE21A4">
        <w:rPr>
          <w:rFonts w:cs="Arial"/>
          <w:sz w:val="20"/>
        </w:rPr>
        <w:t xml:space="preserve"> Davis</w:t>
      </w:r>
    </w:p>
    <w:p w14:paraId="73DF542B" w14:textId="15FF0636"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76638">
        <w:rPr>
          <w:rFonts w:cs="Arial"/>
          <w:sz w:val="20"/>
        </w:rPr>
        <w:t>Dan Woodward</w:t>
      </w:r>
      <w:r w:rsidR="00DE21A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E55F63">
        <w:rPr>
          <w:rFonts w:cs="Arial"/>
          <w:sz w:val="20"/>
        </w:rPr>
        <w:t>Jared Davis</w:t>
      </w:r>
    </w:p>
    <w:p w14:paraId="59ACDE12" w14:textId="430E13FE"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E76638">
        <w:rPr>
          <w:rFonts w:cs="Arial"/>
          <w:sz w:val="20"/>
        </w:rPr>
        <w:t>Buck Phillips</w:t>
      </w:r>
      <w:r w:rsidR="00E76638">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E55F63">
        <w:rPr>
          <w:rFonts w:cs="Arial"/>
          <w:sz w:val="20"/>
        </w:rPr>
        <w:t>Mark Tally</w:t>
      </w:r>
    </w:p>
    <w:p w14:paraId="57D03A78" w14:textId="49E168E1"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8546D">
        <w:rPr>
          <w:rFonts w:cs="Arial"/>
          <w:b/>
          <w:bCs/>
          <w:sz w:val="20"/>
          <w:u w:val="single"/>
        </w:rPr>
        <w:t xml:space="preserve">September </w:t>
      </w:r>
      <w:r w:rsidR="00784B6B">
        <w:rPr>
          <w:rFonts w:cs="Arial"/>
          <w:b/>
          <w:bCs/>
          <w:sz w:val="20"/>
          <w:u w:val="single"/>
        </w:rPr>
        <w:t>09</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0881623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82104C">
        <w:rPr>
          <w:rFonts w:cs="Arial"/>
          <w:sz w:val="20"/>
        </w:rPr>
        <w:t>L</w:t>
      </w:r>
      <w:r w:rsidR="00E55F63">
        <w:rPr>
          <w:rFonts w:cs="Arial"/>
          <w:sz w:val="20"/>
        </w:rPr>
        <w:t>ucian Griffing</w:t>
      </w:r>
    </w:p>
    <w:p w14:paraId="7E916439" w14:textId="5E03316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E55F63">
        <w:rPr>
          <w:rFonts w:cs="Arial"/>
          <w:sz w:val="20"/>
        </w:rPr>
        <w:t>Cliff Davis</w:t>
      </w:r>
    </w:p>
    <w:p w14:paraId="2ABED565" w14:textId="447BA7D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E55F63">
        <w:rPr>
          <w:rFonts w:cs="Arial"/>
          <w:sz w:val="20"/>
        </w:rPr>
        <w:t>Connor LaChapelle</w:t>
      </w:r>
    </w:p>
    <w:p w14:paraId="782C0EB3" w14:textId="6C1A9C22"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E55F63">
        <w:rPr>
          <w:rFonts w:cs="Arial"/>
          <w:bCs/>
          <w:sz w:val="20"/>
        </w:rPr>
        <w:t>Ron Bailey</w:t>
      </w:r>
    </w:p>
    <w:p w14:paraId="471F5C9F" w14:textId="27755486" w:rsidR="009943E7" w:rsidRPr="00653050" w:rsidRDefault="00E90F4B"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September</w:t>
      </w:r>
      <w:r w:rsidR="009943E7">
        <w:rPr>
          <w:rFonts w:cs="Arial"/>
          <w:b/>
          <w:bCs/>
          <w:sz w:val="20"/>
        </w:rPr>
        <w:t xml:space="preserve"> </w:t>
      </w:r>
      <w:r w:rsidR="00E55F63">
        <w:rPr>
          <w:rFonts w:cs="Arial"/>
          <w:b/>
          <w:bCs/>
          <w:sz w:val="20"/>
        </w:rPr>
        <w:t>27</w:t>
      </w:r>
      <w:r w:rsidR="00653050">
        <w:rPr>
          <w:rFonts w:cs="Arial"/>
          <w:b/>
          <w:bCs/>
          <w:sz w:val="20"/>
        </w:rPr>
        <w:t xml:space="preserve"> </w:t>
      </w:r>
      <w:r w:rsidR="009943E7">
        <w:rPr>
          <w:rFonts w:cs="Arial"/>
          <w:b/>
          <w:bCs/>
          <w:sz w:val="20"/>
        </w:rPr>
        <w:t>Evening</w:t>
      </w:r>
      <w:r w:rsidR="00653050">
        <w:rPr>
          <w:rFonts w:cs="Arial"/>
          <w:b/>
          <w:bCs/>
          <w:sz w:val="20"/>
        </w:rPr>
        <w:t xml:space="preserve"> </w:t>
      </w:r>
      <w:r w:rsidR="00DE21A4">
        <w:rPr>
          <w:rFonts w:cs="Arial"/>
          <w:b/>
          <w:bCs/>
          <w:sz w:val="20"/>
        </w:rPr>
        <w:t>S</w:t>
      </w:r>
      <w:r w:rsidR="009943E7">
        <w:rPr>
          <w:rFonts w:cs="Arial"/>
          <w:b/>
          <w:bCs/>
          <w:sz w:val="20"/>
        </w:rPr>
        <w:t>ervice</w:t>
      </w:r>
      <w:r w:rsidR="00653050">
        <w:rPr>
          <w:rFonts w:cs="Arial"/>
          <w:b/>
          <w:bCs/>
          <w:sz w:val="20"/>
        </w:rPr>
        <w:t xml:space="preserve"> </w:t>
      </w:r>
      <w:r w:rsidR="00653050">
        <w:rPr>
          <w:rFonts w:cs="Arial"/>
          <w:sz w:val="20"/>
        </w:rPr>
        <w:t xml:space="preserve">– </w:t>
      </w:r>
      <w:r w:rsidR="00E55F63">
        <w:rPr>
          <w:rFonts w:cs="Arial"/>
          <w:sz w:val="20"/>
        </w:rPr>
        <w:t>Richard Boone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33C2D9B7" w:rsidR="00BB3FC3" w:rsidRPr="00BB3FC3" w:rsidRDefault="00E90F4B" w:rsidP="0046764A">
            <w:pPr>
              <w:rPr>
                <w:b/>
                <w:bCs/>
                <w:sz w:val="20"/>
              </w:rPr>
            </w:pPr>
            <w:r>
              <w:rPr>
                <w:b/>
                <w:bCs/>
                <w:sz w:val="18"/>
              </w:rPr>
              <w:t>September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6A49D85E" w:rsidR="00C832A8" w:rsidRPr="008C128C" w:rsidRDefault="00E90F4B" w:rsidP="00887E4E">
            <w:pPr>
              <w:rPr>
                <w:b/>
                <w:bCs/>
                <w:sz w:val="18"/>
              </w:rPr>
            </w:pPr>
            <w:r>
              <w:rPr>
                <w:b/>
                <w:bCs/>
                <w:sz w:val="18"/>
              </w:rPr>
              <w:t>6</w:t>
            </w:r>
          </w:p>
        </w:tc>
        <w:tc>
          <w:tcPr>
            <w:tcW w:w="1397" w:type="dxa"/>
            <w:noWrap/>
            <w:vAlign w:val="center"/>
            <w:hideMark/>
          </w:tcPr>
          <w:p w14:paraId="79F3D748" w14:textId="7B7AD8C6" w:rsidR="00C832A8" w:rsidRPr="00E5237F" w:rsidRDefault="00E90F4B" w:rsidP="00E5237F">
            <w:pPr>
              <w:rPr>
                <w:sz w:val="18"/>
              </w:rPr>
            </w:pPr>
            <w:r>
              <w:rPr>
                <w:sz w:val="18"/>
              </w:rPr>
              <w:t>Johnson</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08591613" w:rsidR="00C832A8" w:rsidRPr="008C128C" w:rsidRDefault="009434C4" w:rsidP="00887E4E">
            <w:pPr>
              <w:rPr>
                <w:b/>
                <w:bCs/>
                <w:sz w:val="18"/>
              </w:rPr>
            </w:pPr>
            <w:r>
              <w:rPr>
                <w:b/>
                <w:bCs/>
                <w:sz w:val="18"/>
              </w:rPr>
              <w:t>13</w:t>
            </w:r>
          </w:p>
        </w:tc>
        <w:tc>
          <w:tcPr>
            <w:tcW w:w="1397" w:type="dxa"/>
            <w:noWrap/>
            <w:vAlign w:val="center"/>
            <w:hideMark/>
          </w:tcPr>
          <w:p w14:paraId="52D035B5" w14:textId="4D778308" w:rsidR="00C832A8" w:rsidRPr="009434C4" w:rsidRDefault="009434C4" w:rsidP="009434C4">
            <w:pPr>
              <w:rPr>
                <w:sz w:val="18"/>
              </w:rPr>
            </w:pPr>
            <w:r w:rsidRPr="009434C4">
              <w:rPr>
                <w:sz w:val="18"/>
              </w:rPr>
              <w:t>A.</w:t>
            </w:r>
            <w:r>
              <w:rPr>
                <w:sz w:val="18"/>
              </w:rPr>
              <w:t xml:space="preserve"> </w:t>
            </w:r>
            <w:r w:rsidRPr="009434C4">
              <w:rPr>
                <w:sz w:val="18"/>
              </w:rPr>
              <w:t>Griffing</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117A6610" w14:textId="63E79C84" w:rsidR="00C6471B" w:rsidRDefault="00AF7D3B" w:rsidP="00C6471B">
      <w:pPr>
        <w:spacing w:before="120" w:after="60"/>
        <w:jc w:val="both"/>
        <w:rPr>
          <w:b/>
          <w:color w:val="FF0000"/>
          <w:sz w:val="20"/>
        </w:rPr>
      </w:pPr>
      <w:r>
        <w:rPr>
          <w:b/>
          <w:color w:val="FF0000"/>
          <w:sz w:val="20"/>
        </w:rPr>
        <w:t xml:space="preserve">More </w:t>
      </w:r>
      <w:r w:rsidR="001239A1">
        <w:rPr>
          <w:b/>
          <w:color w:val="FF0000"/>
          <w:sz w:val="20"/>
        </w:rPr>
        <w:t>Sermons In A Sentence</w:t>
      </w:r>
    </w:p>
    <w:p w14:paraId="2DFE6CB3" w14:textId="77777777" w:rsidR="00497129" w:rsidRPr="00497129" w:rsidRDefault="00497129" w:rsidP="00497129">
      <w:pPr>
        <w:spacing w:after="40"/>
        <w:jc w:val="both"/>
        <w:rPr>
          <w:b/>
          <w:sz w:val="18"/>
        </w:rPr>
      </w:pPr>
      <w:r w:rsidRPr="00497129">
        <w:rPr>
          <w:b/>
          <w:sz w:val="18"/>
        </w:rPr>
        <w:t xml:space="preserve">Old Friends are Gold! New Friends are Diamond! If you get a Diamond, don't forget the Gold! Because to hold a Diamond, you always need a Base of Gold! </w:t>
      </w:r>
    </w:p>
    <w:p w14:paraId="5E31D146" w14:textId="77777777" w:rsidR="00497129" w:rsidRPr="00497129" w:rsidRDefault="00497129" w:rsidP="00497129">
      <w:pPr>
        <w:spacing w:after="40"/>
        <w:jc w:val="both"/>
        <w:rPr>
          <w:b/>
          <w:sz w:val="18"/>
        </w:rPr>
      </w:pPr>
      <w:r w:rsidRPr="00497129">
        <w:rPr>
          <w:b/>
          <w:sz w:val="18"/>
        </w:rPr>
        <w:t xml:space="preserve">Often when we lose hope and think this is the end, God smiles from above and says, "Relax, it's just a bend, not the end! </w:t>
      </w:r>
    </w:p>
    <w:p w14:paraId="16B1C80D" w14:textId="2D3491D4" w:rsidR="00497129" w:rsidRPr="00497129" w:rsidRDefault="00497129" w:rsidP="00497129">
      <w:pPr>
        <w:spacing w:after="40"/>
        <w:jc w:val="both"/>
        <w:rPr>
          <w:b/>
          <w:sz w:val="18"/>
        </w:rPr>
      </w:pPr>
      <w:r w:rsidRPr="00497129">
        <w:rPr>
          <w:b/>
          <w:sz w:val="18"/>
        </w:rPr>
        <w:t xml:space="preserve">When God solves your problems, you have faith in HIS abilities; when God doesn't solve your problems, He has faith in YOUR abilities. </w:t>
      </w:r>
    </w:p>
    <w:p w14:paraId="57476A7C" w14:textId="77777777" w:rsidR="00497129" w:rsidRDefault="00497129" w:rsidP="00C6471B">
      <w:pPr>
        <w:tabs>
          <w:tab w:val="left" w:pos="0"/>
        </w:tabs>
        <w:spacing w:after="60"/>
        <w:jc w:val="both"/>
        <w:rPr>
          <w:b/>
          <w:sz w:val="18"/>
        </w:rPr>
      </w:pPr>
      <w:r w:rsidRPr="00497129">
        <w:rPr>
          <w:b/>
          <w:sz w:val="18"/>
        </w:rPr>
        <w:t xml:space="preserve">Worrying does not take away tomorrow's TROUBLES, it takes away today's PEACE </w:t>
      </w:r>
    </w:p>
    <w:p w14:paraId="0DD2245F" w14:textId="2B6EDE00" w:rsidR="00C6471B" w:rsidRPr="006D5416" w:rsidRDefault="00C6471B" w:rsidP="00C6471B">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Sunday: 9 a.m., 10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6A06CA">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6A06CA">
        <w:rPr>
          <w:rFonts w:ascii="Times New Roman" w:hAnsi="Times New Roman"/>
          <w:noProof/>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9.05pt;height:132.95pt;mso-width-percent:0;mso-height-percent:0;mso-width-percent:0;mso-height-percent:0" o:ole="" fillcolor="window">
            <v:imagedata r:id="rId7" o:title=""/>
          </v:shape>
          <o:OLEObject Type="Embed" ProgID="Unknown" ShapeID="_x0000_i1025" DrawAspect="Content" ObjectID="_1660886080" r:id="rId8"/>
        </w:object>
      </w:r>
    </w:p>
    <w:p w14:paraId="1328E368" w14:textId="77777777" w:rsidR="001D0560" w:rsidRDefault="001D0560">
      <w:pPr>
        <w:rPr>
          <w:sz w:val="12"/>
        </w:rPr>
      </w:pPr>
    </w:p>
    <w:p w14:paraId="22A8BAA4" w14:textId="7AF39B82"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r w:rsidR="00AA2621">
        <w:rPr>
          <w:rFonts w:ascii="Calisto MT" w:hAnsi="Calisto MT"/>
          <w:b/>
          <w:position w:val="6"/>
          <w:sz w:val="18"/>
        </w:rPr>
        <w:t xml:space="preserve"> </w:t>
      </w:r>
      <w:r>
        <w:rPr>
          <w:rFonts w:ascii="Calisto MT" w:hAnsi="Calisto MT"/>
          <w:b/>
          <w:position w:val="6"/>
          <w:sz w:val="18"/>
        </w:rPr>
        <w:t>30015 ---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338AFC33" w:rsidR="001D0560" w:rsidRDefault="00E90F4B">
      <w:pPr>
        <w:jc w:val="right"/>
        <w:rPr>
          <w:rFonts w:cs="Arial"/>
          <w:b/>
          <w:sz w:val="18"/>
        </w:rPr>
      </w:pPr>
      <w:r>
        <w:rPr>
          <w:rFonts w:cs="Arial"/>
          <w:b/>
          <w:sz w:val="18"/>
        </w:rPr>
        <w:t>September</w:t>
      </w:r>
      <w:r w:rsidR="008E34E2">
        <w:rPr>
          <w:rFonts w:cs="Arial"/>
          <w:b/>
          <w:sz w:val="18"/>
        </w:rPr>
        <w:t xml:space="preserve"> </w:t>
      </w:r>
      <w:r w:rsidR="00784B6B">
        <w:rPr>
          <w:rFonts w:cs="Arial"/>
          <w:b/>
          <w:sz w:val="18"/>
        </w:rPr>
        <w:t>06</w:t>
      </w:r>
      <w:bookmarkStart w:id="0" w:name="_GoBack"/>
      <w:bookmarkEnd w:id="0"/>
      <w:r w:rsidR="00AB4AB4">
        <w:rPr>
          <w:rFonts w:cs="Arial"/>
          <w:b/>
          <w:sz w:val="18"/>
        </w:rPr>
        <w:t>,</w:t>
      </w:r>
      <w:r w:rsidR="001D0560">
        <w:rPr>
          <w:rFonts w:cs="Arial"/>
          <w:b/>
          <w:sz w:val="18"/>
        </w:rPr>
        <w:t xml:space="preserve"> </w:t>
      </w:r>
      <w:r w:rsidR="005F740C">
        <w:rPr>
          <w:rFonts w:cs="Arial"/>
          <w:b/>
          <w:sz w:val="18"/>
        </w:rPr>
        <w:t>2020</w:t>
      </w:r>
    </w:p>
    <w:p w14:paraId="5B4A7834" w14:textId="57B8B4FF" w:rsidR="00FE0A40" w:rsidRPr="00FE0A40" w:rsidRDefault="00080DFD" w:rsidP="00FE0A40">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Other </w:t>
      </w:r>
      <w:r w:rsidR="001239A1">
        <w:rPr>
          <w:rFonts w:ascii="Denmark" w:hAnsi="Denmark"/>
          <w:b/>
          <w:i/>
          <w:iCs/>
          <w:color w:val="3366FF"/>
          <w:sz w:val="32"/>
          <w:u w:val="single"/>
        </w:rPr>
        <w:t>Heal</w:t>
      </w:r>
      <w:r>
        <w:rPr>
          <w:rFonts w:ascii="Denmark" w:hAnsi="Denmark"/>
          <w:b/>
          <w:i/>
          <w:iCs/>
          <w:color w:val="3366FF"/>
          <w:sz w:val="32"/>
          <w:u w:val="single"/>
        </w:rPr>
        <w:t>ing Events</w:t>
      </w:r>
    </w:p>
    <w:p w14:paraId="52F2371C" w14:textId="227B8B28" w:rsidR="00FE0A40" w:rsidRPr="00FE0A40" w:rsidRDefault="00FE0A40" w:rsidP="00FE0A40">
      <w:pPr>
        <w:spacing w:after="80"/>
        <w:ind w:left="432" w:hanging="432"/>
        <w:jc w:val="both"/>
        <w:rPr>
          <w:rFonts w:cs="Arial"/>
          <w:color w:val="000000"/>
          <w:sz w:val="22"/>
          <w:szCs w:val="24"/>
        </w:rPr>
      </w:pPr>
      <w:bookmarkStart w:id="1" w:name="anchor209909"/>
      <w:bookmarkEnd w:id="1"/>
      <w:r w:rsidRPr="00FE0A40">
        <w:rPr>
          <w:rFonts w:cs="Arial"/>
          <w:color w:val="000000"/>
          <w:sz w:val="22"/>
          <w:szCs w:val="24"/>
        </w:rPr>
        <w:t>1. Wh</w:t>
      </w:r>
      <w:r w:rsidR="00600D81">
        <w:rPr>
          <w:rFonts w:cs="Arial"/>
          <w:color w:val="000000"/>
          <w:sz w:val="22"/>
          <w:szCs w:val="24"/>
        </w:rPr>
        <w:t xml:space="preserve">o </w:t>
      </w:r>
      <w:r w:rsidR="00080DFD">
        <w:rPr>
          <w:rFonts w:cs="Arial"/>
          <w:color w:val="000000"/>
          <w:sz w:val="22"/>
          <w:szCs w:val="24"/>
        </w:rPr>
        <w:t>had so much faith in Jesus’ healing power that she touched the hem of his robe</w:t>
      </w:r>
      <w:r w:rsidRPr="00FE0A40">
        <w:rPr>
          <w:rFonts w:cs="Arial"/>
          <w:color w:val="000000"/>
          <w:sz w:val="22"/>
          <w:szCs w:val="24"/>
        </w:rPr>
        <w:t>?</w:t>
      </w:r>
    </w:p>
    <w:p w14:paraId="31390D4E" w14:textId="13FDAE7B"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2. Wh</w:t>
      </w:r>
      <w:r w:rsidR="00080DFD">
        <w:rPr>
          <w:rFonts w:cs="Arial"/>
          <w:color w:val="000000"/>
          <w:sz w:val="22"/>
          <w:szCs w:val="24"/>
        </w:rPr>
        <w:t>at blind man of Jericho did Jesus heal</w:t>
      </w:r>
      <w:r w:rsidRPr="00FE0A40">
        <w:rPr>
          <w:rFonts w:cs="Arial"/>
          <w:color w:val="000000"/>
          <w:sz w:val="22"/>
          <w:szCs w:val="24"/>
        </w:rPr>
        <w:t>?</w:t>
      </w:r>
    </w:p>
    <w:p w14:paraId="74C044E5" w14:textId="691638C5"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3. Wh</w:t>
      </w:r>
      <w:r w:rsidR="00600D81">
        <w:rPr>
          <w:rFonts w:cs="Arial"/>
          <w:color w:val="000000"/>
          <w:sz w:val="22"/>
          <w:szCs w:val="24"/>
        </w:rPr>
        <w:t>at</w:t>
      </w:r>
      <w:r w:rsidR="00080DFD">
        <w:rPr>
          <w:rFonts w:cs="Arial"/>
          <w:color w:val="000000"/>
          <w:sz w:val="22"/>
          <w:szCs w:val="24"/>
        </w:rPr>
        <w:t xml:space="preserve"> was the affliction of the man at the pool of Siloam</w:t>
      </w:r>
      <w:r w:rsidRPr="00FE0A40">
        <w:rPr>
          <w:rFonts w:cs="Arial"/>
          <w:color w:val="000000"/>
          <w:sz w:val="22"/>
          <w:szCs w:val="24"/>
        </w:rPr>
        <w:t>?</w:t>
      </w:r>
    </w:p>
    <w:p w14:paraId="0F20040C" w14:textId="0785F372"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 xml:space="preserve">4. </w:t>
      </w:r>
      <w:r w:rsidR="00600D81">
        <w:rPr>
          <w:rFonts w:cs="Arial"/>
          <w:color w:val="000000"/>
          <w:sz w:val="22"/>
          <w:szCs w:val="24"/>
        </w:rPr>
        <w:t>Wh</w:t>
      </w:r>
      <w:r w:rsidR="00080DFD">
        <w:rPr>
          <w:rFonts w:cs="Arial"/>
          <w:color w:val="000000"/>
          <w:sz w:val="22"/>
          <w:szCs w:val="24"/>
        </w:rPr>
        <w:t>en Jesus healed the blind man of Bethsaida, what did the man say was the first thing he saw</w:t>
      </w:r>
      <w:r w:rsidRPr="00FE0A40">
        <w:rPr>
          <w:rFonts w:cs="Arial"/>
          <w:color w:val="000000"/>
          <w:sz w:val="22"/>
          <w:szCs w:val="24"/>
        </w:rPr>
        <w:t>?</w:t>
      </w:r>
    </w:p>
    <w:p w14:paraId="185EC804" w14:textId="77777777" w:rsidR="00FE0A40" w:rsidRPr="00FE0A40" w:rsidRDefault="00FE0A40" w:rsidP="00FE0A40">
      <w:pPr>
        <w:spacing w:after="120"/>
        <w:jc w:val="both"/>
        <w:rPr>
          <w:rFonts w:cs="Arial"/>
          <w:sz w:val="24"/>
          <w:szCs w:val="28"/>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p w14:paraId="3530A8F0" w14:textId="77777777" w:rsidR="009907D3" w:rsidRPr="009907D3" w:rsidRDefault="009907D3" w:rsidP="009907D3">
      <w:pPr>
        <w:autoSpaceDE w:val="0"/>
        <w:autoSpaceDN w:val="0"/>
        <w:adjustRightInd w:val="0"/>
        <w:jc w:val="both"/>
        <w:rPr>
          <w:rFonts w:ascii="PT Mercury" w:hAnsi="PT Mercury"/>
          <w:sz w:val="24"/>
        </w:rPr>
      </w:pPr>
      <w:r w:rsidRPr="009907D3">
        <w:rPr>
          <w:rFonts w:ascii="Denmark" w:hAnsi="Denmark"/>
          <w:b/>
          <w:i/>
          <w:iCs/>
          <w:color w:val="3366FF"/>
          <w:sz w:val="30"/>
          <w:u w:val="single"/>
        </w:rPr>
        <w:t>The Ox Is In The Ditch</w:t>
      </w:r>
      <w:r w:rsidRPr="009907D3">
        <w:rPr>
          <w:rFonts w:ascii="PT Mercury" w:hAnsi="PT Mercury"/>
          <w:sz w:val="12"/>
        </w:rPr>
        <w:t xml:space="preserve"> </w:t>
      </w:r>
    </w:p>
    <w:p w14:paraId="26CDCC97" w14:textId="77777777" w:rsidR="009907D3" w:rsidRPr="009907D3" w:rsidRDefault="009907D3" w:rsidP="009907D3">
      <w:pPr>
        <w:rPr>
          <w:b/>
          <w:color w:val="000000"/>
          <w:sz w:val="18"/>
        </w:rPr>
      </w:pPr>
      <w:r w:rsidRPr="009907D3">
        <w:rPr>
          <w:b/>
          <w:color w:val="000000"/>
          <w:sz w:val="18"/>
        </w:rPr>
        <w:t>By Joe Fitch</w:t>
      </w:r>
    </w:p>
    <w:p w14:paraId="0CB5613C" w14:textId="0505238E" w:rsidR="00FE0A40" w:rsidRPr="00FE0A40" w:rsidRDefault="009907D3" w:rsidP="009907D3">
      <w:pPr>
        <w:spacing w:after="120"/>
        <w:jc w:val="both"/>
        <w:rPr>
          <w:rFonts w:cs="Arial"/>
          <w:sz w:val="24"/>
          <w:szCs w:val="28"/>
        </w:rPr>
      </w:pPr>
      <w:r w:rsidRPr="009907D3">
        <w:rPr>
          <w:sz w:val="24"/>
        </w:rPr>
        <w:t xml:space="preserve">"The ox is in the ditch!"  So, duty's demands are abruptly dismissed.  No one can argue with the "law of the ox in the ditch," can they?  But where is that law?  The Sabbath law is defined in </w:t>
      </w:r>
      <w:r w:rsidRPr="009907D3">
        <w:rPr>
          <w:rFonts w:ascii="Times New Roman" w:hAnsi="Times New Roman"/>
          <w:b/>
          <w:i/>
          <w:color w:val="008000"/>
          <w:sz w:val="24"/>
        </w:rPr>
        <w:t>Exodus 20:8-11 - "Remember the Sabbath day, to keep it holy.  Six days you shall labor and do all your work, but the seventh day is the Sabbath of the Lord your God.  In it you shall do no work: you, nor your son, nor your daughter, nor your manservant, nor your maidservant, nor your cattle, nor your stranger who is within your gates.  For in six days the Lord made the heavens and the earth, the sea, and all that is in them, and rested the seventh day.  Therefore the Lord blessed the Sabbath day and hallowed it."</w:t>
      </w:r>
      <w:r w:rsidRPr="009907D3">
        <w:rPr>
          <w:sz w:val="18"/>
        </w:rPr>
        <w:t xml:space="preserve">  </w:t>
      </w:r>
      <w:r w:rsidRPr="009907D3">
        <w:rPr>
          <w:sz w:val="24"/>
        </w:rPr>
        <w:t xml:space="preserve"> </w:t>
      </w:r>
      <w:bookmarkStart w:id="2" w:name="anchor1645622"/>
      <w:bookmarkEnd w:id="2"/>
      <w:r w:rsidR="00FE0A40" w:rsidRPr="00FE0A40">
        <w:rPr>
          <w:rFonts w:ascii="Webdings" w:hAnsi="Webdings"/>
          <w:color w:val="003366"/>
          <w:sz w:val="20"/>
        </w:rPr>
        <w:t></w:t>
      </w:r>
      <w:r w:rsidR="00FE0A40" w:rsidRPr="00FE0A40">
        <w:rPr>
          <w:rFonts w:ascii="Webdings" w:hAnsi="Webdings"/>
          <w:color w:val="003366"/>
          <w:sz w:val="20"/>
        </w:rPr>
        <w:t></w:t>
      </w:r>
      <w:r w:rsidR="00FE0A40" w:rsidRPr="00FE0A40">
        <w:rPr>
          <w:rFonts w:ascii="Webdings" w:hAnsi="Webdings"/>
          <w:color w:val="003366"/>
          <w:sz w:val="20"/>
        </w:rPr>
        <w:t></w:t>
      </w:r>
      <w:r w:rsidR="00FE0A40" w:rsidRPr="00FE0A40">
        <w:rPr>
          <w:rFonts w:ascii="Webdings" w:hAnsi="Webdings"/>
          <w:color w:val="003366"/>
          <w:sz w:val="20"/>
        </w:rPr>
        <w:t></w:t>
      </w:r>
      <w:r w:rsidR="00FE0A40" w:rsidRPr="00FE0A40">
        <w:rPr>
          <w:rFonts w:ascii="Webdings" w:hAnsi="Webdings"/>
          <w:color w:val="003366"/>
          <w:sz w:val="20"/>
        </w:rPr>
        <w:t></w:t>
      </w:r>
      <w:r w:rsidR="00FE0A40" w:rsidRPr="00FE0A40">
        <w:rPr>
          <w:rFonts w:ascii="Webdings" w:hAnsi="Webdings"/>
          <w:color w:val="003366"/>
          <w:sz w:val="20"/>
        </w:rPr>
        <w:t></w:t>
      </w:r>
      <w:r w:rsidR="00FE0A40" w:rsidRPr="00FE0A40">
        <w:rPr>
          <w:rFonts w:ascii="Webdings" w:hAnsi="Webdings"/>
          <w:color w:val="003366"/>
          <w:sz w:val="20"/>
        </w:rPr>
        <w:t></w:t>
      </w:r>
      <w:r w:rsidR="00FE0A40" w:rsidRPr="00FE0A40">
        <w:rPr>
          <w:rFonts w:ascii="Webdings" w:hAnsi="Webdings"/>
          <w:color w:val="003366"/>
          <w:sz w:val="20"/>
        </w:rPr>
        <w:t></w:t>
      </w:r>
      <w:r w:rsidR="00FE0A40" w:rsidRPr="00FE0A40">
        <w:rPr>
          <w:rFonts w:ascii="Webdings" w:hAnsi="Webdings"/>
          <w:color w:val="003366"/>
          <w:sz w:val="20"/>
        </w:rPr>
        <w:t></w:t>
      </w:r>
    </w:p>
    <w:p w14:paraId="3A981CBB" w14:textId="77777777" w:rsidR="009907D3" w:rsidRPr="009907D3" w:rsidRDefault="009907D3" w:rsidP="009907D3">
      <w:pPr>
        <w:autoSpaceDE w:val="0"/>
        <w:autoSpaceDN w:val="0"/>
        <w:adjustRightInd w:val="0"/>
        <w:jc w:val="both"/>
        <w:rPr>
          <w:rFonts w:ascii="PT Mercury" w:hAnsi="PT Mercury"/>
          <w:sz w:val="24"/>
        </w:rPr>
      </w:pPr>
      <w:bookmarkStart w:id="3" w:name="anchor1646310"/>
      <w:bookmarkStart w:id="4" w:name="anchor5744524"/>
      <w:bookmarkStart w:id="5" w:name="anchor1645802"/>
      <w:bookmarkStart w:id="6" w:name="anchor551097"/>
      <w:bookmarkStart w:id="7" w:name="anchor4251994"/>
      <w:bookmarkStart w:id="8" w:name="_Hlk49558020"/>
      <w:bookmarkEnd w:id="3"/>
      <w:bookmarkEnd w:id="4"/>
      <w:bookmarkEnd w:id="5"/>
      <w:bookmarkEnd w:id="6"/>
      <w:bookmarkEnd w:id="7"/>
      <w:r w:rsidRPr="009907D3">
        <w:rPr>
          <w:rFonts w:ascii="Denmark" w:hAnsi="Denmark"/>
          <w:b/>
          <w:i/>
          <w:iCs/>
          <w:color w:val="3366FF"/>
          <w:sz w:val="30"/>
          <w:u w:val="single"/>
        </w:rPr>
        <w:lastRenderedPageBreak/>
        <w:t>The Ox Is In The Ditch</w:t>
      </w:r>
      <w:r w:rsidRPr="009907D3">
        <w:rPr>
          <w:rFonts w:ascii="PT Mercury" w:hAnsi="PT Mercury"/>
          <w:sz w:val="12"/>
        </w:rPr>
        <w:t xml:space="preserve"> </w:t>
      </w:r>
    </w:p>
    <w:p w14:paraId="48F5CE23" w14:textId="77777777" w:rsidR="00796626" w:rsidRDefault="00796626" w:rsidP="00796626">
      <w:pPr>
        <w:spacing w:after="80"/>
        <w:jc w:val="both"/>
        <w:rPr>
          <w:b/>
          <w:sz w:val="18"/>
        </w:rPr>
      </w:pPr>
      <w:r>
        <w:rPr>
          <w:b/>
          <w:sz w:val="18"/>
        </w:rPr>
        <w:t>Continued</w:t>
      </w:r>
    </w:p>
    <w:bookmarkEnd w:id="8"/>
    <w:p w14:paraId="44CAA18F" w14:textId="77777777" w:rsidR="009907D3" w:rsidRPr="009907D3" w:rsidRDefault="009907D3" w:rsidP="009907D3">
      <w:pPr>
        <w:pBdr>
          <w:top w:val="dotDash" w:sz="6" w:space="1" w:color="auto" w:shadow="1"/>
          <w:left w:val="dotDash" w:sz="6" w:space="4" w:color="auto" w:shadow="1"/>
          <w:bottom w:val="dotDash" w:sz="6" w:space="1" w:color="auto" w:shadow="1"/>
          <w:right w:val="dotDash" w:sz="6" w:space="4" w:color="auto" w:shadow="1"/>
        </w:pBdr>
        <w:spacing w:after="120"/>
        <w:ind w:left="576" w:right="576"/>
        <w:jc w:val="both"/>
        <w:rPr>
          <w:sz w:val="24"/>
        </w:rPr>
      </w:pPr>
      <w:r w:rsidRPr="009907D3">
        <w:rPr>
          <w:rFonts w:ascii="Times New Roman" w:hAnsi="Times New Roman"/>
          <w:b/>
          <w:bCs/>
          <w:i/>
          <w:color w:val="000000"/>
          <w:sz w:val="24"/>
          <w:szCs w:val="24"/>
        </w:rPr>
        <w:t xml:space="preserve">Exodus 23:12 </w:t>
      </w:r>
      <w:r w:rsidRPr="009907D3">
        <w:rPr>
          <w:rFonts w:ascii="Times New Roman" w:hAnsi="Times New Roman"/>
          <w:b/>
          <w:i/>
          <w:color w:val="000000"/>
          <w:sz w:val="24"/>
          <w:szCs w:val="24"/>
        </w:rPr>
        <w:t xml:space="preserve">“Six days you are to do your work, but on the seventh day you shall cease </w:t>
      </w:r>
      <w:r w:rsidRPr="009907D3">
        <w:rPr>
          <w:rFonts w:ascii="Times New Roman" w:hAnsi="Times New Roman"/>
          <w:b/>
          <w:i/>
          <w:iCs/>
          <w:color w:val="000000"/>
          <w:sz w:val="24"/>
          <w:szCs w:val="24"/>
        </w:rPr>
        <w:t>from labor</w:t>
      </w:r>
      <w:r w:rsidRPr="009907D3">
        <w:rPr>
          <w:rFonts w:ascii="Times New Roman" w:hAnsi="Times New Roman"/>
          <w:b/>
          <w:i/>
          <w:color w:val="000000"/>
          <w:sz w:val="24"/>
          <w:szCs w:val="24"/>
        </w:rPr>
        <w:t xml:space="preserve"> so that your ox and your donkey may rest, and the son of your female slave, as well as your stranger, may refresh themselves.</w:t>
      </w:r>
      <w:r w:rsidRPr="009907D3">
        <w:rPr>
          <w:rFonts w:ascii="Times New Roman" w:hAnsi="Times New Roman"/>
          <w:color w:val="000000"/>
          <w:sz w:val="24"/>
          <w:szCs w:val="24"/>
        </w:rPr>
        <w:t xml:space="preserve"> </w:t>
      </w:r>
      <w:r w:rsidRPr="009907D3">
        <w:rPr>
          <w:rFonts w:cs="Arial"/>
          <w:b/>
          <w:color w:val="000000"/>
          <w:sz w:val="18"/>
          <w:szCs w:val="24"/>
        </w:rPr>
        <w:t xml:space="preserve">See also </w:t>
      </w:r>
      <w:r w:rsidRPr="009907D3">
        <w:rPr>
          <w:rFonts w:cs="Arial"/>
          <w:b/>
          <w:color w:val="000000"/>
          <w:sz w:val="18"/>
        </w:rPr>
        <w:t>Deuteronomy 5:12-14.</w:t>
      </w:r>
    </w:p>
    <w:p w14:paraId="2CA4C41E" w14:textId="77777777" w:rsidR="009907D3" w:rsidRPr="009907D3" w:rsidRDefault="009907D3" w:rsidP="009907D3">
      <w:pPr>
        <w:spacing w:after="120"/>
        <w:jc w:val="both"/>
        <w:rPr>
          <w:sz w:val="24"/>
        </w:rPr>
      </w:pPr>
      <w:r w:rsidRPr="009907D3">
        <w:rPr>
          <w:sz w:val="24"/>
        </w:rPr>
        <w:t xml:space="preserve">There is no "ox in the ditch" exemption in any of those passages.  Where then is it?  It is not there!  The appeal is not an argument of rights – of law; it is a plea for mercy.  Mercy was the point of Jesus in </w:t>
      </w:r>
      <w:r w:rsidRPr="009907D3">
        <w:rPr>
          <w:rFonts w:ascii="Times New Roman" w:hAnsi="Times New Roman"/>
          <w:b/>
          <w:i/>
          <w:color w:val="000000"/>
          <w:sz w:val="24"/>
        </w:rPr>
        <w:t>Luke 14:1-5 - "Now it happened, as he went into the house of one of the rulers of the Pharisees to eat bread on the Sabbath, that they watched Him closely.  And behold, there was a certain man before Him who had dropsy.  And Jesus, answering, spoke to the lawyers and Pharisees, saying</w:t>
      </w:r>
      <w:r w:rsidRPr="009907D3">
        <w:rPr>
          <w:rFonts w:ascii="Times New Roman" w:hAnsi="Times New Roman"/>
          <w:b/>
          <w:i/>
          <w:color w:val="FF0000"/>
          <w:sz w:val="24"/>
        </w:rPr>
        <w:t>, 'Is it lawful to heal on the Sabbath?'</w:t>
      </w:r>
      <w:r w:rsidRPr="009907D3">
        <w:rPr>
          <w:rFonts w:ascii="Times New Roman" w:hAnsi="Times New Roman"/>
          <w:b/>
          <w:i/>
          <w:color w:val="000000"/>
          <w:sz w:val="24"/>
        </w:rPr>
        <w:t xml:space="preserve">  But they kept silent.  And He took him and healed him, and let him go.  Then he answered them, saying</w:t>
      </w:r>
      <w:r w:rsidRPr="009907D3">
        <w:rPr>
          <w:rFonts w:ascii="Times New Roman" w:hAnsi="Times New Roman"/>
          <w:b/>
          <w:i/>
          <w:color w:val="FF0000"/>
          <w:sz w:val="24"/>
        </w:rPr>
        <w:t>, 'Which of you, having a donkey or an ox that has fallen into a pit, will not immediately pull him out on the Sabbath day?</w:t>
      </w:r>
      <w:r w:rsidRPr="009907D3">
        <w:rPr>
          <w:rFonts w:ascii="Times New Roman" w:hAnsi="Times New Roman"/>
          <w:b/>
          <w:i/>
          <w:color w:val="000000"/>
          <w:sz w:val="24"/>
        </w:rPr>
        <w:t>'  And they could not answer Him regarding these things."</w:t>
      </w:r>
    </w:p>
    <w:p w14:paraId="48046C38" w14:textId="77777777" w:rsidR="009907D3" w:rsidRPr="009907D3" w:rsidRDefault="009907D3" w:rsidP="009907D3">
      <w:pPr>
        <w:spacing w:after="120"/>
        <w:jc w:val="both"/>
        <w:rPr>
          <w:sz w:val="22"/>
          <w:szCs w:val="18"/>
        </w:rPr>
      </w:pPr>
      <w:r w:rsidRPr="009907D3">
        <w:rPr>
          <w:sz w:val="22"/>
          <w:szCs w:val="18"/>
        </w:rPr>
        <w:t>The Jew had no "right" to get the ox out of the ditch on the Sabbath day. He plainly violated the law.  Mercy - compassion pardoned the violation because of the circumstance.  That it was a breach of law is not ignored. Maybe we should think of this before we make our "ox in the ditch" appeal. We plead guilty to the sin and ask for mercy.</w:t>
      </w:r>
    </w:p>
    <w:p w14:paraId="6CB87875" w14:textId="77777777" w:rsidR="009907D3" w:rsidRPr="009907D3" w:rsidRDefault="009907D3" w:rsidP="009907D3">
      <w:pPr>
        <w:spacing w:after="120"/>
        <w:jc w:val="both"/>
        <w:rPr>
          <w:sz w:val="22"/>
          <w:szCs w:val="18"/>
        </w:rPr>
      </w:pPr>
      <w:r w:rsidRPr="009907D3">
        <w:rPr>
          <w:sz w:val="22"/>
          <w:szCs w:val="18"/>
        </w:rPr>
        <w:t>"The ox is in the ditch!"  Ah yes, and how did he get there?  That makes a difference.  The appeal assumes an accident -- something not anticipated. This surely cannot be used to justify deliberate plans that prevent doing our duty.</w:t>
      </w:r>
    </w:p>
    <w:p w14:paraId="7BF211B8" w14:textId="77777777" w:rsidR="009907D3" w:rsidRPr="009907D3" w:rsidRDefault="009907D3" w:rsidP="009907D3">
      <w:pPr>
        <w:spacing w:after="120"/>
        <w:jc w:val="both"/>
        <w:rPr>
          <w:sz w:val="22"/>
          <w:szCs w:val="18"/>
        </w:rPr>
      </w:pPr>
      <w:r w:rsidRPr="009907D3">
        <w:rPr>
          <w:sz w:val="22"/>
          <w:szCs w:val="18"/>
        </w:rPr>
        <w:t>"I couldn't be in the assembly -- my ox was in the ditch."  He had a headache, was groggy-headed, felt terrible and was in bed all Sunday morning.  Sounds sick?  He was -- after staying up with the TV late, late show until 3:30 in the morning.  Another brother got "caught on-the-road" and could not "get to the evening assembly."  He did not mention he planned a picnic and a 200-mile sightseeing tour Sunday afternoon.  I think I see tracks where the ox was pushed into the ditch!</w:t>
      </w:r>
    </w:p>
    <w:p w14:paraId="109EAB5E" w14:textId="77777777" w:rsidR="009907D3" w:rsidRPr="009907D3" w:rsidRDefault="009907D3" w:rsidP="009907D3">
      <w:pPr>
        <w:spacing w:after="120"/>
        <w:jc w:val="both"/>
        <w:rPr>
          <w:sz w:val="24"/>
        </w:rPr>
      </w:pPr>
      <w:r w:rsidRPr="009907D3">
        <w:rPr>
          <w:sz w:val="24"/>
        </w:rPr>
        <w:t>"My ox is in the ditch!  I am so busy I just can't get to study and do spiritual work like I ought."  And he is not lying.  His candle is burning at both ends -- he does not have time for anything else.  He has two jobs, Lion's club, PTA, political action committee, little league, and a busy social schedule.  No time is left, but it is no accident.  Those commitments were all planned.  Somebody agreed to every activity.  That 'ole ox did not stumble into the ditch; he had help.</w:t>
      </w:r>
    </w:p>
    <w:p w14:paraId="322101CD" w14:textId="77777777" w:rsidR="009907D3" w:rsidRPr="009907D3" w:rsidRDefault="009907D3" w:rsidP="009907D3">
      <w:pPr>
        <w:spacing w:after="120"/>
        <w:jc w:val="both"/>
        <w:rPr>
          <w:sz w:val="24"/>
        </w:rPr>
      </w:pPr>
      <w:r w:rsidRPr="009907D3">
        <w:rPr>
          <w:sz w:val="24"/>
        </w:rPr>
        <w:t>"I will have to cut my giving -- my ox is in the ditch.  I can hardly pay my bills."  True!  New car, TV, house, boat, etc., takes all the money.  It seems the Lord should have been considered first, nevertheless, whose name is at the bottom of those credit applications?  I doubt the ox signed a single one of them!  Someone asked for every payment.  The ox was pushed.</w:t>
      </w:r>
    </w:p>
    <w:p w14:paraId="374EE858" w14:textId="576A760A" w:rsidR="009907D3" w:rsidRDefault="009907D3" w:rsidP="009907D3">
      <w:pPr>
        <w:spacing w:after="120"/>
        <w:jc w:val="both"/>
        <w:rPr>
          <w:sz w:val="24"/>
        </w:rPr>
      </w:pPr>
      <w:r w:rsidRPr="009907D3">
        <w:rPr>
          <w:sz w:val="24"/>
        </w:rPr>
        <w:t>And how long is the ox to stay in the ditch?  Is this every Sabbath's plea? That makes a difference.  We may foolishly put our ox in the ditch, but we should promptly get him out.  A brother explains his job has interfered with his duty -- ox in the ditch.  He does not mention that this is the ordinary demands of his job and it will be this way his whole working life.  Brother, pull the ox out!</w:t>
      </w:r>
    </w:p>
    <w:p w14:paraId="5A00036F" w14:textId="77777777" w:rsidR="009907D3" w:rsidRPr="003B131A" w:rsidRDefault="009907D3" w:rsidP="009907D3">
      <w:pPr>
        <w:jc w:val="both"/>
        <w:rPr>
          <w:rFonts w:ascii="Webdings" w:hAnsi="Webdings"/>
          <w:color w:val="003366"/>
          <w:sz w:val="20"/>
        </w:rPr>
      </w:pP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p>
    <w:p w14:paraId="0CF3EF60" w14:textId="5D38759A" w:rsidR="009907D3" w:rsidRPr="009907D3" w:rsidRDefault="009907D3" w:rsidP="009907D3">
      <w:pPr>
        <w:spacing w:after="120"/>
        <w:jc w:val="both"/>
        <w:rPr>
          <w:sz w:val="26"/>
        </w:rPr>
      </w:pPr>
      <w:r>
        <w:rPr>
          <w:rFonts w:ascii="Beach Condensed" w:hAnsi="Beach Condensed"/>
          <w:noProof/>
          <w:sz w:val="24"/>
        </w:rPr>
        <w:drawing>
          <wp:inline distT="0" distB="0" distL="0" distR="0" wp14:anchorId="4EEC3107" wp14:editId="2274D088">
            <wp:extent cx="4220210" cy="15665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210" cy="1566545"/>
                    </a:xfrm>
                    <a:prstGeom prst="rect">
                      <a:avLst/>
                    </a:prstGeom>
                    <a:noFill/>
                    <a:ln>
                      <a:noFill/>
                    </a:ln>
                  </pic:spPr>
                </pic:pic>
              </a:graphicData>
            </a:graphic>
          </wp:inline>
        </w:drawing>
      </w:r>
    </w:p>
    <w:p w14:paraId="1EDB265C" w14:textId="77777777" w:rsidR="003B131A" w:rsidRPr="003B131A" w:rsidRDefault="003B131A" w:rsidP="003B131A">
      <w:pPr>
        <w:jc w:val="both"/>
        <w:rPr>
          <w:rFonts w:ascii="Webdings" w:hAnsi="Webdings"/>
          <w:color w:val="003366"/>
          <w:sz w:val="20"/>
        </w:rPr>
      </w:pPr>
      <w:bookmarkStart w:id="9" w:name="_Hlk50219196"/>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p>
    <w:bookmarkEnd w:id="9"/>
    <w:p w14:paraId="03573FE5" w14:textId="77777777" w:rsidR="00FE0A40" w:rsidRPr="00FE0A40" w:rsidRDefault="00FE0A40" w:rsidP="00FE0A40">
      <w:pPr>
        <w:spacing w:after="60"/>
        <w:jc w:val="both"/>
        <w:rPr>
          <w:rFonts w:cs="Arial"/>
          <w:b/>
          <w:color w:val="000000"/>
          <w:sz w:val="20"/>
          <w:szCs w:val="24"/>
        </w:rPr>
      </w:pPr>
      <w:r w:rsidRPr="00FE0A40">
        <w:rPr>
          <w:rFonts w:cs="Arial"/>
          <w:b/>
          <w:color w:val="000000"/>
          <w:sz w:val="20"/>
          <w:szCs w:val="24"/>
        </w:rPr>
        <w:t>Answers from page 1</w:t>
      </w:r>
    </w:p>
    <w:p w14:paraId="453ADB3B" w14:textId="5DF8F419" w:rsidR="00FE0A40" w:rsidRPr="00FE0A40" w:rsidRDefault="00FE0A40" w:rsidP="00FE0A40">
      <w:pPr>
        <w:jc w:val="both"/>
        <w:rPr>
          <w:rFonts w:cs="Arial"/>
          <w:sz w:val="20"/>
          <w:szCs w:val="24"/>
        </w:rPr>
      </w:pPr>
      <w:r w:rsidRPr="00FE0A40">
        <w:rPr>
          <w:rFonts w:cs="Arial"/>
          <w:sz w:val="20"/>
          <w:szCs w:val="24"/>
        </w:rPr>
        <w:t xml:space="preserve">1. </w:t>
      </w:r>
      <w:r w:rsidR="009E2A38">
        <w:rPr>
          <w:rFonts w:cs="Arial"/>
          <w:sz w:val="20"/>
          <w:szCs w:val="24"/>
        </w:rPr>
        <w:t xml:space="preserve">The </w:t>
      </w:r>
      <w:r w:rsidR="00600D81">
        <w:rPr>
          <w:rFonts w:cs="Arial"/>
          <w:sz w:val="20"/>
          <w:szCs w:val="24"/>
        </w:rPr>
        <w:t>woman</w:t>
      </w:r>
      <w:r w:rsidR="009E2A38">
        <w:rPr>
          <w:rFonts w:cs="Arial"/>
          <w:sz w:val="20"/>
          <w:szCs w:val="24"/>
        </w:rPr>
        <w:t xml:space="preserve"> with the issue of blood</w:t>
      </w:r>
      <w:r w:rsidRPr="00FE0A40">
        <w:rPr>
          <w:rFonts w:cs="Arial"/>
          <w:sz w:val="20"/>
          <w:szCs w:val="24"/>
        </w:rPr>
        <w:t xml:space="preserve"> [</w:t>
      </w:r>
      <w:r w:rsidR="009E2A38">
        <w:rPr>
          <w:rFonts w:cs="Arial"/>
          <w:sz w:val="20"/>
          <w:szCs w:val="24"/>
        </w:rPr>
        <w:t>Matthew 9:22</w:t>
      </w:r>
      <w:r w:rsidRPr="00FE0A40">
        <w:rPr>
          <w:rFonts w:cs="Arial"/>
          <w:sz w:val="20"/>
          <w:szCs w:val="24"/>
        </w:rPr>
        <w:t>]</w:t>
      </w:r>
    </w:p>
    <w:p w14:paraId="7DF93242" w14:textId="16AAAE7B" w:rsidR="00FE0A40" w:rsidRPr="00FE0A40" w:rsidRDefault="00FE0A40" w:rsidP="00FE0A40">
      <w:pPr>
        <w:jc w:val="both"/>
        <w:rPr>
          <w:rFonts w:cs="Arial"/>
          <w:sz w:val="20"/>
          <w:szCs w:val="24"/>
        </w:rPr>
      </w:pPr>
      <w:r w:rsidRPr="00FE0A40">
        <w:rPr>
          <w:rFonts w:cs="Arial"/>
          <w:sz w:val="20"/>
          <w:szCs w:val="24"/>
        </w:rPr>
        <w:t xml:space="preserve">2. </w:t>
      </w:r>
      <w:r w:rsidR="009E2A38">
        <w:rPr>
          <w:rFonts w:cs="Arial"/>
          <w:sz w:val="20"/>
          <w:szCs w:val="24"/>
        </w:rPr>
        <w:t>Bartimaeus</w:t>
      </w:r>
      <w:r w:rsidRPr="00FE0A40">
        <w:rPr>
          <w:rFonts w:cs="Arial"/>
          <w:sz w:val="20"/>
          <w:szCs w:val="24"/>
        </w:rPr>
        <w:t xml:space="preserve"> [</w:t>
      </w:r>
      <w:r w:rsidR="009E2A38">
        <w:rPr>
          <w:rFonts w:cs="Arial"/>
          <w:sz w:val="20"/>
          <w:szCs w:val="24"/>
        </w:rPr>
        <w:t>Matthew 30:</w:t>
      </w:r>
      <w:r w:rsidR="00600D81">
        <w:rPr>
          <w:rFonts w:cs="Arial"/>
          <w:sz w:val="20"/>
          <w:szCs w:val="24"/>
        </w:rPr>
        <w:t>3</w:t>
      </w:r>
      <w:r w:rsidR="009E2A38">
        <w:rPr>
          <w:rFonts w:cs="Arial"/>
          <w:sz w:val="20"/>
          <w:szCs w:val="24"/>
        </w:rPr>
        <w:t>4</w:t>
      </w:r>
      <w:r w:rsidRPr="00FE0A40">
        <w:rPr>
          <w:rFonts w:cs="Arial"/>
          <w:sz w:val="20"/>
          <w:szCs w:val="24"/>
        </w:rPr>
        <w:t>]</w:t>
      </w:r>
    </w:p>
    <w:p w14:paraId="5C0A0749" w14:textId="6CDEE054" w:rsidR="00FE0A40" w:rsidRPr="00FE0A40" w:rsidRDefault="00FE0A40" w:rsidP="00FE0A40">
      <w:pPr>
        <w:jc w:val="both"/>
        <w:rPr>
          <w:rFonts w:cs="Arial"/>
          <w:sz w:val="20"/>
          <w:szCs w:val="24"/>
        </w:rPr>
      </w:pPr>
      <w:r w:rsidRPr="00FE0A40">
        <w:rPr>
          <w:rFonts w:cs="Arial"/>
          <w:sz w:val="20"/>
          <w:szCs w:val="24"/>
        </w:rPr>
        <w:t xml:space="preserve">3. </w:t>
      </w:r>
      <w:r w:rsidR="009E2A38">
        <w:rPr>
          <w:rFonts w:cs="Arial"/>
          <w:sz w:val="20"/>
          <w:szCs w:val="24"/>
        </w:rPr>
        <w:t>Blind from birth</w:t>
      </w:r>
      <w:r w:rsidRPr="00FE0A40">
        <w:rPr>
          <w:rFonts w:cs="Arial"/>
          <w:sz w:val="20"/>
          <w:szCs w:val="24"/>
        </w:rPr>
        <w:t xml:space="preserve"> [</w:t>
      </w:r>
      <w:r w:rsidR="009E2A38">
        <w:rPr>
          <w:rFonts w:cs="Arial"/>
          <w:sz w:val="20"/>
          <w:szCs w:val="24"/>
        </w:rPr>
        <w:t>John 9:7</w:t>
      </w:r>
      <w:r w:rsidRPr="00FE0A40">
        <w:rPr>
          <w:rFonts w:cs="Arial"/>
          <w:sz w:val="20"/>
          <w:szCs w:val="24"/>
        </w:rPr>
        <w:t>]</w:t>
      </w:r>
    </w:p>
    <w:p w14:paraId="07C6585C" w14:textId="7607DFA8" w:rsidR="00FE0A40" w:rsidRPr="00FE0A40" w:rsidRDefault="00FE0A40" w:rsidP="00FE0A40">
      <w:pPr>
        <w:jc w:val="both"/>
        <w:rPr>
          <w:rFonts w:cs="Arial"/>
          <w:sz w:val="20"/>
          <w:szCs w:val="24"/>
        </w:rPr>
      </w:pPr>
      <w:r w:rsidRPr="00FE0A40">
        <w:rPr>
          <w:rFonts w:cs="Arial"/>
          <w:sz w:val="20"/>
          <w:szCs w:val="24"/>
        </w:rPr>
        <w:t xml:space="preserve">4. </w:t>
      </w:r>
      <w:r w:rsidR="00F72742">
        <w:rPr>
          <w:rFonts w:cs="Arial"/>
          <w:sz w:val="20"/>
          <w:szCs w:val="24"/>
        </w:rPr>
        <w:t xml:space="preserve">Men, who looked like trees walking </w:t>
      </w:r>
      <w:r w:rsidRPr="00FE0A40">
        <w:rPr>
          <w:rFonts w:cs="Arial"/>
          <w:sz w:val="20"/>
          <w:szCs w:val="24"/>
        </w:rPr>
        <w:t>[Ma</w:t>
      </w:r>
      <w:r w:rsidR="00F72742">
        <w:rPr>
          <w:rFonts w:cs="Arial"/>
          <w:sz w:val="20"/>
          <w:szCs w:val="24"/>
        </w:rPr>
        <w:t>rk 8:</w:t>
      </w:r>
      <w:r w:rsidRPr="00FE0A40">
        <w:rPr>
          <w:rFonts w:cs="Arial"/>
          <w:sz w:val="20"/>
          <w:szCs w:val="24"/>
        </w:rPr>
        <w:t>2</w:t>
      </w:r>
      <w:r w:rsidR="00F72742">
        <w:rPr>
          <w:rFonts w:cs="Arial"/>
          <w:sz w:val="20"/>
          <w:szCs w:val="24"/>
        </w:rPr>
        <w:t>5</w:t>
      </w:r>
      <w:r w:rsidRPr="00FE0A40">
        <w:rPr>
          <w:rFonts w:cs="Arial"/>
          <w:sz w:val="20"/>
          <w:szCs w:val="24"/>
        </w:rPr>
        <w:t xml:space="preserve">] </w:t>
      </w:r>
    </w:p>
    <w:p w14:paraId="3748A36C" w14:textId="143709BD" w:rsidR="006B324A" w:rsidRDefault="00FE0A40" w:rsidP="00FE0A40">
      <w:pPr>
        <w:spacing w:before="120"/>
        <w:jc w:val="both"/>
        <w:rPr>
          <w:rFonts w:ascii="Webdings" w:hAnsi="Webdings"/>
          <w:color w:val="003366"/>
          <w:sz w:val="20"/>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hancery">
    <w:altName w:val="Calibri"/>
    <w:panose1 w:val="020B0604020202020204"/>
    <w:charset w:val="00"/>
    <w:family w:val="auto"/>
    <w:pitch w:val="variable"/>
    <w:sig w:usb0="00000003" w:usb1="00000000" w:usb2="00000000" w:usb3="00000000" w:csb0="00000001" w:csb1="00000000"/>
  </w:font>
  <w:font w:name="Painter">
    <w:altName w:val="Calibri"/>
    <w:panose1 w:val="020B0604020202020204"/>
    <w:charset w:val="00"/>
    <w:family w:val="auto"/>
    <w:pitch w:val="variable"/>
    <w:sig w:usb0="00000003" w:usb1="00000000" w:usb2="00000000" w:usb3="00000000" w:csb0="00000001" w:csb1="00000000"/>
  </w:font>
  <w:font w:name="Ol'54">
    <w:altName w:val="Calibri"/>
    <w:panose1 w:val="020B0604020202020204"/>
    <w:charset w:val="00"/>
    <w:family w:val="auto"/>
    <w:pitch w:val="variable"/>
    <w:sig w:usb0="00000003" w:usb1="00000000" w:usb2="00000000" w:usb3="00000000" w:csb0="00000001" w:csb1="00000000"/>
  </w:font>
  <w:font w:name="Beach">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decorative"/>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panose1 w:val="020B0604020202020204"/>
    <w:charset w:val="00"/>
    <w:family w:val="auto"/>
    <w:pitch w:val="variable"/>
    <w:sig w:usb0="00000083" w:usb1="00000000" w:usb2="00000000" w:usb3="00000000" w:csb0="00000009" w:csb1="00000000"/>
  </w:font>
  <w:font w:name="PT Mercury">
    <w:altName w:val="Arial"/>
    <w:panose1 w:val="020B0604020202020204"/>
    <w:charset w:val="00"/>
    <w:family w:val="auto"/>
    <w:pitch w:val="variable"/>
    <w:sig w:usb0="00000003" w:usb1="00000000" w:usb2="00000000" w:usb3="00000000" w:csb0="00000001" w:csb1="00000000"/>
  </w:font>
  <w:font w:name="Beach Condensed">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92AA9"/>
    <w:multiLevelType w:val="hybridMultilevel"/>
    <w:tmpl w:val="AF3E7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0"/>
  </w:num>
  <w:num w:numId="6">
    <w:abstractNumId w:val="5"/>
  </w:num>
  <w:num w:numId="7">
    <w:abstractNumId w:val="3"/>
  </w:num>
  <w:num w:numId="8">
    <w:abstractNumId w:val="8"/>
  </w:num>
  <w:num w:numId="9">
    <w:abstractNumId w:val="6"/>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0DFD"/>
    <w:rsid w:val="000810B3"/>
    <w:rsid w:val="000813DB"/>
    <w:rsid w:val="00090D57"/>
    <w:rsid w:val="00090EFE"/>
    <w:rsid w:val="00091047"/>
    <w:rsid w:val="00094E28"/>
    <w:rsid w:val="000956CF"/>
    <w:rsid w:val="000978B2"/>
    <w:rsid w:val="000A20FD"/>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4AE8"/>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5DAC"/>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39A1"/>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B5688"/>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756"/>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5565"/>
    <w:rsid w:val="00266111"/>
    <w:rsid w:val="00267411"/>
    <w:rsid w:val="00271262"/>
    <w:rsid w:val="002750A2"/>
    <w:rsid w:val="00275336"/>
    <w:rsid w:val="0027536D"/>
    <w:rsid w:val="0027658B"/>
    <w:rsid w:val="002772A2"/>
    <w:rsid w:val="0028244E"/>
    <w:rsid w:val="00283013"/>
    <w:rsid w:val="00283092"/>
    <w:rsid w:val="0028546D"/>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972"/>
    <w:rsid w:val="002B6B55"/>
    <w:rsid w:val="002B70A6"/>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131A"/>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2C8"/>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129"/>
    <w:rsid w:val="00497855"/>
    <w:rsid w:val="004A0B2B"/>
    <w:rsid w:val="004A131B"/>
    <w:rsid w:val="004A17D7"/>
    <w:rsid w:val="004A34C3"/>
    <w:rsid w:val="004A38BF"/>
    <w:rsid w:val="004A4B00"/>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0D81"/>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3050"/>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285"/>
    <w:rsid w:val="006963E8"/>
    <w:rsid w:val="006A06CA"/>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10BF"/>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4B6B"/>
    <w:rsid w:val="00785D59"/>
    <w:rsid w:val="007906B0"/>
    <w:rsid w:val="007913AB"/>
    <w:rsid w:val="0079176B"/>
    <w:rsid w:val="00791E25"/>
    <w:rsid w:val="00796626"/>
    <w:rsid w:val="00796855"/>
    <w:rsid w:val="007A0BA1"/>
    <w:rsid w:val="007A5286"/>
    <w:rsid w:val="007B3087"/>
    <w:rsid w:val="007B3E8B"/>
    <w:rsid w:val="007B4173"/>
    <w:rsid w:val="007B53AD"/>
    <w:rsid w:val="007B66B4"/>
    <w:rsid w:val="007B7C8D"/>
    <w:rsid w:val="007C107C"/>
    <w:rsid w:val="007C5111"/>
    <w:rsid w:val="007C5A06"/>
    <w:rsid w:val="007C69DE"/>
    <w:rsid w:val="007C6E6E"/>
    <w:rsid w:val="007D155B"/>
    <w:rsid w:val="007D586C"/>
    <w:rsid w:val="007D789C"/>
    <w:rsid w:val="007D7CC9"/>
    <w:rsid w:val="007D7D3A"/>
    <w:rsid w:val="007E00D8"/>
    <w:rsid w:val="007E12E0"/>
    <w:rsid w:val="007E3B73"/>
    <w:rsid w:val="007E4320"/>
    <w:rsid w:val="007E5C3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04C"/>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3B27"/>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34C4"/>
    <w:rsid w:val="00945713"/>
    <w:rsid w:val="009469C1"/>
    <w:rsid w:val="009503E9"/>
    <w:rsid w:val="0095119A"/>
    <w:rsid w:val="0095195A"/>
    <w:rsid w:val="00952422"/>
    <w:rsid w:val="00954B63"/>
    <w:rsid w:val="0095524E"/>
    <w:rsid w:val="009576BB"/>
    <w:rsid w:val="009613BC"/>
    <w:rsid w:val="00966BD1"/>
    <w:rsid w:val="00970DF9"/>
    <w:rsid w:val="00975E5F"/>
    <w:rsid w:val="009763E6"/>
    <w:rsid w:val="00976936"/>
    <w:rsid w:val="00976C0A"/>
    <w:rsid w:val="00982807"/>
    <w:rsid w:val="0098472A"/>
    <w:rsid w:val="00986A76"/>
    <w:rsid w:val="009907D3"/>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A3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302"/>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262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E4B08"/>
    <w:rsid w:val="00AF00F7"/>
    <w:rsid w:val="00AF1B70"/>
    <w:rsid w:val="00AF1D13"/>
    <w:rsid w:val="00AF47A7"/>
    <w:rsid w:val="00AF5B82"/>
    <w:rsid w:val="00AF658C"/>
    <w:rsid w:val="00AF7D3B"/>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17DCB"/>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A7684"/>
    <w:rsid w:val="00BB29CB"/>
    <w:rsid w:val="00BB316B"/>
    <w:rsid w:val="00BB369A"/>
    <w:rsid w:val="00BB3F16"/>
    <w:rsid w:val="00BB3FC3"/>
    <w:rsid w:val="00BB40B7"/>
    <w:rsid w:val="00BB6665"/>
    <w:rsid w:val="00BB6A2E"/>
    <w:rsid w:val="00BB6E12"/>
    <w:rsid w:val="00BC253C"/>
    <w:rsid w:val="00BC537B"/>
    <w:rsid w:val="00BC779B"/>
    <w:rsid w:val="00BD2B62"/>
    <w:rsid w:val="00BD44A1"/>
    <w:rsid w:val="00BD671A"/>
    <w:rsid w:val="00BE1EA6"/>
    <w:rsid w:val="00BE22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6C7"/>
    <w:rsid w:val="00C5687E"/>
    <w:rsid w:val="00C57DAF"/>
    <w:rsid w:val="00C6074A"/>
    <w:rsid w:val="00C635DB"/>
    <w:rsid w:val="00C6471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CF7E21"/>
    <w:rsid w:val="00D00293"/>
    <w:rsid w:val="00D0033C"/>
    <w:rsid w:val="00D00A49"/>
    <w:rsid w:val="00D02082"/>
    <w:rsid w:val="00D02DBF"/>
    <w:rsid w:val="00D03C4E"/>
    <w:rsid w:val="00D03EC0"/>
    <w:rsid w:val="00D03ED2"/>
    <w:rsid w:val="00D1444E"/>
    <w:rsid w:val="00D14B5C"/>
    <w:rsid w:val="00D15D34"/>
    <w:rsid w:val="00D15F2E"/>
    <w:rsid w:val="00D20107"/>
    <w:rsid w:val="00D203D0"/>
    <w:rsid w:val="00D22984"/>
    <w:rsid w:val="00D252E2"/>
    <w:rsid w:val="00D316DE"/>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9E5"/>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C4D"/>
    <w:rsid w:val="00DC3E4E"/>
    <w:rsid w:val="00DC6632"/>
    <w:rsid w:val="00DD032D"/>
    <w:rsid w:val="00DD20EB"/>
    <w:rsid w:val="00DD2663"/>
    <w:rsid w:val="00DD30D9"/>
    <w:rsid w:val="00DD34A2"/>
    <w:rsid w:val="00DE21A4"/>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5F63"/>
    <w:rsid w:val="00E57148"/>
    <w:rsid w:val="00E57B60"/>
    <w:rsid w:val="00E57D5B"/>
    <w:rsid w:val="00E6026C"/>
    <w:rsid w:val="00E64FBA"/>
    <w:rsid w:val="00E659ED"/>
    <w:rsid w:val="00E7042F"/>
    <w:rsid w:val="00E76638"/>
    <w:rsid w:val="00E774D0"/>
    <w:rsid w:val="00E82827"/>
    <w:rsid w:val="00E82E04"/>
    <w:rsid w:val="00E83C46"/>
    <w:rsid w:val="00E83F98"/>
    <w:rsid w:val="00E8549E"/>
    <w:rsid w:val="00E857FE"/>
    <w:rsid w:val="00E90F4B"/>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2C11"/>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742"/>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A40"/>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9E7A-3784-4145-BB58-DC6955D2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6846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Microsoft Office User</cp:lastModifiedBy>
  <cp:revision>6</cp:revision>
  <cp:lastPrinted>2020-09-05T21:30:00Z</cp:lastPrinted>
  <dcterms:created xsi:type="dcterms:W3CDTF">2020-09-05T20:49:00Z</dcterms:created>
  <dcterms:modified xsi:type="dcterms:W3CDTF">2020-09-06T12:28:00Z</dcterms:modified>
</cp:coreProperties>
</file>