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F008C2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063F6">
        <w:rPr>
          <w:rFonts w:cs="Arial"/>
          <w:b/>
          <w:bCs/>
          <w:sz w:val="22"/>
          <w:u w:val="single"/>
        </w:rPr>
        <w:t>June 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186192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974BA">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FBC3C0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C974BA">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C974BA">
        <w:rPr>
          <w:rFonts w:cs="Arial"/>
          <w:sz w:val="20"/>
        </w:rPr>
        <w:t>Buck Phillips</w:t>
      </w:r>
      <w:r w:rsidR="00EC796A">
        <w:rPr>
          <w:rFonts w:cs="Arial"/>
          <w:sz w:val="20"/>
        </w:rPr>
        <w:tab/>
      </w:r>
    </w:p>
    <w:p w14:paraId="47757476" w14:textId="42E4058A"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71356">
        <w:rPr>
          <w:rFonts w:cs="Arial"/>
          <w:sz w:val="20"/>
        </w:rPr>
        <w:t>Mark Tally</w:t>
      </w:r>
      <w:r w:rsidR="0041007C">
        <w:rPr>
          <w:rFonts w:cs="Arial"/>
          <w:sz w:val="20"/>
        </w:rPr>
        <w:tab/>
      </w:r>
      <w:r w:rsidR="001120A2">
        <w:rPr>
          <w:rFonts w:cs="Arial"/>
          <w:sz w:val="20"/>
        </w:rPr>
        <w:tab/>
      </w:r>
      <w:r>
        <w:rPr>
          <w:rFonts w:cs="Arial"/>
          <w:b/>
          <w:bCs/>
          <w:sz w:val="20"/>
        </w:rPr>
        <w:t xml:space="preserve">Song Leader- </w:t>
      </w:r>
      <w:r w:rsidR="00671356" w:rsidRPr="00671356">
        <w:rPr>
          <w:rFonts w:cs="Arial"/>
          <w:sz w:val="20"/>
        </w:rPr>
        <w:t>Cliff Davis</w:t>
      </w:r>
    </w:p>
    <w:p w14:paraId="0001B8B3" w14:textId="290A38AE"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C974BA">
        <w:rPr>
          <w:rFonts w:cs="Arial"/>
          <w:sz w:val="20"/>
        </w:rPr>
        <w:t>Ben Wofford</w:t>
      </w:r>
      <w:r w:rsidR="001263D2">
        <w:rPr>
          <w:rFonts w:cs="Arial"/>
          <w:sz w:val="20"/>
        </w:rPr>
        <w:tab/>
      </w:r>
      <w:r w:rsidR="0041007C">
        <w:rPr>
          <w:rFonts w:cs="Arial"/>
          <w:sz w:val="20"/>
        </w:rPr>
        <w:tab/>
      </w:r>
      <w:r w:rsidR="004A131B">
        <w:rPr>
          <w:rFonts w:cs="Arial"/>
          <w:b/>
          <w:bCs/>
          <w:sz w:val="20"/>
        </w:rPr>
        <w:t xml:space="preserve">Comments – </w:t>
      </w:r>
      <w:r w:rsidR="00933894">
        <w:rPr>
          <w:rFonts w:cs="Arial"/>
          <w:sz w:val="20"/>
        </w:rPr>
        <w:t>Andy Fuller</w:t>
      </w:r>
    </w:p>
    <w:p w14:paraId="5D1758BB" w14:textId="784C40A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C974BA">
        <w:rPr>
          <w:rFonts w:cs="Arial"/>
          <w:sz w:val="20"/>
        </w:rPr>
        <w:t>Andy Fuller</w:t>
      </w:r>
      <w:r w:rsidR="001263D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671356" w:rsidRPr="00671356">
        <w:rPr>
          <w:rFonts w:cs="Arial"/>
          <w:sz w:val="20"/>
        </w:rPr>
        <w:t>Phillip Dorn</w:t>
      </w:r>
      <w:r w:rsidR="004E7AE2" w:rsidRPr="008A7651">
        <w:rPr>
          <w:rFonts w:cs="Arial"/>
          <w:bCs/>
          <w:sz w:val="18"/>
        </w:rPr>
        <w:t xml:space="preserve"> </w:t>
      </w:r>
    </w:p>
    <w:p w14:paraId="63B3F67E" w14:textId="128BD95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974BA">
        <w:rPr>
          <w:rFonts w:cs="Arial"/>
          <w:bCs/>
          <w:sz w:val="20"/>
        </w:rPr>
        <w:t>Eli Hickey</w:t>
      </w:r>
    </w:p>
    <w:p w14:paraId="0A043171" w14:textId="07B1C00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71356">
        <w:rPr>
          <w:rFonts w:cs="Arial"/>
          <w:sz w:val="20"/>
        </w:rPr>
        <w:t>Connor LaChappelle</w:t>
      </w:r>
    </w:p>
    <w:p w14:paraId="5DE98494" w14:textId="17DD1F0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71356">
        <w:rPr>
          <w:rFonts w:cs="Arial"/>
          <w:sz w:val="20"/>
        </w:rPr>
        <w:t>Ron Bailey</w:t>
      </w:r>
    </w:p>
    <w:p w14:paraId="62901B5F" w14:textId="4089369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974BA">
        <w:rPr>
          <w:rFonts w:cs="Arial"/>
          <w:sz w:val="20"/>
        </w:rPr>
        <w:t>Josiah Phillips</w:t>
      </w:r>
      <w:r w:rsidR="00B7510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33894">
        <w:rPr>
          <w:rFonts w:cs="Arial"/>
          <w:sz w:val="20"/>
        </w:rPr>
        <w:t>Connor LaChappelle</w:t>
      </w:r>
    </w:p>
    <w:p w14:paraId="4D770425" w14:textId="2458FA56"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71356">
        <w:rPr>
          <w:rFonts w:cs="Arial"/>
          <w:sz w:val="20"/>
        </w:rPr>
        <w:t>Phillip Dorn</w:t>
      </w:r>
      <w:r w:rsidR="00671356">
        <w:rPr>
          <w:rFonts w:cs="Arial"/>
          <w:sz w:val="20"/>
        </w:rPr>
        <w:tab/>
      </w:r>
      <w:r w:rsidR="00812419">
        <w:rPr>
          <w:rFonts w:cs="Arial"/>
          <w:sz w:val="20"/>
        </w:rPr>
        <w:tab/>
      </w:r>
      <w:r w:rsidRPr="00827FF5">
        <w:rPr>
          <w:rFonts w:cs="Arial"/>
          <w:b/>
          <w:bCs/>
          <w:sz w:val="18"/>
        </w:rPr>
        <w:t>Closing Prayer</w:t>
      </w:r>
      <w:r>
        <w:rPr>
          <w:rFonts w:cs="Arial"/>
          <w:b/>
          <w:bCs/>
          <w:sz w:val="20"/>
        </w:rPr>
        <w:t xml:space="preserve">- </w:t>
      </w:r>
      <w:r w:rsidR="00933894">
        <w:rPr>
          <w:rFonts w:cs="Arial"/>
          <w:sz w:val="20"/>
        </w:rPr>
        <w:t>Dan Woodward</w:t>
      </w:r>
    </w:p>
    <w:p w14:paraId="69E6EA36" w14:textId="04BC5D0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 xml:space="preserve">June </w:t>
      </w:r>
      <w:r w:rsidR="003063F6">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13AC85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71356">
        <w:rPr>
          <w:rFonts w:cs="Arial"/>
          <w:bCs/>
          <w:sz w:val="20"/>
        </w:rPr>
        <w:t>Roger German</w:t>
      </w:r>
    </w:p>
    <w:p w14:paraId="4960C9B2" w14:textId="4272516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671356" w:rsidRPr="00671356">
        <w:rPr>
          <w:rFonts w:cs="Arial"/>
          <w:sz w:val="20"/>
        </w:rPr>
        <w:t>Connor LaChappelle</w:t>
      </w:r>
    </w:p>
    <w:p w14:paraId="3AA7B092" w14:textId="699DDBF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71356">
        <w:rPr>
          <w:rFonts w:cs="Arial"/>
          <w:bCs/>
          <w:sz w:val="20"/>
        </w:rPr>
        <w:t>Eli Hickey</w:t>
      </w:r>
    </w:p>
    <w:p w14:paraId="5E35CBDF" w14:textId="095447D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71356">
        <w:rPr>
          <w:rFonts w:cs="Arial"/>
          <w:bCs/>
          <w:sz w:val="20"/>
        </w:rPr>
        <w:t>Ron Bailey</w:t>
      </w:r>
    </w:p>
    <w:p w14:paraId="7EA2632E" w14:textId="33E1BC73"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June 27Evening Lesson – </w:t>
      </w:r>
      <w:r>
        <w:rPr>
          <w:rFonts w:cs="Arial"/>
          <w:sz w:val="20"/>
        </w:rPr>
        <w:t>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40BBA3" w:rsidR="00BB3FC3" w:rsidRPr="00BB3FC3" w:rsidRDefault="00671356"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53FF0E4" w:rsidR="00C05B75" w:rsidRPr="008C128C" w:rsidRDefault="00671356" w:rsidP="006A2DB8">
            <w:pPr>
              <w:rPr>
                <w:b/>
                <w:bCs/>
                <w:sz w:val="18"/>
              </w:rPr>
            </w:pPr>
            <w:r>
              <w:rPr>
                <w:b/>
                <w:bCs/>
                <w:sz w:val="18"/>
              </w:rPr>
              <w:t>6</w:t>
            </w:r>
          </w:p>
        </w:tc>
        <w:tc>
          <w:tcPr>
            <w:tcW w:w="1397" w:type="dxa"/>
            <w:noWrap/>
            <w:vAlign w:val="center"/>
            <w:hideMark/>
          </w:tcPr>
          <w:p w14:paraId="15B4DC27" w14:textId="6A18B869" w:rsidR="00C05B75" w:rsidRPr="00AD39DD" w:rsidRDefault="00671356"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21EF403" w:rsidR="00C05B75" w:rsidRPr="008C128C" w:rsidRDefault="00671356" w:rsidP="00011103">
            <w:pPr>
              <w:rPr>
                <w:b/>
                <w:bCs/>
                <w:sz w:val="18"/>
              </w:rPr>
            </w:pPr>
            <w:r>
              <w:rPr>
                <w:b/>
                <w:bCs/>
                <w:sz w:val="18"/>
              </w:rPr>
              <w:t>13</w:t>
            </w:r>
          </w:p>
        </w:tc>
        <w:tc>
          <w:tcPr>
            <w:tcW w:w="1397" w:type="dxa"/>
            <w:noWrap/>
            <w:vAlign w:val="center"/>
            <w:hideMark/>
          </w:tcPr>
          <w:p w14:paraId="1AE44055" w14:textId="093DB0AE" w:rsidR="00C05B75" w:rsidRPr="00BB3FC3" w:rsidRDefault="00671356" w:rsidP="0096670B">
            <w:pPr>
              <w:rPr>
                <w:sz w:val="18"/>
              </w:rPr>
            </w:pPr>
            <w:r>
              <w:rPr>
                <w:sz w:val="18"/>
              </w:rPr>
              <w:t>Dorn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79DCB8BA" w:rsidR="000D0151" w:rsidRDefault="008577B3" w:rsidP="00B80810">
      <w:pPr>
        <w:spacing w:before="120" w:after="120"/>
        <w:jc w:val="both"/>
        <w:rPr>
          <w:b/>
          <w:sz w:val="18"/>
        </w:rPr>
      </w:pPr>
      <w:r>
        <w:rPr>
          <w:b/>
          <w:color w:val="FF0000"/>
          <w:sz w:val="20"/>
        </w:rPr>
        <w:t>Random Musings</w:t>
      </w:r>
      <w:r w:rsidR="00EF54D1">
        <w:rPr>
          <w:b/>
          <w:color w:val="FF0000"/>
          <w:sz w:val="20"/>
        </w:rPr>
        <w:t xml:space="preserve"> --  </w:t>
      </w:r>
      <w:r w:rsidR="00EF54D1">
        <w:rPr>
          <w:b/>
          <w:sz w:val="18"/>
        </w:rPr>
        <w:t xml:space="preserve"> </w:t>
      </w:r>
    </w:p>
    <w:p w14:paraId="23574293" w14:textId="77777777" w:rsidR="000E6F37" w:rsidRPr="000E6F37" w:rsidRDefault="000E6F37" w:rsidP="000E6F37">
      <w:pPr>
        <w:spacing w:after="60"/>
        <w:jc w:val="both"/>
        <w:rPr>
          <w:b/>
          <w:sz w:val="18"/>
        </w:rPr>
      </w:pPr>
      <w:r w:rsidRPr="000E6F37">
        <w:rPr>
          <w:b/>
          <w:sz w:val="18"/>
        </w:rPr>
        <w:t>A sanctified conscience is the holy whisper of God in the soul.</w:t>
      </w:r>
    </w:p>
    <w:p w14:paraId="65A1D7CB" w14:textId="77777777" w:rsidR="000E6F37" w:rsidRPr="000E6F37" w:rsidRDefault="000E6F37" w:rsidP="000E6F37">
      <w:pPr>
        <w:spacing w:after="60"/>
        <w:jc w:val="both"/>
        <w:rPr>
          <w:b/>
          <w:sz w:val="18"/>
        </w:rPr>
      </w:pPr>
      <w:r w:rsidRPr="000E6F37">
        <w:rPr>
          <w:b/>
          <w:sz w:val="18"/>
        </w:rPr>
        <w:t>An imperfect conscience needs a perfect Guide.</w:t>
      </w:r>
    </w:p>
    <w:p w14:paraId="0CE07126" w14:textId="77777777" w:rsidR="000E6F37" w:rsidRPr="000E6F37" w:rsidRDefault="000E6F37" w:rsidP="000E6F37">
      <w:pPr>
        <w:spacing w:after="60"/>
        <w:jc w:val="both"/>
        <w:rPr>
          <w:b/>
          <w:sz w:val="18"/>
        </w:rPr>
      </w:pPr>
      <w:r w:rsidRPr="000E6F37">
        <w:rPr>
          <w:b/>
          <w:sz w:val="18"/>
        </w:rPr>
        <w:t>The "little voice inside" used to be our conscience--now it's an iPod.</w:t>
      </w:r>
    </w:p>
    <w:p w14:paraId="19616F96" w14:textId="77777777" w:rsidR="000E6F37" w:rsidRPr="000E6F37" w:rsidRDefault="000E6F37" w:rsidP="000E6F37">
      <w:pPr>
        <w:spacing w:after="60"/>
        <w:jc w:val="both"/>
        <w:rPr>
          <w:b/>
          <w:sz w:val="18"/>
        </w:rPr>
      </w:pPr>
      <w:r w:rsidRPr="000E6F37">
        <w:rPr>
          <w:b/>
          <w:sz w:val="18"/>
        </w:rPr>
        <w:t>Have convictions but be sure your convictions are convictions and not prejudices.</w:t>
      </w:r>
    </w:p>
    <w:p w14:paraId="4A028A7C" w14:textId="77777777" w:rsidR="000E6F37" w:rsidRPr="000E6F37" w:rsidRDefault="000E6F37" w:rsidP="000E6F37">
      <w:pPr>
        <w:spacing w:after="60"/>
        <w:jc w:val="both"/>
        <w:rPr>
          <w:b/>
          <w:sz w:val="18"/>
        </w:rPr>
      </w:pPr>
      <w:r w:rsidRPr="000E6F37">
        <w:rPr>
          <w:b/>
          <w:sz w:val="18"/>
        </w:rPr>
        <w:t>For some, conscience is the fear of being found out.</w:t>
      </w:r>
    </w:p>
    <w:p w14:paraId="149CFE26" w14:textId="77777777" w:rsidR="000E6F37" w:rsidRDefault="000E6F37" w:rsidP="000E6F37">
      <w:pPr>
        <w:spacing w:before="120" w:after="120"/>
        <w:jc w:val="both"/>
        <w:rPr>
          <w:b/>
          <w:sz w:val="18"/>
        </w:rPr>
      </w:pPr>
      <w:r w:rsidRPr="000E6F37">
        <w:rPr>
          <w:rFonts w:ascii="Times New Roman" w:hAnsi="Times New Roman"/>
          <w:b/>
          <w:bCs/>
          <w:i/>
          <w:color w:val="76923C" w:themeColor="accent3" w:themeShade="BF"/>
          <w:sz w:val="24"/>
          <w:szCs w:val="18"/>
        </w:rPr>
        <w:t>Proverbs 20:27 The spirit of man is the lamp of the Lord,</w:t>
      </w:r>
      <w:r w:rsidRPr="000E6F37">
        <w:rPr>
          <w:rFonts w:ascii="Times New Roman" w:hAnsi="Times New Roman"/>
          <w:b/>
          <w:bCs/>
          <w:i/>
          <w:color w:val="76923C" w:themeColor="accent3" w:themeShade="BF"/>
          <w:sz w:val="24"/>
          <w:szCs w:val="18"/>
        </w:rPr>
        <w:t xml:space="preserve"> </w:t>
      </w:r>
      <w:r w:rsidRPr="000E6F37">
        <w:rPr>
          <w:rFonts w:ascii="Times New Roman" w:hAnsi="Times New Roman"/>
          <w:b/>
          <w:bCs/>
          <w:i/>
          <w:color w:val="76923C" w:themeColor="accent3" w:themeShade="BF"/>
          <w:sz w:val="24"/>
          <w:szCs w:val="18"/>
        </w:rPr>
        <w:t>searching all his innermost parts</w:t>
      </w:r>
      <w:r w:rsidRPr="000E6F37">
        <w:rPr>
          <w:b/>
          <w:sz w:val="18"/>
        </w:rPr>
        <w:t>.</w:t>
      </w:r>
    </w:p>
    <w:p w14:paraId="223D6104" w14:textId="65CEC055" w:rsidR="001C527E" w:rsidRPr="001C527E" w:rsidRDefault="001C527E" w:rsidP="000E6F37">
      <w:pPr>
        <w:spacing w:before="12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4422265"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AC02603" w:rsidR="001D0560" w:rsidRDefault="003063F6">
      <w:pPr>
        <w:jc w:val="right"/>
        <w:rPr>
          <w:rFonts w:cs="Arial"/>
          <w:b/>
          <w:sz w:val="18"/>
        </w:rPr>
      </w:pPr>
      <w:r>
        <w:rPr>
          <w:rFonts w:cs="Arial"/>
          <w:b/>
          <w:sz w:val="18"/>
        </w:rPr>
        <w:t>June 6</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6D352B55" w14:textId="04C3B481" w:rsidR="00A907D1" w:rsidRPr="003D7D86" w:rsidRDefault="00762397" w:rsidP="00A907D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Prophetic Declarations</w:t>
      </w:r>
    </w:p>
    <w:p w14:paraId="2BCC4B39" w14:textId="556970E0" w:rsidR="00A907D1" w:rsidRPr="00900316" w:rsidRDefault="00A907D1" w:rsidP="00A907D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9D292C">
        <w:rPr>
          <w:rFonts w:cs="Arial"/>
          <w:color w:val="000000"/>
          <w:sz w:val="22"/>
        </w:rPr>
        <w:t>Wh</w:t>
      </w:r>
      <w:r w:rsidR="00762397">
        <w:rPr>
          <w:rFonts w:cs="Arial"/>
          <w:color w:val="000000"/>
          <w:sz w:val="22"/>
        </w:rPr>
        <w:t>at prophet mentioned a harlot cavorting with soldiers in purple uniforms</w:t>
      </w:r>
      <w:r w:rsidR="00CA5DC5">
        <w:rPr>
          <w:rFonts w:cs="Arial"/>
          <w:color w:val="000000"/>
          <w:sz w:val="22"/>
        </w:rPr>
        <w:t>?</w:t>
      </w:r>
    </w:p>
    <w:p w14:paraId="576EA08C" w14:textId="2B9B7BD3"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2. Wh</w:t>
      </w:r>
      <w:r w:rsidR="0070703F">
        <w:rPr>
          <w:rFonts w:cs="Arial"/>
          <w:color w:val="000000"/>
          <w:sz w:val="22"/>
        </w:rPr>
        <w:t xml:space="preserve">o </w:t>
      </w:r>
      <w:r w:rsidR="00B4776D">
        <w:rPr>
          <w:rFonts w:cs="Arial"/>
          <w:color w:val="000000"/>
          <w:sz w:val="22"/>
        </w:rPr>
        <w:t>had a vision of ravenous locusts that devoured foliage and made the trees’ branches white</w:t>
      </w:r>
      <w:r>
        <w:rPr>
          <w:rFonts w:cs="Arial"/>
          <w:color w:val="000000"/>
          <w:sz w:val="22"/>
        </w:rPr>
        <w:t>?</w:t>
      </w:r>
    </w:p>
    <w:p w14:paraId="4A1208B4" w14:textId="10C1E150"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00B7D">
        <w:rPr>
          <w:rFonts w:cs="Arial"/>
          <w:color w:val="000000"/>
          <w:sz w:val="22"/>
        </w:rPr>
        <w:t xml:space="preserve">What </w:t>
      </w:r>
      <w:r w:rsidR="00B4776D">
        <w:rPr>
          <w:rFonts w:cs="Arial"/>
          <w:color w:val="000000"/>
          <w:sz w:val="22"/>
        </w:rPr>
        <w:t>prophet talked of a white horse ridded by Faithful &amp; True</w:t>
      </w:r>
      <w:r w:rsidR="00600B7D">
        <w:rPr>
          <w:rFonts w:cs="Arial"/>
          <w:color w:val="000000"/>
          <w:sz w:val="22"/>
        </w:rPr>
        <w:t>?</w:t>
      </w:r>
    </w:p>
    <w:p w14:paraId="30E4C62C" w14:textId="37C0690A"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CA5DC5">
        <w:rPr>
          <w:rFonts w:cs="Arial"/>
          <w:color w:val="000000"/>
          <w:sz w:val="22"/>
        </w:rPr>
        <w:t>Wh</w:t>
      </w:r>
      <w:r w:rsidR="0070703F">
        <w:rPr>
          <w:rFonts w:cs="Arial"/>
          <w:color w:val="000000"/>
          <w:sz w:val="22"/>
        </w:rPr>
        <w:t xml:space="preserve">o </w:t>
      </w:r>
      <w:r w:rsidR="00B4776D">
        <w:rPr>
          <w:rFonts w:cs="Arial"/>
          <w:color w:val="000000"/>
          <w:sz w:val="22"/>
        </w:rPr>
        <w:t>told of Nineveh being attacked by soldiers in scarlet uniforms and carrying scarlet shields</w:t>
      </w:r>
      <w:r w:rsidR="00CA5DC5">
        <w:rPr>
          <w:rFonts w:cs="Arial"/>
          <w:color w:val="000000"/>
          <w:sz w:val="22"/>
        </w:rPr>
        <w:t>?</w:t>
      </w:r>
    </w:p>
    <w:p w14:paraId="53934539" w14:textId="77777777" w:rsidR="00A907D1" w:rsidRPr="00BB6E12" w:rsidRDefault="00A907D1" w:rsidP="00A907D1">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D48084F" w14:textId="64E8FAA5" w:rsidR="00F3420A" w:rsidRPr="00F3420A" w:rsidRDefault="000E6F37" w:rsidP="00F3420A">
      <w:pPr>
        <w:rPr>
          <w:rFonts w:ascii="Denmark" w:hAnsi="Denmark"/>
          <w:b/>
          <w:bCs/>
          <w:i/>
          <w:iCs/>
          <w:color w:val="3366FF"/>
          <w:u w:val="single"/>
        </w:rPr>
      </w:pPr>
      <w:bookmarkStart w:id="2" w:name="_Hlk71320469"/>
      <w:r>
        <w:rPr>
          <w:rFonts w:ascii="Denmark" w:hAnsi="Denmark"/>
          <w:b/>
          <w:bCs/>
          <w:i/>
          <w:iCs/>
          <w:color w:val="3366FF"/>
          <w:sz w:val="34"/>
          <w:u w:val="single"/>
        </w:rPr>
        <w:t xml:space="preserve">Typical Trash Coming Form </w:t>
      </w:r>
      <w:proofErr w:type="gramStart"/>
      <w:r>
        <w:rPr>
          <w:rFonts w:ascii="Denmark" w:hAnsi="Denmark"/>
          <w:b/>
          <w:bCs/>
          <w:i/>
          <w:iCs/>
          <w:color w:val="3366FF"/>
          <w:sz w:val="34"/>
          <w:u w:val="single"/>
        </w:rPr>
        <w:t>The</w:t>
      </w:r>
      <w:proofErr w:type="gramEnd"/>
      <w:r>
        <w:rPr>
          <w:rFonts w:ascii="Denmark" w:hAnsi="Denmark"/>
          <w:b/>
          <w:bCs/>
          <w:i/>
          <w:iCs/>
          <w:color w:val="3366FF"/>
          <w:sz w:val="34"/>
          <w:u w:val="single"/>
        </w:rPr>
        <w:t xml:space="preserve"> World</w:t>
      </w:r>
    </w:p>
    <w:p w14:paraId="6F7371F0" w14:textId="40E918C2" w:rsidR="00F3420A" w:rsidRDefault="00520DB2" w:rsidP="00FC31CF">
      <w:pPr>
        <w:spacing w:after="40"/>
        <w:jc w:val="both"/>
        <w:rPr>
          <w:rFonts w:eastAsia="MS Mincho"/>
          <w:b/>
          <w:color w:val="000000"/>
          <w:sz w:val="18"/>
        </w:rPr>
      </w:pPr>
      <w:r>
        <w:rPr>
          <w:rFonts w:eastAsia="MS Mincho"/>
          <w:b/>
          <w:color w:val="000000"/>
          <w:sz w:val="18"/>
        </w:rPr>
        <w:t xml:space="preserve">By </w:t>
      </w:r>
      <w:r w:rsidR="00FC31CF">
        <w:rPr>
          <w:rFonts w:eastAsia="MS Mincho"/>
          <w:b/>
          <w:color w:val="000000"/>
          <w:sz w:val="18"/>
        </w:rPr>
        <w:t>Op Ed</w:t>
      </w:r>
    </w:p>
    <w:bookmarkEnd w:id="2"/>
    <w:p w14:paraId="52E9B5FF" w14:textId="1BAE8712" w:rsidR="000E6F37" w:rsidRPr="000E6F37" w:rsidRDefault="000E6F37" w:rsidP="00765244">
      <w:pPr>
        <w:autoSpaceDE w:val="0"/>
        <w:autoSpaceDN w:val="0"/>
        <w:adjustRightInd w:val="0"/>
        <w:spacing w:after="60"/>
        <w:jc w:val="both"/>
        <w:rPr>
          <w:rFonts w:cs="Arial"/>
          <w:sz w:val="22"/>
          <w:szCs w:val="22"/>
        </w:rPr>
      </w:pPr>
      <w:r w:rsidRPr="000E6F37">
        <w:rPr>
          <w:rFonts w:cs="Arial"/>
          <w:sz w:val="22"/>
          <w:szCs w:val="22"/>
        </w:rPr>
        <w:t xml:space="preserve">As long as history has recorded, God’s word has always been relegated to the </w:t>
      </w:r>
      <w:r w:rsidRPr="000E6F37">
        <w:rPr>
          <w:rFonts w:cs="Arial"/>
          <w:sz w:val="22"/>
          <w:szCs w:val="22"/>
          <w:u w:val="single"/>
        </w:rPr>
        <w:t>older</w:t>
      </w:r>
      <w:r w:rsidRPr="000E6F37">
        <w:rPr>
          <w:rFonts w:cs="Arial"/>
          <w:sz w:val="22"/>
          <w:szCs w:val="22"/>
        </w:rPr>
        <w:t xml:space="preserve">, </w:t>
      </w:r>
      <w:r w:rsidRPr="000E6F37">
        <w:rPr>
          <w:rFonts w:cs="Arial"/>
          <w:sz w:val="22"/>
          <w:szCs w:val="22"/>
          <w:u w:val="single"/>
        </w:rPr>
        <w:t>conservative</w:t>
      </w:r>
      <w:r w:rsidRPr="000E6F37">
        <w:rPr>
          <w:rFonts w:cs="Arial"/>
          <w:sz w:val="22"/>
          <w:szCs w:val="22"/>
        </w:rPr>
        <w:t xml:space="preserve">, </w:t>
      </w:r>
      <w:r w:rsidRPr="000E6F37">
        <w:rPr>
          <w:rFonts w:cs="Arial"/>
          <w:sz w:val="22"/>
          <w:szCs w:val="22"/>
          <w:u w:val="single"/>
        </w:rPr>
        <w:t>non-Catholics</w:t>
      </w:r>
      <w:r w:rsidRPr="000E6F37">
        <w:rPr>
          <w:rFonts w:cs="Arial"/>
          <w:sz w:val="22"/>
          <w:szCs w:val="22"/>
        </w:rPr>
        <w:t xml:space="preserve"> with </w:t>
      </w:r>
      <w:r w:rsidRPr="000E6F37">
        <w:rPr>
          <w:rFonts w:cs="Arial"/>
          <w:sz w:val="22"/>
          <w:szCs w:val="22"/>
          <w:u w:val="words"/>
        </w:rPr>
        <w:t>lower levels of education</w:t>
      </w:r>
      <w:r w:rsidRPr="000E6F37">
        <w:rPr>
          <w:rFonts w:cs="Arial"/>
          <w:sz w:val="22"/>
          <w:szCs w:val="22"/>
        </w:rPr>
        <w:t>.</w:t>
      </w:r>
      <w:r w:rsidR="00765244">
        <w:rPr>
          <w:rFonts w:cs="Arial"/>
          <w:sz w:val="22"/>
          <w:szCs w:val="22"/>
        </w:rPr>
        <w:t xml:space="preserve"> </w:t>
      </w:r>
      <w:r w:rsidRPr="000E6F37">
        <w:rPr>
          <w:rFonts w:cs="Arial"/>
          <w:sz w:val="22"/>
          <w:szCs w:val="22"/>
        </w:rPr>
        <w:t xml:space="preserve">Christians of Charlemagne’s day [called the great unwashed] were not treated well by the Educated and Enlightened of the age. Those who chose to simply believe the Scriptures were sometimes branded as heretics and condemned to death by the Catholic bishops during the time of the Inquisition. </w:t>
      </w:r>
    </w:p>
    <w:p w14:paraId="2C0FE642" w14:textId="77777777" w:rsidR="000E6F37" w:rsidRPr="00765244" w:rsidRDefault="000E6F37" w:rsidP="00765244">
      <w:pPr>
        <w:autoSpaceDE w:val="0"/>
        <w:autoSpaceDN w:val="0"/>
        <w:adjustRightInd w:val="0"/>
        <w:spacing w:after="60"/>
        <w:jc w:val="both"/>
        <w:rPr>
          <w:rFonts w:ascii="Times New Roman" w:hAnsi="Times New Roman"/>
          <w:b/>
          <w:bCs/>
          <w:i/>
          <w:iCs/>
          <w:color w:val="008000"/>
          <w:sz w:val="22"/>
          <w:szCs w:val="22"/>
        </w:rPr>
      </w:pPr>
      <w:r w:rsidRPr="000E6F37">
        <w:rPr>
          <w:rFonts w:cs="Arial"/>
          <w:sz w:val="22"/>
          <w:szCs w:val="22"/>
        </w:rPr>
        <w:t>One of the heresies they were guilty of was in denying the doctrines regarding the divinity and worship of Mary. They even dared to have copies of the Scriptures! Worse yet, they could READ and UNDERSTAND them without the assistance of the clergy.</w:t>
      </w:r>
      <w:r w:rsidRPr="000E6F37">
        <w:rPr>
          <w:rFonts w:ascii="Times New Roman" w:hAnsi="Times New Roman"/>
          <w:b/>
          <w:bCs/>
          <w:i/>
          <w:iCs/>
          <w:color w:val="008000"/>
          <w:sz w:val="22"/>
          <w:szCs w:val="22"/>
        </w:rPr>
        <w:t xml:space="preserve"> </w:t>
      </w:r>
    </w:p>
    <w:p w14:paraId="2B5BCE1B" w14:textId="77777777" w:rsidR="00762397" w:rsidRPr="00F3420A" w:rsidRDefault="00762397" w:rsidP="00762397">
      <w:pPr>
        <w:rPr>
          <w:rFonts w:ascii="Denmark" w:hAnsi="Denmark"/>
          <w:b/>
          <w:bCs/>
          <w:i/>
          <w:iCs/>
          <w:color w:val="3366FF"/>
          <w:u w:val="single"/>
        </w:rPr>
      </w:pPr>
      <w:r>
        <w:rPr>
          <w:rFonts w:ascii="Denmark" w:hAnsi="Denmark"/>
          <w:b/>
          <w:bCs/>
          <w:i/>
          <w:iCs/>
          <w:color w:val="3366FF"/>
          <w:sz w:val="34"/>
          <w:u w:val="single"/>
        </w:rPr>
        <w:t xml:space="preserve">Typical Trash Coming Form </w:t>
      </w:r>
      <w:proofErr w:type="gramStart"/>
      <w:r>
        <w:rPr>
          <w:rFonts w:ascii="Denmark" w:hAnsi="Denmark"/>
          <w:b/>
          <w:bCs/>
          <w:i/>
          <w:iCs/>
          <w:color w:val="3366FF"/>
          <w:sz w:val="34"/>
          <w:u w:val="single"/>
        </w:rPr>
        <w:t>The</w:t>
      </w:r>
      <w:proofErr w:type="gramEnd"/>
      <w:r>
        <w:rPr>
          <w:rFonts w:ascii="Denmark" w:hAnsi="Denmark"/>
          <w:b/>
          <w:bCs/>
          <w:i/>
          <w:iCs/>
          <w:color w:val="3366FF"/>
          <w:sz w:val="34"/>
          <w:u w:val="single"/>
        </w:rPr>
        <w:t xml:space="preserve"> World</w:t>
      </w:r>
    </w:p>
    <w:p w14:paraId="2FC7022B" w14:textId="77777777" w:rsidR="00762397" w:rsidRDefault="00762397" w:rsidP="00762397">
      <w:pPr>
        <w:spacing w:after="120"/>
        <w:jc w:val="both"/>
        <w:rPr>
          <w:rFonts w:eastAsia="MS Mincho"/>
          <w:b/>
          <w:color w:val="000000"/>
          <w:sz w:val="18"/>
        </w:rPr>
      </w:pPr>
      <w:r>
        <w:rPr>
          <w:rFonts w:eastAsia="MS Mincho"/>
          <w:b/>
          <w:color w:val="000000"/>
          <w:sz w:val="18"/>
        </w:rPr>
        <w:t>Continued</w:t>
      </w:r>
    </w:p>
    <w:p w14:paraId="6AF7DEF6" w14:textId="0BD2ABA7" w:rsidR="000E6F37" w:rsidRPr="000E6F37" w:rsidRDefault="000E6F37" w:rsidP="000E6F37">
      <w:pPr>
        <w:autoSpaceDE w:val="0"/>
        <w:autoSpaceDN w:val="0"/>
        <w:adjustRightInd w:val="0"/>
        <w:spacing w:after="120"/>
        <w:jc w:val="both"/>
        <w:rPr>
          <w:rFonts w:ascii="Times New Roman" w:hAnsi="Times New Roman" w:cs="Arial"/>
          <w:b/>
          <w:i/>
          <w:color w:val="008000"/>
          <w:szCs w:val="24"/>
        </w:rPr>
      </w:pPr>
      <w:r w:rsidRPr="000E6F37">
        <w:rPr>
          <w:rFonts w:ascii="Times New Roman" w:hAnsi="Times New Roman"/>
          <w:b/>
          <w:bCs/>
          <w:i/>
          <w:iCs/>
          <w:color w:val="008000"/>
          <w:sz w:val="24"/>
          <w:szCs w:val="24"/>
        </w:rPr>
        <w:t xml:space="preserve">Ephesians 3:1-:4 </w:t>
      </w:r>
      <w:r w:rsidRPr="000E6F37">
        <w:rPr>
          <w:rFonts w:ascii="Times New Roman" w:hAnsi="Times New Roman"/>
          <w:b/>
          <w:i/>
          <w:color w:val="008000"/>
          <w:sz w:val="24"/>
          <w:szCs w:val="24"/>
        </w:rPr>
        <w:t xml:space="preserve">For this reason I, Paul, the prisoner of Christ Jesus for you Gentiles— [2] if indeed you have heard of the dispensation of the grace of God which was given to me for you, [3] how that by revelation He made known to me the mystery (as I have briefly written already, [4] by which, when you read, you may </w:t>
      </w:r>
      <w:r w:rsidRPr="000E6F37">
        <w:rPr>
          <w:rFonts w:ascii="Times New Roman" w:hAnsi="Times New Roman"/>
          <w:b/>
          <w:i/>
          <w:color w:val="008000"/>
          <w:sz w:val="24"/>
          <w:szCs w:val="24"/>
          <w:u w:val="single"/>
        </w:rPr>
        <w:t>understand</w:t>
      </w:r>
      <w:r w:rsidRPr="000E6F37">
        <w:rPr>
          <w:rFonts w:ascii="Times New Roman" w:hAnsi="Times New Roman"/>
          <w:b/>
          <w:i/>
          <w:color w:val="008000"/>
          <w:sz w:val="24"/>
          <w:szCs w:val="24"/>
        </w:rPr>
        <w:t xml:space="preserve"> my knowledge in the mystery of Christ)</w:t>
      </w:r>
    </w:p>
    <w:p w14:paraId="42316FB7" w14:textId="77777777" w:rsidR="000E6F37" w:rsidRPr="000E6F37" w:rsidRDefault="000E6F37" w:rsidP="000E6F37">
      <w:pPr>
        <w:autoSpaceDE w:val="0"/>
        <w:autoSpaceDN w:val="0"/>
        <w:adjustRightInd w:val="0"/>
        <w:spacing w:after="120"/>
        <w:jc w:val="both"/>
        <w:rPr>
          <w:rFonts w:ascii="Times New Roman" w:hAnsi="Times New Roman"/>
          <w:b/>
          <w:i/>
          <w:color w:val="FF0000"/>
          <w:szCs w:val="24"/>
        </w:rPr>
      </w:pPr>
      <w:r w:rsidRPr="000E6F37">
        <w:rPr>
          <w:rFonts w:cs="Arial"/>
          <w:sz w:val="24"/>
          <w:szCs w:val="24"/>
        </w:rPr>
        <w:t xml:space="preserve">IF the Bible were just a compilation of fables, they are still the BEST guide for living a prosperous and peaceable life on this wicked world. BY FAITH we accept that the Creator of this world was not powerless to let His creation know exactly what they were to do to inherit eternal life. </w:t>
      </w:r>
      <w:smartTag w:uri="QV10" w:element="bcv_smarttag">
        <w:r w:rsidRPr="000E6F37">
          <w:rPr>
            <w:rFonts w:ascii="Times New Roman" w:hAnsi="Times New Roman"/>
            <w:b/>
            <w:bCs/>
            <w:i/>
            <w:iCs/>
            <w:color w:val="FF0000"/>
            <w:sz w:val="24"/>
            <w:szCs w:val="24"/>
          </w:rPr>
          <w:t>Matthew 24:35</w:t>
        </w:r>
      </w:smartTag>
      <w:r w:rsidRPr="000E6F37">
        <w:rPr>
          <w:rFonts w:ascii="Times New Roman" w:hAnsi="Times New Roman"/>
          <w:b/>
          <w:bCs/>
          <w:i/>
          <w:iCs/>
          <w:color w:val="FF0000"/>
          <w:sz w:val="24"/>
          <w:szCs w:val="24"/>
        </w:rPr>
        <w:t xml:space="preserve"> </w:t>
      </w:r>
      <w:r w:rsidRPr="000E6F37">
        <w:rPr>
          <w:rFonts w:ascii="Times New Roman" w:hAnsi="Times New Roman"/>
          <w:b/>
          <w:i/>
          <w:color w:val="FF0000"/>
          <w:sz w:val="24"/>
          <w:szCs w:val="24"/>
        </w:rPr>
        <w:t>Heaven and earth shall pass away, but my words shall not pass away.</w:t>
      </w:r>
    </w:p>
    <w:p w14:paraId="7D978C21" w14:textId="77777777" w:rsidR="000E6F37" w:rsidRPr="000E6F37" w:rsidRDefault="000E6F37" w:rsidP="000E6F37">
      <w:pPr>
        <w:autoSpaceDE w:val="0"/>
        <w:autoSpaceDN w:val="0"/>
        <w:adjustRightInd w:val="0"/>
        <w:spacing w:after="120"/>
        <w:jc w:val="both"/>
        <w:rPr>
          <w:sz w:val="24"/>
        </w:rPr>
      </w:pPr>
      <w:r w:rsidRPr="000E6F37">
        <w:rPr>
          <w:sz w:val="24"/>
        </w:rPr>
        <w:t xml:space="preserve">The majority of the world is, and has ALWAYS been marching headlong down the road to destruction. </w:t>
      </w:r>
      <w:smartTag w:uri="QV10" w:element="bcv_smarttag">
        <w:r w:rsidRPr="000E6F37">
          <w:rPr>
            <w:rFonts w:ascii="Times New Roman" w:hAnsi="Times New Roman"/>
            <w:b/>
            <w:bCs/>
            <w:i/>
            <w:iCs/>
            <w:color w:val="FF0000"/>
            <w:sz w:val="24"/>
            <w:szCs w:val="24"/>
          </w:rPr>
          <w:t>Matthew 7:13-14</w:t>
        </w:r>
      </w:smartTag>
      <w:r w:rsidRPr="000E6F37">
        <w:rPr>
          <w:rFonts w:ascii="Times New Roman" w:hAnsi="Times New Roman"/>
          <w:b/>
          <w:bCs/>
          <w:i/>
          <w:iCs/>
          <w:color w:val="FF0000"/>
          <w:sz w:val="24"/>
          <w:szCs w:val="24"/>
        </w:rPr>
        <w:t xml:space="preserve"> </w:t>
      </w:r>
      <w:r w:rsidRPr="000E6F37">
        <w:rPr>
          <w:rFonts w:ascii="Times New Roman" w:hAnsi="Times New Roman"/>
          <w:b/>
          <w:i/>
          <w:color w:val="FF0000"/>
          <w:sz w:val="24"/>
          <w:szCs w:val="24"/>
        </w:rPr>
        <w:t xml:space="preserve">“Enter by the narrow gate; for wide </w:t>
      </w:r>
      <w:r w:rsidRPr="000E6F37">
        <w:rPr>
          <w:rFonts w:ascii="Times New Roman" w:hAnsi="Times New Roman"/>
          <w:b/>
          <w:i/>
          <w:iCs/>
          <w:color w:val="FF0000"/>
          <w:sz w:val="24"/>
          <w:szCs w:val="24"/>
        </w:rPr>
        <w:t>is</w:t>
      </w:r>
      <w:r w:rsidRPr="000E6F37">
        <w:rPr>
          <w:rFonts w:ascii="Times New Roman" w:hAnsi="Times New Roman"/>
          <w:b/>
          <w:i/>
          <w:color w:val="FF0000"/>
          <w:sz w:val="24"/>
          <w:szCs w:val="24"/>
        </w:rPr>
        <w:t xml:space="preserve"> the gate and broad </w:t>
      </w:r>
      <w:r w:rsidRPr="000E6F37">
        <w:rPr>
          <w:rFonts w:ascii="Times New Roman" w:hAnsi="Times New Roman"/>
          <w:b/>
          <w:i/>
          <w:iCs/>
          <w:color w:val="FF0000"/>
          <w:sz w:val="24"/>
          <w:szCs w:val="24"/>
        </w:rPr>
        <w:t>is</w:t>
      </w:r>
      <w:r w:rsidRPr="000E6F37">
        <w:rPr>
          <w:rFonts w:ascii="Times New Roman" w:hAnsi="Times New Roman"/>
          <w:b/>
          <w:i/>
          <w:color w:val="FF0000"/>
          <w:sz w:val="24"/>
          <w:szCs w:val="24"/>
        </w:rPr>
        <w:t xml:space="preserve"> the way that leads to destruction, and there are many who go in by it. [14] Because narrow </w:t>
      </w:r>
      <w:r w:rsidRPr="000E6F37">
        <w:rPr>
          <w:rFonts w:ascii="Times New Roman" w:hAnsi="Times New Roman"/>
          <w:b/>
          <w:i/>
          <w:iCs/>
          <w:color w:val="FF0000"/>
          <w:sz w:val="24"/>
          <w:szCs w:val="24"/>
        </w:rPr>
        <w:t>is</w:t>
      </w:r>
      <w:r w:rsidRPr="000E6F37">
        <w:rPr>
          <w:rFonts w:ascii="Times New Roman" w:hAnsi="Times New Roman"/>
          <w:b/>
          <w:i/>
          <w:color w:val="FF0000"/>
          <w:sz w:val="24"/>
          <w:szCs w:val="24"/>
        </w:rPr>
        <w:t xml:space="preserve"> the gate and difficult </w:t>
      </w:r>
      <w:r w:rsidRPr="000E6F37">
        <w:rPr>
          <w:rFonts w:ascii="Times New Roman" w:hAnsi="Times New Roman"/>
          <w:b/>
          <w:i/>
          <w:iCs/>
          <w:color w:val="FF0000"/>
          <w:sz w:val="24"/>
          <w:szCs w:val="24"/>
        </w:rPr>
        <w:t>is</w:t>
      </w:r>
      <w:r w:rsidRPr="000E6F37">
        <w:rPr>
          <w:rFonts w:ascii="Times New Roman" w:hAnsi="Times New Roman"/>
          <w:b/>
          <w:i/>
          <w:color w:val="FF0000"/>
          <w:sz w:val="24"/>
          <w:szCs w:val="24"/>
        </w:rPr>
        <w:t xml:space="preserve"> the way which leads to life, and there are few who find it</w:t>
      </w:r>
      <w:r w:rsidRPr="000E6F37">
        <w:rPr>
          <w:rFonts w:ascii="Times New Roman" w:hAnsi="Times New Roman"/>
          <w:b/>
          <w:i/>
          <w:color w:val="FF0000"/>
          <w:szCs w:val="24"/>
        </w:rPr>
        <w:t>.</w:t>
      </w:r>
      <w:r w:rsidRPr="000E6F37">
        <w:rPr>
          <w:sz w:val="24"/>
        </w:rPr>
        <w:t xml:space="preserve"> Don’t be a fatality on that broad highway!</w:t>
      </w:r>
    </w:p>
    <w:p w14:paraId="447F0818" w14:textId="3F87F40A" w:rsidR="004B571E" w:rsidRDefault="000E6F37" w:rsidP="00762397">
      <w:pPr>
        <w:rPr>
          <w:rFonts w:eastAsia="MS Mincho"/>
          <w:b/>
          <w:color w:val="000000"/>
          <w:sz w:val="18"/>
        </w:rPr>
      </w:pP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bookmarkStart w:id="3" w:name="_Hlk73207388"/>
    </w:p>
    <w:bookmarkEnd w:id="3"/>
    <w:p w14:paraId="6907EB09" w14:textId="77777777" w:rsidR="00765244" w:rsidRPr="00765244" w:rsidRDefault="00765244" w:rsidP="00765244">
      <w:pPr>
        <w:autoSpaceDE w:val="0"/>
        <w:autoSpaceDN w:val="0"/>
        <w:adjustRightInd w:val="0"/>
        <w:jc w:val="both"/>
        <w:rPr>
          <w:rFonts w:ascii="Denmark" w:hAnsi="Denmark"/>
          <w:b/>
          <w:i/>
          <w:iCs/>
          <w:color w:val="3366FF"/>
          <w:u w:val="single"/>
        </w:rPr>
      </w:pPr>
      <w:r w:rsidRPr="00765244">
        <w:rPr>
          <w:rFonts w:ascii="Denmark" w:hAnsi="Denmark"/>
          <w:b/>
          <w:i/>
          <w:iCs/>
          <w:color w:val="3366FF"/>
          <w:u w:val="single"/>
        </w:rPr>
        <w:t>Free Range Children</w:t>
      </w:r>
    </w:p>
    <w:p w14:paraId="6FD09481" w14:textId="77777777" w:rsidR="00765244" w:rsidRPr="00765244" w:rsidRDefault="00765244" w:rsidP="00765244">
      <w:pPr>
        <w:autoSpaceDE w:val="0"/>
        <w:autoSpaceDN w:val="0"/>
        <w:adjustRightInd w:val="0"/>
        <w:spacing w:after="120"/>
        <w:jc w:val="both"/>
        <w:rPr>
          <w:b/>
          <w:iCs/>
          <w:color w:val="000000"/>
          <w:sz w:val="18"/>
        </w:rPr>
      </w:pPr>
      <w:r w:rsidRPr="00765244">
        <w:rPr>
          <w:b/>
          <w:iCs/>
          <w:color w:val="000000"/>
          <w:sz w:val="18"/>
        </w:rPr>
        <w:t xml:space="preserve">By David Diestelkamp </w:t>
      </w:r>
    </w:p>
    <w:p w14:paraId="2FDE09B5" w14:textId="508E45AF" w:rsidR="00765244" w:rsidRPr="00765244" w:rsidRDefault="00765244" w:rsidP="00765244">
      <w:pPr>
        <w:spacing w:after="120"/>
        <w:jc w:val="both"/>
        <w:rPr>
          <w:color w:val="000000"/>
          <w:sz w:val="24"/>
          <w:szCs w:val="24"/>
        </w:rPr>
      </w:pPr>
      <w:r w:rsidRPr="00765244">
        <w:rPr>
          <w:noProof/>
          <w:color w:val="000000"/>
          <w:sz w:val="20"/>
        </w:rPr>
        <w:drawing>
          <wp:anchor distT="0" distB="0" distL="0" distR="274320" simplePos="0" relativeHeight="251659264" behindDoc="0" locked="0" layoutInCell="1" allowOverlap="0" wp14:anchorId="6D01618A" wp14:editId="6423E828">
            <wp:simplePos x="0" y="0"/>
            <wp:positionH relativeFrom="column">
              <wp:posOffset>51435</wp:posOffset>
            </wp:positionH>
            <wp:positionV relativeFrom="line">
              <wp:posOffset>41275</wp:posOffset>
            </wp:positionV>
            <wp:extent cx="737235" cy="16846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244">
        <w:rPr>
          <w:color w:val="000000"/>
          <w:sz w:val="24"/>
        </w:rPr>
        <w:t>Free range isn't such a bad idea when it comes to raising barnyard animals. There's less maintenance as they roam around, eat an occasional bug or two, and weather some survival of the fittest consequences of being part of the food chain. They are animals and are fairly well suited for raising themselves. The consequence of poor survival skills means that breakfast will be short some bacon and eggs and milk to wash them down, but little more.</w:t>
      </w:r>
    </w:p>
    <w:p w14:paraId="74272D82" w14:textId="77777777" w:rsidR="00765244" w:rsidRPr="00765244" w:rsidRDefault="00765244" w:rsidP="00765244">
      <w:pPr>
        <w:spacing w:after="120"/>
        <w:jc w:val="both"/>
        <w:rPr>
          <w:color w:val="000000"/>
          <w:sz w:val="24"/>
          <w:szCs w:val="24"/>
        </w:rPr>
      </w:pPr>
      <w:r w:rsidRPr="00765244">
        <w:rPr>
          <w:color w:val="000000"/>
          <w:sz w:val="24"/>
        </w:rPr>
        <w:t xml:space="preserve">Free range is a terrible idea when it comes to raising children. They roam around without parental oversight and wisdom, and they aren't brought up in the </w:t>
      </w:r>
      <w:r w:rsidRPr="00765244">
        <w:rPr>
          <w:rFonts w:ascii="Times New Roman" w:hAnsi="Times New Roman"/>
          <w:b/>
          <w:i/>
          <w:color w:val="008000"/>
          <w:sz w:val="24"/>
        </w:rPr>
        <w:t>"nurture and admonition of the Lord" (Ephesians 6:4).</w:t>
      </w:r>
    </w:p>
    <w:p w14:paraId="1E09BC61" w14:textId="77777777" w:rsidR="00765244" w:rsidRPr="00765244" w:rsidRDefault="00765244" w:rsidP="00765244">
      <w:pPr>
        <w:autoSpaceDE w:val="0"/>
        <w:autoSpaceDN w:val="0"/>
        <w:adjustRightInd w:val="0"/>
        <w:spacing w:after="120"/>
        <w:jc w:val="both"/>
        <w:rPr>
          <w:rFonts w:ascii="Times New Roman" w:hAnsi="Times New Roman"/>
          <w:b/>
          <w:i/>
          <w:color w:val="008000"/>
          <w:sz w:val="24"/>
          <w:szCs w:val="24"/>
        </w:rPr>
      </w:pPr>
      <w:r w:rsidRPr="00765244">
        <w:rPr>
          <w:color w:val="000000"/>
          <w:sz w:val="24"/>
        </w:rPr>
        <w:t xml:space="preserve">They swallow humanism and materialism, thinking that the only way to survive or succeed in this life is to be worldly. In spite of what they and the rest of the world may say, they are children and are not suited for raising themselves. The consequence of poor survival skills means a physical life that will not be "well" (Ephesians 6:3) and a ravaged spiritual life that is ended by sin and death. </w:t>
      </w:r>
      <w:r w:rsidRPr="00765244">
        <w:rPr>
          <w:rFonts w:ascii="Times New Roman" w:hAnsi="Times New Roman"/>
          <w:b/>
          <w:bCs/>
          <w:i/>
          <w:iCs/>
          <w:color w:val="008000"/>
          <w:sz w:val="24"/>
          <w:szCs w:val="24"/>
        </w:rPr>
        <w:t xml:space="preserve">[Romans 6:23] </w:t>
      </w:r>
      <w:r w:rsidRPr="00765244">
        <w:rPr>
          <w:rFonts w:ascii="Times New Roman" w:hAnsi="Times New Roman"/>
          <w:b/>
          <w:i/>
          <w:color w:val="008000"/>
          <w:sz w:val="24"/>
          <w:szCs w:val="24"/>
        </w:rPr>
        <w:t xml:space="preserve">For the wages of sin </w:t>
      </w:r>
      <w:r w:rsidRPr="00765244">
        <w:rPr>
          <w:rFonts w:ascii="Times New Roman" w:hAnsi="Times New Roman"/>
          <w:b/>
          <w:i/>
          <w:iCs/>
          <w:color w:val="008000"/>
          <w:sz w:val="24"/>
          <w:szCs w:val="24"/>
        </w:rPr>
        <w:t>is</w:t>
      </w:r>
      <w:r w:rsidRPr="00765244">
        <w:rPr>
          <w:rFonts w:ascii="Times New Roman" w:hAnsi="Times New Roman"/>
          <w:b/>
          <w:i/>
          <w:color w:val="008000"/>
          <w:sz w:val="24"/>
          <w:szCs w:val="24"/>
        </w:rPr>
        <w:t xml:space="preserve"> death, but the gift of God </w:t>
      </w:r>
      <w:r w:rsidRPr="00765244">
        <w:rPr>
          <w:rFonts w:ascii="Times New Roman" w:hAnsi="Times New Roman"/>
          <w:b/>
          <w:i/>
          <w:iCs/>
          <w:color w:val="008000"/>
          <w:sz w:val="24"/>
          <w:szCs w:val="24"/>
        </w:rPr>
        <w:t>is</w:t>
      </w:r>
      <w:r w:rsidRPr="00765244">
        <w:rPr>
          <w:rFonts w:ascii="Times New Roman" w:hAnsi="Times New Roman"/>
          <w:b/>
          <w:i/>
          <w:color w:val="008000"/>
          <w:sz w:val="24"/>
          <w:szCs w:val="24"/>
        </w:rPr>
        <w:t xml:space="preserve"> eternal life in Christ Jesus our Lord.</w:t>
      </w:r>
    </w:p>
    <w:p w14:paraId="768C9B4B" w14:textId="77777777" w:rsidR="00765244" w:rsidRPr="00765244" w:rsidRDefault="00765244" w:rsidP="00765244">
      <w:pPr>
        <w:spacing w:after="120"/>
        <w:jc w:val="both"/>
        <w:rPr>
          <w:color w:val="000000"/>
          <w:sz w:val="24"/>
        </w:rPr>
      </w:pPr>
      <w:r w:rsidRPr="00765244">
        <w:rPr>
          <w:color w:val="000000"/>
          <w:sz w:val="24"/>
        </w:rPr>
        <w:t>We're talking temporal and eternal disaster if we fail to do our God-given job as parents!</w:t>
      </w:r>
    </w:p>
    <w:p w14:paraId="0B2E8615" w14:textId="77777777" w:rsidR="00765244" w:rsidRPr="00765244" w:rsidRDefault="00765244" w:rsidP="00765244">
      <w:pPr>
        <w:pBdr>
          <w:top w:val="double" w:sz="4" w:space="1" w:color="008080" w:shadow="1"/>
          <w:left w:val="double" w:sz="4" w:space="4" w:color="008080" w:shadow="1"/>
          <w:bottom w:val="double" w:sz="4" w:space="1" w:color="008080" w:shadow="1"/>
          <w:right w:val="double" w:sz="4" w:space="4" w:color="008080" w:shadow="1"/>
        </w:pBdr>
        <w:autoSpaceDE w:val="0"/>
        <w:autoSpaceDN w:val="0"/>
        <w:adjustRightInd w:val="0"/>
        <w:spacing w:after="120"/>
        <w:jc w:val="both"/>
        <w:rPr>
          <w:rFonts w:ascii="Times New Roman" w:hAnsi="Times New Roman"/>
          <w:b/>
          <w:i/>
          <w:color w:val="008000"/>
          <w:szCs w:val="24"/>
        </w:rPr>
      </w:pPr>
      <w:r w:rsidRPr="00765244">
        <w:rPr>
          <w:rFonts w:ascii="Times New Roman" w:hAnsi="Times New Roman"/>
          <w:b/>
          <w:i/>
          <w:color w:val="008000"/>
          <w:sz w:val="24"/>
          <w:szCs w:val="24"/>
        </w:rPr>
        <w:t>[</w:t>
      </w:r>
      <w:r w:rsidRPr="00765244">
        <w:rPr>
          <w:rFonts w:ascii="Times New Roman" w:hAnsi="Times New Roman"/>
          <w:b/>
          <w:bCs/>
          <w:i/>
          <w:iCs/>
          <w:color w:val="008000"/>
          <w:sz w:val="24"/>
          <w:szCs w:val="24"/>
        </w:rPr>
        <w:t xml:space="preserve">Ephesians 6:1-3] </w:t>
      </w:r>
      <w:r w:rsidRPr="00765244">
        <w:rPr>
          <w:rFonts w:ascii="Times New Roman" w:hAnsi="Times New Roman"/>
          <w:b/>
          <w:i/>
          <w:color w:val="008000"/>
          <w:sz w:val="24"/>
          <w:szCs w:val="24"/>
        </w:rPr>
        <w:t xml:space="preserve">Children, obey your parents in the Lord, for this is right. [2] </w:t>
      </w:r>
      <w:r w:rsidRPr="00765244">
        <w:rPr>
          <w:rFonts w:ascii="Times New Roman" w:hAnsi="Times New Roman" w:cs="Arial"/>
          <w:b/>
          <w:i/>
          <w:iCs/>
          <w:color w:val="008000"/>
          <w:sz w:val="24"/>
        </w:rPr>
        <w:t>“Honor your father and mother,”</w:t>
      </w:r>
      <w:r w:rsidRPr="00765244">
        <w:rPr>
          <w:rFonts w:ascii="Times New Roman" w:hAnsi="Times New Roman"/>
          <w:b/>
          <w:i/>
          <w:color w:val="008000"/>
          <w:sz w:val="24"/>
          <w:szCs w:val="24"/>
        </w:rPr>
        <w:t xml:space="preserve"> which is the first commandment with promise: [3] </w:t>
      </w:r>
      <w:r w:rsidRPr="00765244">
        <w:rPr>
          <w:rFonts w:ascii="Times New Roman" w:hAnsi="Times New Roman" w:cs="Arial"/>
          <w:b/>
          <w:i/>
          <w:iCs/>
          <w:color w:val="008000"/>
          <w:sz w:val="24"/>
        </w:rPr>
        <w:t>“that it may be well with you and you may live long on the earth</w:t>
      </w:r>
      <w:proofErr w:type="gramStart"/>
      <w:r w:rsidRPr="00765244">
        <w:rPr>
          <w:rFonts w:ascii="Times New Roman" w:hAnsi="Times New Roman" w:cs="Arial"/>
          <w:b/>
          <w:i/>
          <w:iCs/>
          <w:color w:val="008000"/>
          <w:sz w:val="24"/>
        </w:rPr>
        <w:t>.”[</w:t>
      </w:r>
      <w:proofErr w:type="gramEnd"/>
      <w:r w:rsidRPr="00765244">
        <w:rPr>
          <w:rFonts w:ascii="Times New Roman" w:hAnsi="Times New Roman"/>
          <w:b/>
          <w:i/>
          <w:color w:val="008000"/>
          <w:sz w:val="24"/>
          <w:szCs w:val="24"/>
        </w:rPr>
        <w:t>4] And you, fathers, do not provoke your children to wrath, but bring them up in the training and admonition of the Lord.</w:t>
      </w:r>
    </w:p>
    <w:p w14:paraId="66835133" w14:textId="77777777" w:rsidR="00765244" w:rsidRPr="00765244" w:rsidRDefault="00765244" w:rsidP="00765244">
      <w:pPr>
        <w:jc w:val="both"/>
        <w:rPr>
          <w:rFonts w:ascii="Webdings" w:hAnsi="Webdings"/>
          <w:color w:val="003366"/>
          <w:sz w:val="20"/>
        </w:rPr>
      </w:pP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r w:rsidRPr="00765244">
        <w:rPr>
          <w:rFonts w:ascii="Webdings" w:hAnsi="Webdings"/>
          <w:color w:val="003366"/>
          <w:sz w:val="20"/>
        </w:rPr>
        <w:t></w:t>
      </w:r>
    </w:p>
    <w:p w14:paraId="704D72A2" w14:textId="54259B84" w:rsidR="00765244" w:rsidRDefault="00765244" w:rsidP="00945E0F">
      <w:pPr>
        <w:pStyle w:val="PlainText"/>
        <w:spacing w:before="120"/>
        <w:jc w:val="center"/>
        <w:rPr>
          <w:rFonts w:ascii="Webdings" w:hAnsi="Webdings"/>
          <w:color w:val="003366"/>
          <w:sz w:val="20"/>
        </w:rPr>
      </w:pPr>
      <w:r w:rsidRPr="00765244">
        <w:rPr>
          <w:rFonts w:ascii="Times New Roman" w:hAnsi="Times New Roman"/>
          <w:b/>
          <w:i/>
          <w:noProof/>
          <w:color w:val="008000"/>
        </w:rPr>
        <w:drawing>
          <wp:inline distT="0" distB="0" distL="0" distR="0" wp14:anchorId="49807C58" wp14:editId="4B5269C1">
            <wp:extent cx="4220210" cy="123698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210" cy="1236980"/>
                    </a:xfrm>
                    <a:prstGeom prst="rect">
                      <a:avLst/>
                    </a:prstGeom>
                    <a:noFill/>
                    <a:ln>
                      <a:noFill/>
                    </a:ln>
                  </pic:spPr>
                </pic:pic>
              </a:graphicData>
            </a:graphic>
          </wp:inline>
        </w:drawing>
      </w:r>
    </w:p>
    <w:p w14:paraId="65DAA4ED" w14:textId="1C53AC13" w:rsidR="00D63ACA" w:rsidRDefault="0027658B" w:rsidP="0027658B">
      <w:pPr>
        <w:pStyle w:val="PlainText"/>
        <w:spacing w:before="120"/>
        <w:jc w:val="center"/>
        <w:rPr>
          <w:rFonts w:ascii="Webdings" w:hAnsi="Webdings"/>
          <w:color w:val="003366"/>
          <w:sz w:val="20"/>
        </w:rPr>
      </w:pPr>
      <w:bookmarkStart w:id="4" w:name="_Hlk73207017"/>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4"/>
    <w:p w14:paraId="4C874C23" w14:textId="71761331"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1A263CE3" w:rsidR="00247E22" w:rsidRPr="00247E22" w:rsidRDefault="00247E22" w:rsidP="00247E22">
      <w:pPr>
        <w:jc w:val="both"/>
        <w:rPr>
          <w:rFonts w:cs="Arial"/>
          <w:sz w:val="20"/>
          <w:szCs w:val="24"/>
        </w:rPr>
      </w:pPr>
      <w:r w:rsidRPr="00247E22">
        <w:rPr>
          <w:rFonts w:cs="Arial"/>
          <w:sz w:val="20"/>
          <w:szCs w:val="24"/>
        </w:rPr>
        <w:t xml:space="preserve">1. </w:t>
      </w:r>
      <w:r w:rsidR="00B4776D">
        <w:rPr>
          <w:rFonts w:cs="Arial"/>
          <w:sz w:val="20"/>
          <w:szCs w:val="24"/>
        </w:rPr>
        <w:t>Ezekiel</w:t>
      </w:r>
      <w:r w:rsidRPr="00247E22">
        <w:rPr>
          <w:rFonts w:cs="Arial"/>
          <w:sz w:val="20"/>
          <w:szCs w:val="24"/>
        </w:rPr>
        <w:t xml:space="preserve"> [</w:t>
      </w:r>
      <w:r w:rsidR="00B4776D">
        <w:rPr>
          <w:rFonts w:cs="Arial"/>
          <w:sz w:val="20"/>
          <w:szCs w:val="24"/>
        </w:rPr>
        <w:t>Ezekiel 2</w:t>
      </w:r>
      <w:r w:rsidR="0070703F">
        <w:rPr>
          <w:rFonts w:cs="Arial"/>
          <w:sz w:val="20"/>
          <w:szCs w:val="24"/>
        </w:rPr>
        <w:t>3</w:t>
      </w:r>
      <w:r w:rsidR="00B4776D">
        <w:rPr>
          <w:rFonts w:cs="Arial"/>
          <w:sz w:val="20"/>
          <w:szCs w:val="24"/>
        </w:rPr>
        <w:t>:6</w:t>
      </w:r>
      <w:r w:rsidRPr="00247E22">
        <w:rPr>
          <w:rFonts w:cs="Arial"/>
          <w:sz w:val="20"/>
          <w:szCs w:val="24"/>
        </w:rPr>
        <w:t>]</w:t>
      </w:r>
    </w:p>
    <w:p w14:paraId="4E25770D" w14:textId="7906D1AD" w:rsidR="00247E22" w:rsidRPr="00247E22" w:rsidRDefault="00247E22" w:rsidP="00247E22">
      <w:pPr>
        <w:jc w:val="both"/>
        <w:rPr>
          <w:rFonts w:cs="Arial"/>
          <w:sz w:val="20"/>
          <w:szCs w:val="24"/>
        </w:rPr>
      </w:pPr>
      <w:r w:rsidRPr="00247E22">
        <w:rPr>
          <w:rFonts w:cs="Arial"/>
          <w:sz w:val="20"/>
          <w:szCs w:val="24"/>
        </w:rPr>
        <w:t xml:space="preserve">2. </w:t>
      </w:r>
      <w:r w:rsidR="00B4776D">
        <w:rPr>
          <w:rFonts w:cs="Arial"/>
          <w:sz w:val="20"/>
          <w:szCs w:val="24"/>
        </w:rPr>
        <w:t>Joel</w:t>
      </w:r>
      <w:r w:rsidRPr="00247E22">
        <w:rPr>
          <w:rFonts w:cs="Arial"/>
          <w:sz w:val="20"/>
          <w:szCs w:val="24"/>
        </w:rPr>
        <w:t xml:space="preserve"> [</w:t>
      </w:r>
      <w:r w:rsidR="00B4776D">
        <w:rPr>
          <w:rFonts w:cs="Arial"/>
          <w:sz w:val="20"/>
          <w:szCs w:val="24"/>
        </w:rPr>
        <w:t>Joel 1:7</w:t>
      </w:r>
      <w:r w:rsidRPr="00247E22">
        <w:rPr>
          <w:rFonts w:cs="Arial"/>
          <w:sz w:val="20"/>
          <w:szCs w:val="24"/>
        </w:rPr>
        <w:t>]</w:t>
      </w:r>
    </w:p>
    <w:p w14:paraId="0E550145" w14:textId="5427E80B" w:rsidR="00247E22" w:rsidRPr="00247E22" w:rsidRDefault="00247E22" w:rsidP="00247E22">
      <w:pPr>
        <w:jc w:val="both"/>
        <w:rPr>
          <w:rFonts w:cs="Arial"/>
          <w:sz w:val="20"/>
          <w:szCs w:val="24"/>
        </w:rPr>
      </w:pPr>
      <w:r w:rsidRPr="00247E22">
        <w:rPr>
          <w:rFonts w:cs="Arial"/>
          <w:sz w:val="20"/>
          <w:szCs w:val="24"/>
        </w:rPr>
        <w:t xml:space="preserve">3. </w:t>
      </w:r>
      <w:r w:rsidR="00B4776D">
        <w:rPr>
          <w:rFonts w:cs="Arial"/>
          <w:sz w:val="20"/>
          <w:szCs w:val="24"/>
        </w:rPr>
        <w:t>John</w:t>
      </w:r>
      <w:r w:rsidRPr="00247E22">
        <w:rPr>
          <w:rFonts w:cs="Arial"/>
          <w:sz w:val="20"/>
          <w:szCs w:val="24"/>
        </w:rPr>
        <w:t xml:space="preserve"> [</w:t>
      </w:r>
      <w:r w:rsidR="00B4776D">
        <w:rPr>
          <w:rFonts w:cs="Arial"/>
          <w:sz w:val="20"/>
          <w:szCs w:val="24"/>
        </w:rPr>
        <w:t xml:space="preserve">Revelation </w:t>
      </w:r>
      <w:r w:rsidR="008F00E1">
        <w:rPr>
          <w:rFonts w:cs="Arial"/>
          <w:sz w:val="20"/>
          <w:szCs w:val="24"/>
        </w:rPr>
        <w:t>6:2</w:t>
      </w:r>
      <w:r w:rsidRPr="00247E22">
        <w:rPr>
          <w:rFonts w:cs="Arial"/>
          <w:sz w:val="20"/>
          <w:szCs w:val="24"/>
        </w:rPr>
        <w:t>]</w:t>
      </w:r>
    </w:p>
    <w:p w14:paraId="6E1E7BD8" w14:textId="3187AA3E" w:rsidR="00247E22" w:rsidRPr="00247E22" w:rsidRDefault="00247E22" w:rsidP="00247E22">
      <w:pPr>
        <w:jc w:val="both"/>
        <w:rPr>
          <w:rFonts w:cs="Arial"/>
          <w:sz w:val="20"/>
          <w:szCs w:val="24"/>
        </w:rPr>
      </w:pPr>
      <w:r w:rsidRPr="00247E22">
        <w:rPr>
          <w:rFonts w:cs="Arial"/>
          <w:sz w:val="20"/>
          <w:szCs w:val="24"/>
        </w:rPr>
        <w:t xml:space="preserve">4. </w:t>
      </w:r>
      <w:r w:rsidR="008F00E1">
        <w:rPr>
          <w:rFonts w:cs="Arial"/>
          <w:sz w:val="20"/>
          <w:szCs w:val="24"/>
        </w:rPr>
        <w:t>Nahum</w:t>
      </w:r>
      <w:r w:rsidRPr="00247E22">
        <w:rPr>
          <w:rFonts w:cs="Arial"/>
          <w:sz w:val="20"/>
          <w:szCs w:val="24"/>
        </w:rPr>
        <w:t xml:space="preserve"> [</w:t>
      </w:r>
      <w:r w:rsidR="008F00E1">
        <w:rPr>
          <w:rFonts w:cs="Arial"/>
          <w:sz w:val="20"/>
          <w:szCs w:val="24"/>
        </w:rPr>
        <w:t>Nahum 2:3</w:t>
      </w:r>
      <w:r w:rsidRPr="00247E22">
        <w:rPr>
          <w:rFonts w:cs="Arial"/>
          <w:sz w:val="20"/>
          <w:szCs w:val="24"/>
        </w:rPr>
        <w:t>]</w:t>
      </w:r>
    </w:p>
    <w:p w14:paraId="523E3DBB" w14:textId="692ED905" w:rsidR="006B324A" w:rsidRPr="00822828" w:rsidRDefault="00247E22" w:rsidP="00520DB2">
      <w:pPr>
        <w:jc w:val="both"/>
        <w:rPr>
          <w:rFonts w:cs="Arial"/>
          <w:b/>
          <w:color w:val="000000"/>
          <w:sz w:val="20"/>
          <w:szCs w:val="24"/>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122D"/>
    <w:rsid w:val="00125EB2"/>
    <w:rsid w:val="001263D2"/>
    <w:rsid w:val="00126E1B"/>
    <w:rsid w:val="00126E52"/>
    <w:rsid w:val="00127F49"/>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61E0"/>
    <w:rsid w:val="002251A0"/>
    <w:rsid w:val="0022641F"/>
    <w:rsid w:val="0023004A"/>
    <w:rsid w:val="002348C7"/>
    <w:rsid w:val="00234F22"/>
    <w:rsid w:val="0023738F"/>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4DC2"/>
    <w:rsid w:val="002B0894"/>
    <w:rsid w:val="002B2820"/>
    <w:rsid w:val="002B32A8"/>
    <w:rsid w:val="002B5A1C"/>
    <w:rsid w:val="002B6B55"/>
    <w:rsid w:val="002C05E8"/>
    <w:rsid w:val="002C0883"/>
    <w:rsid w:val="002C28F2"/>
    <w:rsid w:val="002C664E"/>
    <w:rsid w:val="002D3B8E"/>
    <w:rsid w:val="002D7EDB"/>
    <w:rsid w:val="002E2FBE"/>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7855"/>
    <w:rsid w:val="004A131B"/>
    <w:rsid w:val="004A34C3"/>
    <w:rsid w:val="004A38BF"/>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20E0"/>
    <w:rsid w:val="00505E81"/>
    <w:rsid w:val="00506079"/>
    <w:rsid w:val="00506202"/>
    <w:rsid w:val="00506330"/>
    <w:rsid w:val="00510D77"/>
    <w:rsid w:val="005113ED"/>
    <w:rsid w:val="0051190D"/>
    <w:rsid w:val="005132DC"/>
    <w:rsid w:val="00513478"/>
    <w:rsid w:val="005179FF"/>
    <w:rsid w:val="00520DB2"/>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63EE4"/>
    <w:rsid w:val="00563F3B"/>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0B7D"/>
    <w:rsid w:val="006039C2"/>
    <w:rsid w:val="00604A10"/>
    <w:rsid w:val="00610F87"/>
    <w:rsid w:val="006120E6"/>
    <w:rsid w:val="00612C67"/>
    <w:rsid w:val="00617FCC"/>
    <w:rsid w:val="00621B68"/>
    <w:rsid w:val="00622A18"/>
    <w:rsid w:val="006238BB"/>
    <w:rsid w:val="0062653D"/>
    <w:rsid w:val="00626C22"/>
    <w:rsid w:val="006307D3"/>
    <w:rsid w:val="00633905"/>
    <w:rsid w:val="00643F5E"/>
    <w:rsid w:val="00644ED4"/>
    <w:rsid w:val="0064567A"/>
    <w:rsid w:val="00647904"/>
    <w:rsid w:val="00650684"/>
    <w:rsid w:val="00650A9C"/>
    <w:rsid w:val="0065454C"/>
    <w:rsid w:val="00655307"/>
    <w:rsid w:val="00655B04"/>
    <w:rsid w:val="00657111"/>
    <w:rsid w:val="00660235"/>
    <w:rsid w:val="00662F7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B5A"/>
    <w:rsid w:val="006C1005"/>
    <w:rsid w:val="006C4735"/>
    <w:rsid w:val="006C688E"/>
    <w:rsid w:val="006D00A5"/>
    <w:rsid w:val="006D6924"/>
    <w:rsid w:val="006D7330"/>
    <w:rsid w:val="006E2598"/>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00E1"/>
    <w:rsid w:val="008F1CAB"/>
    <w:rsid w:val="008F6D14"/>
    <w:rsid w:val="00900316"/>
    <w:rsid w:val="009016B3"/>
    <w:rsid w:val="0090592C"/>
    <w:rsid w:val="009060FB"/>
    <w:rsid w:val="00910C03"/>
    <w:rsid w:val="00913127"/>
    <w:rsid w:val="00914C83"/>
    <w:rsid w:val="00914D49"/>
    <w:rsid w:val="0092094F"/>
    <w:rsid w:val="00920C76"/>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63E6"/>
    <w:rsid w:val="00976936"/>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4904"/>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C0C2B"/>
    <w:rsid w:val="00CC2902"/>
    <w:rsid w:val="00CC5334"/>
    <w:rsid w:val="00CC53DC"/>
    <w:rsid w:val="00CC5834"/>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80121"/>
    <w:rsid w:val="00F81027"/>
    <w:rsid w:val="00F8176D"/>
    <w:rsid w:val="00F8332B"/>
    <w:rsid w:val="00F84EC7"/>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0" w:url="http://www.quickverse.org" w:name="bcv_smarttag"/>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6008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2021-06-05T22:16:00Z</cp:lastPrinted>
  <dcterms:created xsi:type="dcterms:W3CDTF">2021-06-05T21:23:00Z</dcterms:created>
  <dcterms:modified xsi:type="dcterms:W3CDTF">2021-06-05T22:02:00Z</dcterms:modified>
</cp:coreProperties>
</file>