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1C3D3BC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BB6B7F">
        <w:rPr>
          <w:rFonts w:cs="Arial"/>
          <w:b/>
          <w:bCs/>
          <w:sz w:val="22"/>
          <w:u w:val="single"/>
        </w:rPr>
        <w:t>December</w:t>
      </w:r>
      <w:r w:rsidR="00106BE2">
        <w:rPr>
          <w:rFonts w:cs="Arial"/>
          <w:b/>
          <w:bCs/>
          <w:sz w:val="22"/>
          <w:u w:val="single"/>
        </w:rPr>
        <w:t xml:space="preserve"> </w:t>
      </w:r>
      <w:r w:rsidR="00A46571">
        <w:rPr>
          <w:rFonts w:cs="Arial"/>
          <w:b/>
          <w:bCs/>
          <w:sz w:val="22"/>
          <w:u w:val="single"/>
        </w:rPr>
        <w:t>12</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F71EF2">
        <w:rPr>
          <w:rFonts w:cs="Arial"/>
          <w:b/>
          <w:bCs/>
          <w:sz w:val="22"/>
          <w:u w:val="single"/>
        </w:rPr>
        <w:t>1</w:t>
      </w:r>
    </w:p>
    <w:p w14:paraId="67C2A988" w14:textId="69F7E60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17102A">
        <w:rPr>
          <w:rFonts w:cs="Arial"/>
          <w:sz w:val="20"/>
        </w:rPr>
        <w:t>Cliff Davis</w:t>
      </w:r>
      <w:r w:rsidR="00DE1EAF">
        <w:rPr>
          <w:rFonts w:cs="Arial"/>
          <w:sz w:val="20"/>
        </w:rPr>
        <w:tab/>
      </w:r>
    </w:p>
    <w:p w14:paraId="31EEABE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7BD68EB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17102A">
        <w:rPr>
          <w:rFonts w:cs="Arial"/>
          <w:sz w:val="20"/>
        </w:rPr>
        <w:t>Cliff Davis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E30220">
        <w:rPr>
          <w:rFonts w:cs="Arial"/>
          <w:sz w:val="20"/>
        </w:rPr>
        <w:t>Cliff Davis</w:t>
      </w:r>
      <w:r w:rsidR="00EC796A">
        <w:rPr>
          <w:rFonts w:cs="Arial"/>
          <w:sz w:val="20"/>
        </w:rPr>
        <w:tab/>
      </w:r>
    </w:p>
    <w:p w14:paraId="47757476" w14:textId="156E74EA"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17102A">
        <w:rPr>
          <w:rFonts w:cs="Arial"/>
          <w:sz w:val="20"/>
        </w:rPr>
        <w:t>Connor LaChappelle</w:t>
      </w:r>
      <w:r w:rsidR="0051403C">
        <w:rPr>
          <w:rFonts w:cs="Arial"/>
          <w:sz w:val="20"/>
        </w:rPr>
        <w:tab/>
      </w:r>
      <w:r>
        <w:rPr>
          <w:rFonts w:cs="Arial"/>
          <w:b/>
          <w:bCs/>
          <w:sz w:val="20"/>
        </w:rPr>
        <w:t>Song Leader-</w:t>
      </w:r>
      <w:r w:rsidR="00372229">
        <w:rPr>
          <w:rFonts w:cs="Arial"/>
          <w:b/>
          <w:bCs/>
          <w:sz w:val="20"/>
        </w:rPr>
        <w:t xml:space="preserve"> </w:t>
      </w:r>
      <w:r w:rsidR="00E30220">
        <w:rPr>
          <w:rFonts w:cs="Arial"/>
          <w:sz w:val="18"/>
          <w:szCs w:val="18"/>
        </w:rPr>
        <w:t>Buck Phillips</w:t>
      </w:r>
    </w:p>
    <w:p w14:paraId="2DB82436" w14:textId="636568E4"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 </w:t>
      </w:r>
      <w:r w:rsidR="00E30220">
        <w:rPr>
          <w:rFonts w:cs="Arial"/>
          <w:sz w:val="20"/>
        </w:rPr>
        <w:t>Buck Phillips</w:t>
      </w:r>
      <w:r w:rsidR="0051403C">
        <w:rPr>
          <w:rFonts w:cs="Arial"/>
          <w:sz w:val="20"/>
        </w:rPr>
        <w:tab/>
      </w:r>
      <w:r w:rsidR="0041007C">
        <w:rPr>
          <w:rFonts w:cs="Arial"/>
          <w:sz w:val="20"/>
        </w:rPr>
        <w:tab/>
      </w:r>
      <w:r w:rsidR="004A131B">
        <w:rPr>
          <w:rFonts w:cs="Arial"/>
          <w:b/>
          <w:bCs/>
          <w:sz w:val="20"/>
        </w:rPr>
        <w:t xml:space="preserve">Comments – </w:t>
      </w:r>
      <w:r w:rsidR="00E30220">
        <w:rPr>
          <w:rFonts w:cs="Arial"/>
          <w:sz w:val="20"/>
        </w:rPr>
        <w:t>Darryl Griffing</w:t>
      </w:r>
    </w:p>
    <w:p w14:paraId="5D1758BB" w14:textId="3A8D0BB4"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E30220">
        <w:rPr>
          <w:rFonts w:cs="Arial"/>
          <w:sz w:val="20"/>
        </w:rPr>
        <w:t>Ron Bailey</w:t>
      </w:r>
      <w:r w:rsidR="00F20BF9">
        <w:rPr>
          <w:rFonts w:cs="Arial"/>
          <w:sz w:val="20"/>
        </w:rPr>
        <w:tab/>
      </w:r>
      <w:r w:rsidR="00BA2006">
        <w:rPr>
          <w:rFonts w:cs="Arial"/>
          <w:sz w:val="20"/>
        </w:rPr>
        <w:tab/>
      </w:r>
      <w:r w:rsidR="003E0576">
        <w:rPr>
          <w:rFonts w:cs="Arial"/>
          <w:b/>
          <w:bCs/>
          <w:sz w:val="20"/>
        </w:rPr>
        <w:t>Communion –</w:t>
      </w:r>
      <w:r w:rsidR="00CA3DDC">
        <w:rPr>
          <w:rFonts w:cs="Arial"/>
          <w:b/>
          <w:bCs/>
          <w:sz w:val="20"/>
        </w:rPr>
        <w:t xml:space="preserve"> </w:t>
      </w:r>
      <w:r w:rsidR="00E30220">
        <w:rPr>
          <w:rFonts w:cs="Arial"/>
          <w:sz w:val="20"/>
        </w:rPr>
        <w:t>Phillip Dorn</w:t>
      </w:r>
    </w:p>
    <w:p w14:paraId="63B3F67E" w14:textId="4A1A8637"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20BF9">
        <w:rPr>
          <w:rFonts w:cs="Arial"/>
          <w:bCs/>
          <w:sz w:val="20"/>
        </w:rPr>
        <w:t xml:space="preserve"> </w:t>
      </w:r>
      <w:r w:rsidR="00E30220">
        <w:rPr>
          <w:rFonts w:cs="Arial"/>
          <w:bCs/>
          <w:sz w:val="20"/>
        </w:rPr>
        <w:t>Mark Tally</w:t>
      </w:r>
    </w:p>
    <w:p w14:paraId="0A043171" w14:textId="67DA48A7"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F20BF9">
        <w:rPr>
          <w:rFonts w:cs="Arial"/>
          <w:sz w:val="20"/>
        </w:rPr>
        <w:t>Phillip Dorn</w:t>
      </w:r>
    </w:p>
    <w:p w14:paraId="5DE98494" w14:textId="3C24982E"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F20BF9">
        <w:rPr>
          <w:rFonts w:cs="Arial"/>
          <w:sz w:val="20"/>
        </w:rPr>
        <w:t>Eli Hickey</w:t>
      </w:r>
    </w:p>
    <w:p w14:paraId="62901B5F" w14:textId="43E03974"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E30220">
        <w:rPr>
          <w:rFonts w:cs="Arial"/>
          <w:sz w:val="20"/>
        </w:rPr>
        <w:t>Cooper Newman</w:t>
      </w:r>
      <w:r w:rsidR="00271105">
        <w:rPr>
          <w:rFonts w:cs="Arial"/>
          <w:sz w:val="20"/>
        </w:rPr>
        <w:t xml:space="preserve"> </w:t>
      </w:r>
      <w:r w:rsidR="00271105">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F20BF9">
        <w:rPr>
          <w:rFonts w:cs="Arial"/>
          <w:sz w:val="20"/>
        </w:rPr>
        <w:t>C</w:t>
      </w:r>
      <w:r w:rsidR="00E30220">
        <w:rPr>
          <w:rFonts w:cs="Arial"/>
          <w:sz w:val="20"/>
        </w:rPr>
        <w:t>onnor</w:t>
      </w:r>
      <w:r w:rsidR="00F20BF9">
        <w:rPr>
          <w:rFonts w:cs="Arial"/>
          <w:sz w:val="20"/>
        </w:rPr>
        <w:t xml:space="preserve"> LaChappelle</w:t>
      </w:r>
    </w:p>
    <w:p w14:paraId="4D770425" w14:textId="3A815540"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E30220">
        <w:rPr>
          <w:rFonts w:cs="Arial"/>
          <w:sz w:val="20"/>
        </w:rPr>
        <w:t>Brandon Esque</w:t>
      </w:r>
      <w:r w:rsidR="00812419">
        <w:rPr>
          <w:rFonts w:cs="Arial"/>
          <w:sz w:val="20"/>
        </w:rPr>
        <w:tab/>
      </w:r>
      <w:r w:rsidRPr="00827FF5">
        <w:rPr>
          <w:rFonts w:cs="Arial"/>
          <w:b/>
          <w:bCs/>
          <w:sz w:val="18"/>
        </w:rPr>
        <w:t>Closing Prayer</w:t>
      </w:r>
      <w:r>
        <w:rPr>
          <w:rFonts w:cs="Arial"/>
          <w:b/>
          <w:bCs/>
          <w:sz w:val="20"/>
        </w:rPr>
        <w:t>-</w:t>
      </w:r>
      <w:r w:rsidR="00FE391F">
        <w:rPr>
          <w:rFonts w:cs="Arial"/>
          <w:b/>
          <w:bCs/>
          <w:sz w:val="20"/>
        </w:rPr>
        <w:t xml:space="preserve"> </w:t>
      </w:r>
      <w:r w:rsidR="00E30220">
        <w:rPr>
          <w:rFonts w:cs="Arial"/>
          <w:sz w:val="20"/>
        </w:rPr>
        <w:t>Ron Bailey</w:t>
      </w:r>
    </w:p>
    <w:p w14:paraId="69E6EA36" w14:textId="6F0F77FA"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BB6B7F">
        <w:rPr>
          <w:rFonts w:cs="Arial"/>
          <w:b/>
          <w:bCs/>
          <w:sz w:val="20"/>
          <w:u w:val="single"/>
        </w:rPr>
        <w:t>December</w:t>
      </w:r>
      <w:r w:rsidR="002020F2">
        <w:rPr>
          <w:rFonts w:cs="Arial"/>
          <w:b/>
          <w:bCs/>
          <w:sz w:val="20"/>
          <w:u w:val="single"/>
        </w:rPr>
        <w:t xml:space="preserve"> </w:t>
      </w:r>
      <w:r w:rsidR="00A46571">
        <w:rPr>
          <w:rFonts w:cs="Arial"/>
          <w:b/>
          <w:bCs/>
          <w:sz w:val="20"/>
          <w:u w:val="single"/>
        </w:rPr>
        <w:t>15</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F71EF2">
        <w:rPr>
          <w:rFonts w:cs="Arial"/>
          <w:b/>
          <w:bCs/>
          <w:sz w:val="20"/>
          <w:u w:val="single"/>
        </w:rPr>
        <w:t>1</w:t>
      </w:r>
    </w:p>
    <w:p w14:paraId="5AB41399" w14:textId="744C009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E30220">
        <w:rPr>
          <w:rFonts w:cs="Arial"/>
          <w:bCs/>
          <w:sz w:val="20"/>
        </w:rPr>
        <w:t>Phillip Dorn</w:t>
      </w:r>
    </w:p>
    <w:p w14:paraId="4960C9B2" w14:textId="072875A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9B5487" w:rsidRPr="009B5487">
        <w:rPr>
          <w:rFonts w:cs="Arial"/>
          <w:sz w:val="20"/>
        </w:rPr>
        <w:t>B</w:t>
      </w:r>
      <w:r w:rsidR="00E30220">
        <w:rPr>
          <w:rFonts w:cs="Arial"/>
          <w:sz w:val="20"/>
        </w:rPr>
        <w:t>uck Phillips</w:t>
      </w:r>
    </w:p>
    <w:p w14:paraId="3AA7B092" w14:textId="6ABACD40"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E30220">
        <w:rPr>
          <w:rFonts w:cs="Arial"/>
          <w:bCs/>
          <w:sz w:val="20"/>
        </w:rPr>
        <w:t>Curran LaChappelle</w:t>
      </w:r>
    </w:p>
    <w:p w14:paraId="5E35CBDF" w14:textId="79422FC8"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E30220">
        <w:rPr>
          <w:rFonts w:cs="Arial"/>
          <w:bCs/>
          <w:sz w:val="20"/>
        </w:rPr>
        <w:t xml:space="preserve">Ben </w:t>
      </w:r>
      <w:r w:rsidR="009B5487">
        <w:rPr>
          <w:rFonts w:cs="Arial"/>
          <w:bCs/>
          <w:sz w:val="20"/>
        </w:rPr>
        <w:t>Wo</w:t>
      </w:r>
      <w:r w:rsidR="00E30220">
        <w:rPr>
          <w:rFonts w:cs="Arial"/>
          <w:bCs/>
          <w:sz w:val="20"/>
        </w:rPr>
        <w:t>ff</w:t>
      </w:r>
      <w:r w:rsidR="009B5487">
        <w:rPr>
          <w:rFonts w:cs="Arial"/>
          <w:bCs/>
          <w:sz w:val="20"/>
        </w:rPr>
        <w:t>o</w:t>
      </w:r>
      <w:r w:rsidR="00E30220">
        <w:rPr>
          <w:rFonts w:cs="Arial"/>
          <w:bCs/>
          <w:sz w:val="20"/>
        </w:rPr>
        <w:t>r</w:t>
      </w:r>
      <w:r w:rsidR="009B5487">
        <w:rPr>
          <w:rFonts w:cs="Arial"/>
          <w:bCs/>
          <w:sz w:val="20"/>
        </w:rPr>
        <w:t>d</w:t>
      </w:r>
    </w:p>
    <w:p w14:paraId="7EA2632E" w14:textId="12CF7277" w:rsidR="00A2014D" w:rsidRPr="00633FDC" w:rsidRDefault="00BB6B7F"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December</w:t>
      </w:r>
      <w:r w:rsidR="00900578">
        <w:rPr>
          <w:rFonts w:cs="Arial"/>
          <w:b/>
          <w:bCs/>
          <w:sz w:val="20"/>
        </w:rPr>
        <w:t xml:space="preserve"> 2</w:t>
      </w:r>
      <w:r>
        <w:rPr>
          <w:rFonts w:cs="Arial"/>
          <w:b/>
          <w:bCs/>
          <w:sz w:val="20"/>
        </w:rPr>
        <w:t>6</w:t>
      </w:r>
      <w:r w:rsidR="00B20DB4">
        <w:rPr>
          <w:rFonts w:cs="Arial"/>
          <w:b/>
          <w:bCs/>
          <w:sz w:val="20"/>
        </w:rPr>
        <w:t xml:space="preserve"> </w:t>
      </w:r>
      <w:r w:rsidR="00671356">
        <w:rPr>
          <w:rFonts w:cs="Arial"/>
          <w:b/>
          <w:bCs/>
          <w:sz w:val="20"/>
        </w:rPr>
        <w:t>Evening</w:t>
      </w:r>
      <w:r w:rsidR="00B20DB4">
        <w:rPr>
          <w:rFonts w:cs="Arial"/>
          <w:b/>
          <w:bCs/>
          <w:sz w:val="20"/>
        </w:rPr>
        <w:t xml:space="preserve"> S</w:t>
      </w:r>
      <w:r>
        <w:rPr>
          <w:rFonts w:cs="Arial"/>
          <w:b/>
          <w:bCs/>
          <w:sz w:val="20"/>
        </w:rPr>
        <w:t>ong &amp; Prayer S</w:t>
      </w:r>
      <w:r w:rsidR="00B20DB4">
        <w:rPr>
          <w:rFonts w:cs="Arial"/>
          <w:b/>
          <w:bCs/>
          <w:sz w:val="20"/>
        </w:rPr>
        <w:t>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11C04513" w:rsidR="00BB3FC3" w:rsidRPr="00BB3FC3" w:rsidRDefault="00BB6B7F" w:rsidP="0046764A">
            <w:pPr>
              <w:rPr>
                <w:b/>
                <w:bCs/>
                <w:sz w:val="20"/>
              </w:rPr>
            </w:pPr>
            <w:r>
              <w:rPr>
                <w:b/>
                <w:bCs/>
                <w:sz w:val="18"/>
              </w:rPr>
              <w:t>December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4E40AAEC" w:rsidR="00C05B75" w:rsidRPr="008C128C" w:rsidRDefault="00E30220" w:rsidP="006A2DB8">
            <w:pPr>
              <w:rPr>
                <w:b/>
                <w:bCs/>
                <w:sz w:val="18"/>
              </w:rPr>
            </w:pPr>
            <w:r>
              <w:rPr>
                <w:b/>
                <w:bCs/>
                <w:sz w:val="18"/>
              </w:rPr>
              <w:t>12</w:t>
            </w:r>
          </w:p>
        </w:tc>
        <w:tc>
          <w:tcPr>
            <w:tcW w:w="1397" w:type="dxa"/>
            <w:noWrap/>
            <w:vAlign w:val="center"/>
            <w:hideMark/>
          </w:tcPr>
          <w:p w14:paraId="15B4DC27" w14:textId="2F2641BE" w:rsidR="00C05B75" w:rsidRPr="00AD39DD" w:rsidRDefault="00E30220" w:rsidP="00AD39DD">
            <w:pPr>
              <w:rPr>
                <w:sz w:val="18"/>
              </w:rPr>
            </w:pPr>
            <w:r>
              <w:rPr>
                <w:sz w:val="18"/>
              </w:rPr>
              <w:t>Wofford</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5AAB2241" w:rsidR="00C05B75" w:rsidRPr="008C128C" w:rsidRDefault="00F20BF9" w:rsidP="00011103">
            <w:pPr>
              <w:rPr>
                <w:b/>
                <w:bCs/>
                <w:sz w:val="18"/>
              </w:rPr>
            </w:pPr>
            <w:r>
              <w:rPr>
                <w:b/>
                <w:bCs/>
                <w:sz w:val="18"/>
              </w:rPr>
              <w:t>1</w:t>
            </w:r>
            <w:r w:rsidR="00E30220">
              <w:rPr>
                <w:b/>
                <w:bCs/>
                <w:sz w:val="18"/>
              </w:rPr>
              <w:t>9</w:t>
            </w:r>
          </w:p>
        </w:tc>
        <w:tc>
          <w:tcPr>
            <w:tcW w:w="1397" w:type="dxa"/>
            <w:noWrap/>
            <w:vAlign w:val="center"/>
            <w:hideMark/>
          </w:tcPr>
          <w:p w14:paraId="1AE44055" w14:textId="455FD04E" w:rsidR="00C05B75" w:rsidRPr="00BB3FC3" w:rsidRDefault="00E30220" w:rsidP="0096670B">
            <w:pPr>
              <w:rPr>
                <w:sz w:val="18"/>
              </w:rPr>
            </w:pPr>
            <w:r>
              <w:rPr>
                <w:sz w:val="18"/>
              </w:rPr>
              <w:t>McIlvain</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18D8242E" w:rsidR="00F53409" w:rsidRDefault="00626B59" w:rsidP="006B7936">
      <w:pPr>
        <w:spacing w:before="60" w:after="40"/>
        <w:jc w:val="both"/>
        <w:rPr>
          <w:b/>
          <w:color w:val="FF0000"/>
          <w:sz w:val="20"/>
        </w:rPr>
      </w:pPr>
      <w:r>
        <w:rPr>
          <w:b/>
          <w:color w:val="FF0000"/>
          <w:sz w:val="20"/>
        </w:rPr>
        <w:t>Good Thoughts</w:t>
      </w:r>
      <w:r w:rsidR="00FF47FF">
        <w:rPr>
          <w:b/>
          <w:color w:val="FF0000"/>
          <w:sz w:val="20"/>
        </w:rPr>
        <w:t xml:space="preserve"> – </w:t>
      </w:r>
    </w:p>
    <w:p w14:paraId="47CFEE04" w14:textId="79E2BE92" w:rsidR="00AE2B4E" w:rsidRDefault="00512B7F" w:rsidP="004706E2">
      <w:pPr>
        <w:autoSpaceDE w:val="0"/>
        <w:autoSpaceDN w:val="0"/>
        <w:adjustRightInd w:val="0"/>
        <w:spacing w:after="120"/>
        <w:jc w:val="both"/>
        <w:rPr>
          <w:b/>
          <w:bCs/>
          <w:sz w:val="18"/>
          <w:szCs w:val="18"/>
        </w:rPr>
      </w:pPr>
      <w:r>
        <w:rPr>
          <w:b/>
          <w:bCs/>
          <w:sz w:val="18"/>
          <w:szCs w:val="18"/>
        </w:rPr>
        <w:t xml:space="preserve">Some people are under the delusion that God </w:t>
      </w:r>
      <w:r w:rsidR="00AE2B4E">
        <w:rPr>
          <w:b/>
          <w:bCs/>
          <w:sz w:val="18"/>
          <w:szCs w:val="18"/>
        </w:rPr>
        <w:t xml:space="preserve">must allow everyone to enter into heaven if He truly is a loving God. </w:t>
      </w:r>
      <w:r w:rsidRPr="00512B7F">
        <w:rPr>
          <w:b/>
          <w:bCs/>
          <w:sz w:val="18"/>
          <w:szCs w:val="18"/>
        </w:rPr>
        <w:t xml:space="preserve">But the great God in under no obligation to any of his creatures, least of all to those who are rebels against him.”   ― Arthur W. Pink, The Attributes of God </w:t>
      </w:r>
    </w:p>
    <w:p w14:paraId="39FE8644" w14:textId="0D2461FD" w:rsidR="004706E2" w:rsidRDefault="004706E2" w:rsidP="004706E2">
      <w:pPr>
        <w:autoSpaceDE w:val="0"/>
        <w:autoSpaceDN w:val="0"/>
        <w:adjustRightInd w:val="0"/>
        <w:spacing w:after="120"/>
        <w:jc w:val="both"/>
        <w:rPr>
          <w:sz w:val="20"/>
        </w:rPr>
      </w:pPr>
      <w:r>
        <w:rPr>
          <w:b/>
          <w:color w:val="00B050"/>
          <w:sz w:val="20"/>
        </w:rPr>
        <w:t xml:space="preserve">‘Tis the time to visit: </w:t>
      </w:r>
      <w:r>
        <w:rPr>
          <w:sz w:val="20"/>
        </w:rPr>
        <w:t xml:space="preserve">The holiday season </w:t>
      </w:r>
      <w:r w:rsidRPr="00BA084A">
        <w:rPr>
          <w:sz w:val="20"/>
        </w:rPr>
        <w:t>o</w:t>
      </w:r>
      <w:r>
        <w:rPr>
          <w:sz w:val="20"/>
        </w:rPr>
        <w:t>ffers opportunities to reach out to others</w:t>
      </w:r>
      <w:r w:rsidRPr="00BA084A">
        <w:rPr>
          <w:sz w:val="20"/>
        </w:rPr>
        <w:t>.</w:t>
      </w:r>
      <w:r>
        <w:rPr>
          <w:sz w:val="20"/>
        </w:rPr>
        <w:t xml:space="preserve"> Look and pray for opportunities to do so. </w:t>
      </w:r>
    </w:p>
    <w:p w14:paraId="48D4CF54" w14:textId="77777777" w:rsidR="0060078E" w:rsidRDefault="0060078E" w:rsidP="0060078E">
      <w:pPr>
        <w:spacing w:after="40"/>
        <w:jc w:val="both"/>
        <w:rPr>
          <w:b/>
          <w:color w:val="FF0000"/>
          <w:sz w:val="20"/>
        </w:rPr>
      </w:pPr>
      <w:r>
        <w:rPr>
          <w:b/>
          <w:color w:val="FF0000"/>
          <w:sz w:val="20"/>
        </w:rPr>
        <w:t xml:space="preserve">Singing Class – </w:t>
      </w:r>
    </w:p>
    <w:p w14:paraId="2722AFDF" w14:textId="2750C924" w:rsidR="0060078E" w:rsidRDefault="0060078E" w:rsidP="0060078E">
      <w:pPr>
        <w:spacing w:after="40"/>
        <w:jc w:val="both"/>
        <w:rPr>
          <w:b/>
          <w:bCs/>
          <w:sz w:val="18"/>
          <w:szCs w:val="18"/>
        </w:rPr>
      </w:pPr>
      <w:r>
        <w:rPr>
          <w:b/>
          <w:bCs/>
          <w:sz w:val="18"/>
          <w:szCs w:val="18"/>
        </w:rPr>
        <w:t xml:space="preserve">The singing class is still offered to </w:t>
      </w:r>
      <w:r>
        <w:rPr>
          <w:b/>
          <w:bCs/>
          <w:sz w:val="18"/>
          <w:szCs w:val="18"/>
          <w:u w:val="single"/>
        </w:rPr>
        <w:t>anyone</w:t>
      </w:r>
      <w:r>
        <w:rPr>
          <w:b/>
          <w:bCs/>
          <w:sz w:val="18"/>
          <w:szCs w:val="18"/>
        </w:rPr>
        <w:t xml:space="preserve"> who would like to learn more about song leading, shape notes and harmony singing in general. The time will be at 4:30 on Sunday evenings. Can you Name That Tune?</w:t>
      </w:r>
    </w:p>
    <w:p w14:paraId="223D6104" w14:textId="58C66E53"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00754118"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47EE6C26" w:rsidR="001D0560" w:rsidRDefault="00BB6B7F">
      <w:pPr>
        <w:jc w:val="right"/>
        <w:rPr>
          <w:rFonts w:cs="Arial"/>
          <w:b/>
          <w:sz w:val="18"/>
        </w:rPr>
      </w:pPr>
      <w:r>
        <w:rPr>
          <w:rFonts w:cs="Arial"/>
          <w:b/>
          <w:sz w:val="18"/>
        </w:rPr>
        <w:t>December</w:t>
      </w:r>
      <w:r w:rsidR="00106BE2">
        <w:rPr>
          <w:rFonts w:cs="Arial"/>
          <w:b/>
          <w:sz w:val="18"/>
        </w:rPr>
        <w:t xml:space="preserve"> </w:t>
      </w:r>
      <w:r w:rsidR="00A46571">
        <w:rPr>
          <w:rFonts w:cs="Arial"/>
          <w:b/>
          <w:sz w:val="18"/>
        </w:rPr>
        <w:t>12</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F71EF2">
        <w:rPr>
          <w:rFonts w:cs="Arial"/>
          <w:b/>
          <w:sz w:val="18"/>
        </w:rPr>
        <w:t>1</w:t>
      </w:r>
    </w:p>
    <w:p w14:paraId="37B78541" w14:textId="77777777" w:rsidR="00506629" w:rsidRPr="00506629" w:rsidRDefault="00506629" w:rsidP="00506629">
      <w:pPr>
        <w:autoSpaceDE w:val="0"/>
        <w:autoSpaceDN w:val="0"/>
        <w:adjustRightInd w:val="0"/>
        <w:spacing w:after="120"/>
        <w:jc w:val="both"/>
        <w:rPr>
          <w:rFonts w:ascii="Denmark" w:hAnsi="Denmark"/>
          <w:b/>
          <w:i/>
          <w:iCs/>
          <w:color w:val="3366FF"/>
          <w:sz w:val="32"/>
          <w:u w:val="single"/>
        </w:rPr>
      </w:pPr>
      <w:r w:rsidRPr="00506629">
        <w:rPr>
          <w:rFonts w:ascii="Denmark" w:hAnsi="Denmark"/>
          <w:b/>
          <w:i/>
          <w:iCs/>
          <w:color w:val="3366FF"/>
          <w:sz w:val="32"/>
          <w:u w:val="single"/>
        </w:rPr>
        <w:t>Various Rulers</w:t>
      </w:r>
    </w:p>
    <w:p w14:paraId="167FE78E" w14:textId="77777777" w:rsidR="00506629" w:rsidRPr="00506629" w:rsidRDefault="00506629" w:rsidP="00506629">
      <w:pPr>
        <w:spacing w:after="80"/>
        <w:ind w:left="432" w:hanging="432"/>
        <w:jc w:val="both"/>
        <w:rPr>
          <w:rFonts w:cs="Arial"/>
          <w:color w:val="000000"/>
          <w:sz w:val="22"/>
          <w:szCs w:val="24"/>
        </w:rPr>
      </w:pPr>
      <w:r w:rsidRPr="00506629">
        <w:rPr>
          <w:rFonts w:cs="Arial"/>
          <w:color w:val="000000"/>
          <w:sz w:val="22"/>
          <w:szCs w:val="24"/>
        </w:rPr>
        <w:t>1. What king attacked the Israelites on their way into Canaan?</w:t>
      </w:r>
    </w:p>
    <w:p w14:paraId="43E2FD5D" w14:textId="77777777" w:rsidR="00506629" w:rsidRPr="00506629" w:rsidRDefault="00506629" w:rsidP="00506629">
      <w:pPr>
        <w:spacing w:after="80"/>
        <w:ind w:left="432" w:hanging="432"/>
        <w:jc w:val="both"/>
        <w:rPr>
          <w:rFonts w:cs="Arial"/>
          <w:color w:val="000000"/>
          <w:sz w:val="22"/>
          <w:szCs w:val="24"/>
        </w:rPr>
      </w:pPr>
      <w:r w:rsidRPr="00506629">
        <w:rPr>
          <w:rFonts w:cs="Arial"/>
          <w:color w:val="000000"/>
          <w:sz w:val="22"/>
          <w:szCs w:val="24"/>
        </w:rPr>
        <w:t>2. What king of Sidon gave his daughter Jezebel as a wife to Ahab?</w:t>
      </w:r>
    </w:p>
    <w:p w14:paraId="761EBD43" w14:textId="77777777" w:rsidR="00506629" w:rsidRPr="00506629" w:rsidRDefault="00506629" w:rsidP="00506629">
      <w:pPr>
        <w:spacing w:after="80"/>
        <w:ind w:left="432" w:hanging="432"/>
        <w:jc w:val="both"/>
        <w:rPr>
          <w:rFonts w:cs="Arial"/>
          <w:color w:val="000000"/>
          <w:sz w:val="22"/>
          <w:szCs w:val="24"/>
        </w:rPr>
      </w:pPr>
      <w:r w:rsidRPr="00506629">
        <w:rPr>
          <w:rFonts w:cs="Arial"/>
          <w:color w:val="000000"/>
          <w:sz w:val="22"/>
          <w:szCs w:val="24"/>
        </w:rPr>
        <w:t>3. What king of Bashan was famous for having a huge iron bed?</w:t>
      </w:r>
    </w:p>
    <w:p w14:paraId="144FA370" w14:textId="77777777" w:rsidR="00506629" w:rsidRPr="00506629" w:rsidRDefault="00506629" w:rsidP="00506629">
      <w:pPr>
        <w:spacing w:after="80"/>
        <w:ind w:left="432" w:hanging="432"/>
        <w:jc w:val="both"/>
        <w:rPr>
          <w:rFonts w:cs="Arial"/>
          <w:color w:val="000000"/>
          <w:sz w:val="22"/>
          <w:szCs w:val="24"/>
        </w:rPr>
      </w:pPr>
      <w:r w:rsidRPr="00506629">
        <w:rPr>
          <w:rFonts w:cs="Arial"/>
          <w:color w:val="000000"/>
          <w:sz w:val="22"/>
          <w:szCs w:val="24"/>
        </w:rPr>
        <w:t>4. Who was the last king of Judah?</w:t>
      </w:r>
    </w:p>
    <w:p w14:paraId="4E3DA8F9" w14:textId="77777777" w:rsidR="00506629" w:rsidRPr="00506629" w:rsidRDefault="00506629" w:rsidP="00506629">
      <w:pPr>
        <w:spacing w:after="80"/>
        <w:ind w:left="432" w:hanging="432"/>
        <w:jc w:val="both"/>
        <w:rPr>
          <w:rFonts w:cs="Arial"/>
          <w:color w:val="000000"/>
          <w:sz w:val="22"/>
          <w:szCs w:val="24"/>
        </w:rPr>
      </w:pPr>
      <w:r w:rsidRPr="00506629">
        <w:rPr>
          <w:rFonts w:cs="Arial"/>
          <w:color w:val="000000"/>
          <w:sz w:val="22"/>
          <w:szCs w:val="24"/>
        </w:rPr>
        <w:t>5. What king of Hazor organized an alliance against Joshua?</w:t>
      </w:r>
    </w:p>
    <w:p w14:paraId="2E883585" w14:textId="77777777" w:rsidR="00506629" w:rsidRPr="00506629" w:rsidRDefault="00506629" w:rsidP="00506629">
      <w:pPr>
        <w:spacing w:after="60"/>
        <w:jc w:val="both"/>
        <w:rPr>
          <w:rFonts w:cs="Arial"/>
          <w:sz w:val="24"/>
          <w:szCs w:val="28"/>
        </w:rPr>
      </w:pP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p>
    <w:p w14:paraId="3A79F9B9" w14:textId="77777777" w:rsidR="00506629" w:rsidRPr="00506629" w:rsidRDefault="00506629" w:rsidP="00506629">
      <w:pPr>
        <w:autoSpaceDE w:val="0"/>
        <w:autoSpaceDN w:val="0"/>
        <w:adjustRightInd w:val="0"/>
        <w:jc w:val="both"/>
        <w:rPr>
          <w:rFonts w:ascii="Denmark" w:hAnsi="Denmark"/>
          <w:b/>
          <w:i/>
          <w:iCs/>
          <w:color w:val="3366FF"/>
          <w:sz w:val="38"/>
          <w:u w:val="single"/>
        </w:rPr>
      </w:pPr>
      <w:r w:rsidRPr="00506629">
        <w:rPr>
          <w:rFonts w:ascii="Denmark" w:hAnsi="Denmark"/>
          <w:b/>
          <w:i/>
          <w:iCs/>
          <w:color w:val="3366FF"/>
          <w:u w:val="single"/>
        </w:rPr>
        <w:t>It’s Christmas Time</w:t>
      </w:r>
    </w:p>
    <w:p w14:paraId="746DEFD7" w14:textId="6D58DCDC" w:rsidR="00506629" w:rsidRDefault="00506629" w:rsidP="00506629">
      <w:pPr>
        <w:autoSpaceDE w:val="0"/>
        <w:autoSpaceDN w:val="0"/>
        <w:adjustRightInd w:val="0"/>
        <w:spacing w:after="60"/>
        <w:jc w:val="both"/>
        <w:rPr>
          <w:b/>
          <w:color w:val="000000"/>
          <w:sz w:val="18"/>
        </w:rPr>
      </w:pPr>
      <w:r w:rsidRPr="00506629">
        <w:rPr>
          <w:b/>
          <w:color w:val="000000"/>
          <w:sz w:val="18"/>
        </w:rPr>
        <w:t>By Edwin Crozier</w:t>
      </w:r>
    </w:p>
    <w:p w14:paraId="38970FCE" w14:textId="77777777" w:rsidR="00506629" w:rsidRPr="00506629" w:rsidRDefault="00506629" w:rsidP="00506629">
      <w:pPr>
        <w:tabs>
          <w:tab w:val="left" w:pos="360"/>
        </w:tabs>
        <w:spacing w:after="60"/>
        <w:jc w:val="both"/>
        <w:rPr>
          <w:sz w:val="20"/>
          <w:szCs w:val="22"/>
        </w:rPr>
      </w:pPr>
      <w:r w:rsidRPr="00506629">
        <w:rPr>
          <w:sz w:val="20"/>
          <w:szCs w:val="22"/>
        </w:rPr>
        <w:t>It’s Christmas time. That means visiting family, spending money, giving gifts, eating candy and generally having a good time. Oh yeah, it also means hearing mangled versions of Jesus’ birth.</w:t>
      </w:r>
    </w:p>
    <w:p w14:paraId="16461FB0" w14:textId="77777777" w:rsidR="00506629" w:rsidRPr="00506629" w:rsidRDefault="00506629" w:rsidP="00506629">
      <w:pPr>
        <w:spacing w:after="60"/>
        <w:jc w:val="both"/>
        <w:rPr>
          <w:sz w:val="20"/>
          <w:szCs w:val="22"/>
        </w:rPr>
      </w:pPr>
      <w:r w:rsidRPr="00506629">
        <w:rPr>
          <w:sz w:val="20"/>
          <w:szCs w:val="22"/>
        </w:rPr>
        <w:t>We know enough Bible to catch the mistakes. We know angels did not appear at the manger. We know wise men did not meet Jesus until He was a toddler. We know there is no knowing how many wise men were there. We know there is absolutely no proof Jesus was born on December 25. We know we have no idea when Jesus was born. We know God never asks us to celebrate Jesus’ birth by establishing a holiday, decorating a tree, putting up lights and passing out gifts.</w:t>
      </w:r>
    </w:p>
    <w:p w14:paraId="1B3A7237" w14:textId="77777777" w:rsidR="00506629" w:rsidRPr="00506629" w:rsidRDefault="00506629" w:rsidP="00506629">
      <w:pPr>
        <w:spacing w:after="60"/>
        <w:jc w:val="both"/>
        <w:rPr>
          <w:rFonts w:cs="Arial"/>
          <w:sz w:val="20"/>
        </w:rPr>
      </w:pPr>
      <w:r w:rsidRPr="00506629">
        <w:rPr>
          <w:sz w:val="20"/>
          <w:szCs w:val="22"/>
        </w:rPr>
        <w:t>We know all of this. Therefore, we do not need another article right now about the origins of Christmas or the fact Jesus is not the reason for the Christmas season. (Maybe someday, but not now.)</w:t>
      </w:r>
    </w:p>
    <w:p w14:paraId="2C3C6234" w14:textId="77777777" w:rsidR="00506629" w:rsidRPr="00506629" w:rsidRDefault="00506629" w:rsidP="00506629">
      <w:pPr>
        <w:autoSpaceDE w:val="0"/>
        <w:autoSpaceDN w:val="0"/>
        <w:adjustRightInd w:val="0"/>
        <w:spacing w:after="80"/>
        <w:jc w:val="both"/>
        <w:rPr>
          <w:rFonts w:cs="Arial"/>
          <w:sz w:val="24"/>
          <w:szCs w:val="28"/>
        </w:rPr>
      </w:pPr>
      <w:r w:rsidRPr="00506629">
        <w:t xml:space="preserve"> </w:t>
      </w:r>
      <w:bookmarkStart w:id="2" w:name="anchor1645622"/>
      <w:bookmarkEnd w:id="2"/>
      <w:r w:rsidRPr="00506629">
        <w:rPr>
          <w:color w:val="000000"/>
          <w:sz w:val="24"/>
        </w:rPr>
        <w:t xml:space="preserve"> </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p>
    <w:p w14:paraId="23901D8A" w14:textId="77777777" w:rsidR="00506629" w:rsidRPr="00506629" w:rsidRDefault="00506629" w:rsidP="00506629">
      <w:pPr>
        <w:autoSpaceDE w:val="0"/>
        <w:autoSpaceDN w:val="0"/>
        <w:adjustRightInd w:val="0"/>
        <w:jc w:val="both"/>
        <w:rPr>
          <w:rFonts w:ascii="Denmark" w:hAnsi="Denmark"/>
          <w:b/>
          <w:i/>
          <w:iCs/>
          <w:color w:val="3366FF"/>
          <w:sz w:val="38"/>
          <w:u w:val="single"/>
        </w:rPr>
      </w:pPr>
      <w:r w:rsidRPr="00506629">
        <w:rPr>
          <w:rFonts w:ascii="Denmark" w:hAnsi="Denmark"/>
          <w:b/>
          <w:i/>
          <w:iCs/>
          <w:color w:val="3366FF"/>
          <w:sz w:val="32"/>
          <w:u w:val="single"/>
        </w:rPr>
        <w:br w:type="page"/>
      </w:r>
      <w:r w:rsidRPr="00506629">
        <w:rPr>
          <w:rFonts w:ascii="Denmark" w:hAnsi="Denmark"/>
          <w:b/>
          <w:i/>
          <w:iCs/>
          <w:color w:val="3366FF"/>
          <w:u w:val="single"/>
        </w:rPr>
        <w:t>It’s Christmas Time</w:t>
      </w:r>
    </w:p>
    <w:p w14:paraId="6AC9F6E5" w14:textId="77777777" w:rsidR="00506629" w:rsidRPr="00506629" w:rsidRDefault="00506629" w:rsidP="00506629">
      <w:pPr>
        <w:autoSpaceDE w:val="0"/>
        <w:autoSpaceDN w:val="0"/>
        <w:adjustRightInd w:val="0"/>
        <w:jc w:val="both"/>
        <w:rPr>
          <w:b/>
          <w:color w:val="000000"/>
          <w:sz w:val="18"/>
        </w:rPr>
      </w:pPr>
      <w:r w:rsidRPr="00506629">
        <w:rPr>
          <w:b/>
          <w:color w:val="000000"/>
          <w:sz w:val="18"/>
        </w:rPr>
        <w:t>Continued</w:t>
      </w:r>
    </w:p>
    <w:p w14:paraId="61119F22" w14:textId="77777777" w:rsidR="00506629" w:rsidRPr="00506629" w:rsidRDefault="00506629" w:rsidP="00506629">
      <w:pPr>
        <w:autoSpaceDE w:val="0"/>
        <w:autoSpaceDN w:val="0"/>
        <w:adjustRightInd w:val="0"/>
        <w:jc w:val="both"/>
        <w:rPr>
          <w:b/>
          <w:color w:val="000000"/>
          <w:sz w:val="18"/>
        </w:rPr>
      </w:pPr>
    </w:p>
    <w:p w14:paraId="7C12C393" w14:textId="77777777" w:rsidR="00506629" w:rsidRPr="00506629" w:rsidRDefault="00506629" w:rsidP="00506629">
      <w:pPr>
        <w:autoSpaceDE w:val="0"/>
        <w:autoSpaceDN w:val="0"/>
        <w:adjustRightInd w:val="0"/>
        <w:jc w:val="both"/>
        <w:rPr>
          <w:sz w:val="22"/>
          <w:szCs w:val="22"/>
        </w:rPr>
      </w:pPr>
      <w:r w:rsidRPr="00506629">
        <w:rPr>
          <w:sz w:val="22"/>
          <w:szCs w:val="22"/>
        </w:rPr>
        <w:t>I would like us to approach this Christmas time from a different angle. Though their understanding is flawed, more people are willing to think about Jesus now than any other time. Doesn’t it stand to reason that we have more opportunity to talk about Jesus now? Instead of ridiculing people who are only interested in religion on major holidays, let’s see how many people we can talk to about Jesus.</w:t>
      </w:r>
    </w:p>
    <w:p w14:paraId="76E5D1A4" w14:textId="77777777" w:rsidR="00506629" w:rsidRPr="00506629" w:rsidRDefault="00506629" w:rsidP="00506629">
      <w:pPr>
        <w:tabs>
          <w:tab w:val="left" w:pos="360"/>
        </w:tabs>
        <w:spacing w:before="100" w:beforeAutospacing="1" w:after="120"/>
        <w:jc w:val="both"/>
        <w:rPr>
          <w:rFonts w:ascii="Times New Roman" w:hAnsi="Times New Roman"/>
        </w:rPr>
      </w:pPr>
      <w:r w:rsidRPr="00506629">
        <w:rPr>
          <w:sz w:val="22"/>
          <w:szCs w:val="22"/>
        </w:rPr>
        <w:t>One way is to try to talk to people about the real story of Jesus’ birth. Don’t do it with an “I’m-going-to-put-you-in-your-place” attitude. Instead, when the topic comes up, simply say, “I have heard the Christmas story for years. However, I was reading my Bible and found out the modern retelling is mistaken. Would you be interested in sitting down with me and reading the Bible to find out what really happened?” They may not want to, but at least you successfully planted a seed. You did your job.</w:t>
      </w:r>
    </w:p>
    <w:p w14:paraId="69A86880" w14:textId="77777777" w:rsidR="00506629" w:rsidRPr="00506629" w:rsidRDefault="00506629" w:rsidP="00506629">
      <w:pPr>
        <w:tabs>
          <w:tab w:val="left" w:pos="360"/>
        </w:tabs>
        <w:spacing w:before="100" w:beforeAutospacing="1" w:after="120"/>
        <w:jc w:val="both"/>
        <w:rPr>
          <w:rFonts w:ascii="Times New Roman" w:hAnsi="Times New Roman"/>
        </w:rPr>
      </w:pPr>
      <w:r w:rsidRPr="00506629">
        <w:rPr>
          <w:sz w:val="22"/>
          <w:szCs w:val="22"/>
        </w:rPr>
        <w:t>You could invite folks to our assemblies and classes. “We have heard a lot about Jesus this month. Our congregation strives to be Jesus centered, just following Him and His word. You ought to come check us out this Sunday.”</w:t>
      </w:r>
    </w:p>
    <w:p w14:paraId="7CBDF44D" w14:textId="77777777" w:rsidR="00506629" w:rsidRPr="00506629" w:rsidRDefault="00506629" w:rsidP="00506629">
      <w:pPr>
        <w:autoSpaceDE w:val="0"/>
        <w:autoSpaceDN w:val="0"/>
        <w:adjustRightInd w:val="0"/>
        <w:spacing w:after="120"/>
        <w:jc w:val="both"/>
        <w:rPr>
          <w:sz w:val="22"/>
          <w:szCs w:val="22"/>
        </w:rPr>
      </w:pPr>
      <w:r w:rsidRPr="00506629">
        <w:rPr>
          <w:sz w:val="22"/>
          <w:szCs w:val="22"/>
        </w:rPr>
        <w:t>Or come up with your own way to broach the subject of Jesus. The point is we should not let this golden month pass us by looking down on those who only seem to be interested in Jesus in December. Instead, let’s help people where they are. If they are interested in Jesus now, capitalize on it and help increase their interest for all year round. Who can you talk to this week?</w:t>
      </w:r>
    </w:p>
    <w:p w14:paraId="1E522D34" w14:textId="77777777" w:rsidR="00506629" w:rsidRPr="00506629" w:rsidRDefault="00506629" w:rsidP="00506629">
      <w:pPr>
        <w:jc w:val="both"/>
        <w:rPr>
          <w:rFonts w:ascii="Webdings" w:hAnsi="Webdings"/>
          <w:color w:val="003366"/>
          <w:sz w:val="20"/>
        </w:rPr>
      </w:pP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p>
    <w:p w14:paraId="519CE7DA" w14:textId="77777777" w:rsidR="00506629" w:rsidRPr="00506629" w:rsidRDefault="00506629" w:rsidP="00506629">
      <w:pPr>
        <w:autoSpaceDE w:val="0"/>
        <w:autoSpaceDN w:val="0"/>
        <w:adjustRightInd w:val="0"/>
        <w:jc w:val="both"/>
        <w:rPr>
          <w:rFonts w:ascii="Denmark" w:hAnsi="Denmark"/>
          <w:b/>
          <w:i/>
          <w:iCs/>
          <w:color w:val="3366FF"/>
          <w:sz w:val="38"/>
          <w:u w:val="single"/>
        </w:rPr>
      </w:pPr>
      <w:r w:rsidRPr="00506629">
        <w:rPr>
          <w:rFonts w:ascii="Denmark" w:hAnsi="Denmark"/>
          <w:b/>
          <w:i/>
          <w:iCs/>
          <w:color w:val="3366FF"/>
          <w:u w:val="single"/>
        </w:rPr>
        <w:t>Blue Death</w:t>
      </w:r>
    </w:p>
    <w:p w14:paraId="0B77665F" w14:textId="77777777" w:rsidR="00506629" w:rsidRPr="00506629" w:rsidRDefault="00506629" w:rsidP="00506629">
      <w:pPr>
        <w:autoSpaceDE w:val="0"/>
        <w:autoSpaceDN w:val="0"/>
        <w:adjustRightInd w:val="0"/>
        <w:spacing w:after="120"/>
        <w:jc w:val="both"/>
        <w:rPr>
          <w:b/>
          <w:color w:val="000000"/>
          <w:sz w:val="18"/>
        </w:rPr>
      </w:pPr>
      <w:r w:rsidRPr="00506629">
        <w:rPr>
          <w:b/>
          <w:color w:val="000000"/>
          <w:sz w:val="18"/>
        </w:rPr>
        <w:t>By Jim Jonas</w:t>
      </w:r>
    </w:p>
    <w:p w14:paraId="7E9F0B9F" w14:textId="77777777" w:rsidR="00506629" w:rsidRPr="00506629" w:rsidRDefault="00506629" w:rsidP="00506629">
      <w:pPr>
        <w:autoSpaceDE w:val="0"/>
        <w:autoSpaceDN w:val="0"/>
        <w:adjustRightInd w:val="0"/>
        <w:spacing w:after="120"/>
        <w:jc w:val="both"/>
        <w:rPr>
          <w:sz w:val="22"/>
        </w:rPr>
      </w:pPr>
      <w:r w:rsidRPr="00506629">
        <w:rPr>
          <w:rFonts w:cs="Arial"/>
          <w:sz w:val="22"/>
        </w:rPr>
        <w:t>A</w:t>
      </w:r>
      <w:r w:rsidRPr="00506629">
        <w:rPr>
          <w:sz w:val="22"/>
        </w:rPr>
        <w:t xml:space="preserve">n </w:t>
      </w:r>
      <w:r w:rsidRPr="00506629">
        <w:rPr>
          <w:rFonts w:cs="Arial"/>
          <w:sz w:val="22"/>
        </w:rPr>
        <w:t xml:space="preserve">article in the </w:t>
      </w:r>
      <w:r w:rsidRPr="00506629">
        <w:rPr>
          <w:rFonts w:cs="Arial"/>
          <w:i/>
          <w:iCs/>
          <w:sz w:val="22"/>
        </w:rPr>
        <w:t xml:space="preserve">Birmingham News </w:t>
      </w:r>
      <w:r w:rsidRPr="00506629">
        <w:rPr>
          <w:rFonts w:cs="Arial"/>
          <w:sz w:val="22"/>
        </w:rPr>
        <w:t>(5/22/97) told of a tragic story unfolding in the</w:t>
      </w:r>
      <w:r w:rsidRPr="00506629">
        <w:rPr>
          <w:sz w:val="22"/>
        </w:rPr>
        <w:t xml:space="preserve"> </w:t>
      </w:r>
      <w:r w:rsidRPr="00506629">
        <w:rPr>
          <w:rFonts w:cs="Arial"/>
          <w:sz w:val="22"/>
        </w:rPr>
        <w:t>Brazilian city of Goiania. An abandoned medical clinic had been looted and a lead</w:t>
      </w:r>
      <w:r w:rsidRPr="00506629">
        <w:rPr>
          <w:sz w:val="22"/>
        </w:rPr>
        <w:t xml:space="preserve"> </w:t>
      </w:r>
      <w:r w:rsidRPr="00506629">
        <w:rPr>
          <w:rFonts w:cs="Arial"/>
          <w:sz w:val="22"/>
        </w:rPr>
        <w:t>capsule taken from a piece of equipment. Scrap dealers opened the capsule to find an</w:t>
      </w:r>
      <w:r w:rsidRPr="00506629">
        <w:rPr>
          <w:sz w:val="22"/>
        </w:rPr>
        <w:t xml:space="preserve"> </w:t>
      </w:r>
      <w:r w:rsidRPr="00506629">
        <w:rPr>
          <w:rFonts w:cs="Arial"/>
          <w:sz w:val="22"/>
        </w:rPr>
        <w:t>eerie, glowing blue stone inside.</w:t>
      </w:r>
    </w:p>
    <w:p w14:paraId="368DCD0C" w14:textId="77777777" w:rsidR="00506629" w:rsidRPr="00506629" w:rsidRDefault="00506629" w:rsidP="00506629">
      <w:pPr>
        <w:autoSpaceDE w:val="0"/>
        <w:autoSpaceDN w:val="0"/>
        <w:adjustRightInd w:val="0"/>
        <w:spacing w:after="60"/>
        <w:jc w:val="both"/>
        <w:rPr>
          <w:sz w:val="22"/>
        </w:rPr>
      </w:pPr>
      <w:r w:rsidRPr="00506629">
        <w:rPr>
          <w:rFonts w:cs="Arial"/>
          <w:sz w:val="22"/>
        </w:rPr>
        <w:t>The alluring stone was broken into pieces and distributed among the curious. The superstitious</w:t>
      </w:r>
      <w:r w:rsidRPr="00506629">
        <w:rPr>
          <w:sz w:val="22"/>
        </w:rPr>
        <w:t xml:space="preserve"> </w:t>
      </w:r>
      <w:r w:rsidRPr="00506629">
        <w:rPr>
          <w:rFonts w:cs="Arial"/>
          <w:sz w:val="22"/>
        </w:rPr>
        <w:t>wondered if it might have magical powers.</w:t>
      </w:r>
      <w:r w:rsidRPr="00506629">
        <w:rPr>
          <w:sz w:val="22"/>
        </w:rPr>
        <w:t xml:space="preserve"> </w:t>
      </w:r>
      <w:r w:rsidRPr="00506629">
        <w:rPr>
          <w:rFonts w:cs="Arial"/>
          <w:sz w:val="22"/>
        </w:rPr>
        <w:t>But over the next few days people throughout the city of Goiania began to drift into area</w:t>
      </w:r>
      <w:r w:rsidRPr="00506629">
        <w:rPr>
          <w:sz w:val="22"/>
        </w:rPr>
        <w:t xml:space="preserve"> </w:t>
      </w:r>
      <w:r w:rsidRPr="00506629">
        <w:rPr>
          <w:rFonts w:cs="Arial"/>
          <w:sz w:val="22"/>
        </w:rPr>
        <w:t>hospitals with unusual symptoms. One man had blistered flesh on his thigh, next to where he</w:t>
      </w:r>
      <w:r w:rsidRPr="00506629">
        <w:rPr>
          <w:sz w:val="22"/>
        </w:rPr>
        <w:t xml:space="preserve"> </w:t>
      </w:r>
      <w:r w:rsidRPr="00506629">
        <w:rPr>
          <w:rFonts w:cs="Arial"/>
          <w:sz w:val="22"/>
        </w:rPr>
        <w:t xml:space="preserve">had carried a piece of the blue stone in his pocket. Others died, including a </w:t>
      </w:r>
      <w:proofErr w:type="gramStart"/>
      <w:r w:rsidRPr="00506629">
        <w:rPr>
          <w:rFonts w:cs="Arial"/>
          <w:sz w:val="22"/>
        </w:rPr>
        <w:t>six-year old</w:t>
      </w:r>
      <w:proofErr w:type="gramEnd"/>
      <w:r w:rsidRPr="00506629">
        <w:rPr>
          <w:rFonts w:cs="Arial"/>
          <w:sz w:val="22"/>
        </w:rPr>
        <w:t xml:space="preserve"> girl who</w:t>
      </w:r>
      <w:r w:rsidRPr="00506629">
        <w:rPr>
          <w:sz w:val="22"/>
        </w:rPr>
        <w:t xml:space="preserve"> </w:t>
      </w:r>
      <w:r w:rsidRPr="00506629">
        <w:rPr>
          <w:rFonts w:cs="Arial"/>
          <w:sz w:val="22"/>
        </w:rPr>
        <w:t>had swallowed a fragment of the stone.</w:t>
      </w:r>
    </w:p>
    <w:p w14:paraId="7900099E" w14:textId="77777777" w:rsidR="00506629" w:rsidRPr="00506629" w:rsidRDefault="00506629" w:rsidP="00506629">
      <w:pPr>
        <w:autoSpaceDE w:val="0"/>
        <w:autoSpaceDN w:val="0"/>
        <w:adjustRightInd w:val="0"/>
        <w:spacing w:after="60"/>
        <w:jc w:val="both"/>
        <w:rPr>
          <w:sz w:val="22"/>
        </w:rPr>
      </w:pPr>
      <w:r w:rsidRPr="00506629">
        <w:rPr>
          <w:rFonts w:cs="Arial"/>
          <w:sz w:val="22"/>
        </w:rPr>
        <w:t>As panic ensued, authorities investigated the remaining pieces of the mysterious stone. It was no</w:t>
      </w:r>
      <w:r w:rsidRPr="00506629">
        <w:rPr>
          <w:sz w:val="22"/>
        </w:rPr>
        <w:t xml:space="preserve"> </w:t>
      </w:r>
      <w:r w:rsidRPr="00506629">
        <w:rPr>
          <w:rFonts w:cs="Arial"/>
          <w:sz w:val="22"/>
        </w:rPr>
        <w:t>ordinary stone but highly radioactive cesium 137 used in radiation treatment of cancer. For</w:t>
      </w:r>
      <w:r w:rsidRPr="00506629">
        <w:rPr>
          <w:sz w:val="22"/>
        </w:rPr>
        <w:t xml:space="preserve"> </w:t>
      </w:r>
      <w:r w:rsidRPr="00506629">
        <w:rPr>
          <w:rFonts w:cs="Arial"/>
          <w:sz w:val="22"/>
        </w:rPr>
        <w:t>sixteen days this deadly bauble had been passed around the unsuspecting populace of Goiania.</w:t>
      </w:r>
      <w:r w:rsidRPr="00506629">
        <w:rPr>
          <w:sz w:val="22"/>
        </w:rPr>
        <w:t xml:space="preserve"> </w:t>
      </w:r>
    </w:p>
    <w:p w14:paraId="117DDE73" w14:textId="77777777" w:rsidR="00506629" w:rsidRPr="00506629" w:rsidRDefault="00506629" w:rsidP="00506629">
      <w:pPr>
        <w:autoSpaceDE w:val="0"/>
        <w:autoSpaceDN w:val="0"/>
        <w:adjustRightInd w:val="0"/>
        <w:spacing w:after="60"/>
        <w:jc w:val="both"/>
        <w:rPr>
          <w:sz w:val="22"/>
        </w:rPr>
      </w:pPr>
      <w:r w:rsidRPr="00506629">
        <w:rPr>
          <w:rFonts w:cs="Arial"/>
          <w:sz w:val="22"/>
        </w:rPr>
        <w:t>“Everyone who had direct contact with it received a radiation dose of between 400 and 1,000</w:t>
      </w:r>
      <w:r w:rsidRPr="00506629">
        <w:rPr>
          <w:sz w:val="22"/>
        </w:rPr>
        <w:t xml:space="preserve"> </w:t>
      </w:r>
      <w:r w:rsidRPr="00506629">
        <w:rPr>
          <w:rFonts w:cs="Arial"/>
          <w:sz w:val="22"/>
        </w:rPr>
        <w:t>rems – as much as some victims of the Hiroshima and Nagasaki blasts in World War II,” the</w:t>
      </w:r>
      <w:r w:rsidRPr="00506629">
        <w:rPr>
          <w:sz w:val="22"/>
        </w:rPr>
        <w:t xml:space="preserve"> </w:t>
      </w:r>
      <w:r w:rsidRPr="00506629">
        <w:rPr>
          <w:rFonts w:cs="Arial"/>
          <w:sz w:val="22"/>
        </w:rPr>
        <w:t>article noted.</w:t>
      </w:r>
    </w:p>
    <w:p w14:paraId="24CB928F" w14:textId="77777777" w:rsidR="00506629" w:rsidRPr="00506629" w:rsidRDefault="00506629" w:rsidP="00506629">
      <w:pPr>
        <w:autoSpaceDE w:val="0"/>
        <w:autoSpaceDN w:val="0"/>
        <w:adjustRightInd w:val="0"/>
        <w:spacing w:after="60"/>
        <w:jc w:val="both"/>
        <w:rPr>
          <w:rFonts w:cs="Arial"/>
          <w:sz w:val="22"/>
        </w:rPr>
      </w:pPr>
      <w:r w:rsidRPr="00506629">
        <w:rPr>
          <w:rFonts w:cs="Arial"/>
          <w:sz w:val="22"/>
        </w:rPr>
        <w:t>As I read this story some spiritual applications were immediately obvious. People are often</w:t>
      </w:r>
      <w:r w:rsidRPr="00506629">
        <w:rPr>
          <w:sz w:val="22"/>
        </w:rPr>
        <w:t xml:space="preserve"> </w:t>
      </w:r>
      <w:r w:rsidRPr="00506629">
        <w:rPr>
          <w:rFonts w:cs="Arial"/>
          <w:sz w:val="22"/>
        </w:rPr>
        <w:t>attracted to sinful things while oblivious to the potential for harm. They want to touch it, hold it</w:t>
      </w:r>
      <w:r w:rsidRPr="00506629">
        <w:rPr>
          <w:sz w:val="22"/>
        </w:rPr>
        <w:t xml:space="preserve"> </w:t>
      </w:r>
      <w:r w:rsidRPr="00506629">
        <w:rPr>
          <w:rFonts w:cs="Arial"/>
          <w:sz w:val="22"/>
        </w:rPr>
        <w:t>and put it in their pockets without realizing that it is contaminating their souls.</w:t>
      </w:r>
    </w:p>
    <w:p w14:paraId="30C234F1" w14:textId="77777777" w:rsidR="00506629" w:rsidRPr="00506629" w:rsidRDefault="00506629" w:rsidP="00506629">
      <w:pPr>
        <w:autoSpaceDE w:val="0"/>
        <w:autoSpaceDN w:val="0"/>
        <w:adjustRightInd w:val="0"/>
        <w:spacing w:after="60"/>
        <w:jc w:val="both"/>
        <w:rPr>
          <w:sz w:val="22"/>
        </w:rPr>
      </w:pPr>
      <w:r w:rsidRPr="00506629">
        <w:rPr>
          <w:sz w:val="22"/>
        </w:rPr>
        <w:t xml:space="preserve"> </w:t>
      </w:r>
      <w:r w:rsidRPr="00506629">
        <w:rPr>
          <w:rFonts w:cs="Arial"/>
          <w:sz w:val="22"/>
        </w:rPr>
        <w:t>Further, a little exposure to sin can do a lot of damage. We might consider sin merely an act that</w:t>
      </w:r>
      <w:r w:rsidRPr="00506629">
        <w:rPr>
          <w:sz w:val="22"/>
        </w:rPr>
        <w:t xml:space="preserve"> </w:t>
      </w:r>
      <w:r w:rsidRPr="00506629">
        <w:rPr>
          <w:rFonts w:cs="Arial"/>
          <w:sz w:val="22"/>
        </w:rPr>
        <w:t>can easily be confessed and then put aside. But sin is more powerful than that. A personal sense</w:t>
      </w:r>
      <w:r w:rsidRPr="00506629">
        <w:rPr>
          <w:sz w:val="22"/>
        </w:rPr>
        <w:t xml:space="preserve"> </w:t>
      </w:r>
      <w:r w:rsidRPr="00506629">
        <w:rPr>
          <w:rFonts w:cs="Arial"/>
          <w:sz w:val="22"/>
        </w:rPr>
        <w:t>of guilt or remorse or weakness to certain temptations once indulged can linger for a very long</w:t>
      </w:r>
      <w:r w:rsidRPr="00506629">
        <w:rPr>
          <w:sz w:val="22"/>
        </w:rPr>
        <w:t xml:space="preserve"> </w:t>
      </w:r>
      <w:r w:rsidRPr="00506629">
        <w:rPr>
          <w:rFonts w:cs="Arial"/>
          <w:sz w:val="22"/>
        </w:rPr>
        <w:t>time.</w:t>
      </w:r>
    </w:p>
    <w:p w14:paraId="2575D5D9" w14:textId="77777777" w:rsidR="00506629" w:rsidRPr="00506629" w:rsidRDefault="00506629" w:rsidP="00506629">
      <w:pPr>
        <w:autoSpaceDE w:val="0"/>
        <w:autoSpaceDN w:val="0"/>
        <w:adjustRightInd w:val="0"/>
        <w:spacing w:after="60"/>
        <w:jc w:val="both"/>
        <w:rPr>
          <w:rFonts w:cs="Arial"/>
          <w:sz w:val="22"/>
        </w:rPr>
      </w:pPr>
      <w:r w:rsidRPr="00506629">
        <w:rPr>
          <w:rFonts w:cs="Arial"/>
          <w:sz w:val="22"/>
        </w:rPr>
        <w:t>Also, as with radiation poisoning, the effects of sin may not surface for years. Sometimes other</w:t>
      </w:r>
      <w:r w:rsidRPr="00506629">
        <w:rPr>
          <w:sz w:val="22"/>
        </w:rPr>
        <w:t xml:space="preserve"> </w:t>
      </w:r>
      <w:r w:rsidRPr="00506629">
        <w:rPr>
          <w:rFonts w:cs="Arial"/>
          <w:sz w:val="22"/>
        </w:rPr>
        <w:t>events in life will trigger hidden memories and feelings and make us vulnerable to sin. We</w:t>
      </w:r>
      <w:r w:rsidRPr="00506629">
        <w:rPr>
          <w:sz w:val="22"/>
        </w:rPr>
        <w:t xml:space="preserve"> </w:t>
      </w:r>
      <w:r w:rsidRPr="00506629">
        <w:rPr>
          <w:rFonts w:cs="Arial"/>
          <w:sz w:val="22"/>
        </w:rPr>
        <w:t>recently met a young woman who is having emotional problems in her adult life because of her</w:t>
      </w:r>
      <w:r w:rsidRPr="00506629">
        <w:rPr>
          <w:sz w:val="22"/>
        </w:rPr>
        <w:t xml:space="preserve"> </w:t>
      </w:r>
      <w:r w:rsidRPr="00506629">
        <w:rPr>
          <w:rFonts w:cs="Arial"/>
          <w:sz w:val="22"/>
        </w:rPr>
        <w:t>exposure to certain powerful sins in younger days.</w:t>
      </w:r>
    </w:p>
    <w:p w14:paraId="3499A692" w14:textId="77777777" w:rsidR="00506629" w:rsidRPr="00506629" w:rsidRDefault="00506629" w:rsidP="00506629">
      <w:pPr>
        <w:autoSpaceDE w:val="0"/>
        <w:autoSpaceDN w:val="0"/>
        <w:adjustRightInd w:val="0"/>
        <w:spacing w:after="60"/>
        <w:jc w:val="both"/>
        <w:rPr>
          <w:rFonts w:cs="Arial"/>
          <w:sz w:val="24"/>
        </w:rPr>
      </w:pPr>
      <w:r w:rsidRPr="00506629">
        <w:rPr>
          <w:rFonts w:cs="Arial"/>
          <w:sz w:val="22"/>
        </w:rPr>
        <w:t xml:space="preserve">Finally, everything contaminated by the cesium 137 – 6,000 </w:t>
      </w:r>
      <w:r w:rsidRPr="00506629">
        <w:rPr>
          <w:rFonts w:cs="Arial"/>
          <w:b/>
          <w:bCs/>
          <w:i/>
          <w:iCs/>
          <w:sz w:val="22"/>
        </w:rPr>
        <w:t xml:space="preserve">tons </w:t>
      </w:r>
      <w:r w:rsidRPr="00506629">
        <w:rPr>
          <w:rFonts w:cs="Arial"/>
          <w:sz w:val="22"/>
        </w:rPr>
        <w:t>of clothing, furniture, pieces of</w:t>
      </w:r>
      <w:r w:rsidRPr="00506629">
        <w:rPr>
          <w:sz w:val="22"/>
        </w:rPr>
        <w:t xml:space="preserve"> </w:t>
      </w:r>
      <w:r w:rsidRPr="00506629">
        <w:rPr>
          <w:rFonts w:cs="Arial"/>
          <w:sz w:val="22"/>
        </w:rPr>
        <w:t>buildings, and even dirt – was packed in steel drums and buried in earthquake-proof concrete</w:t>
      </w:r>
      <w:r w:rsidRPr="00506629">
        <w:rPr>
          <w:sz w:val="22"/>
        </w:rPr>
        <w:t xml:space="preserve"> </w:t>
      </w:r>
      <w:r w:rsidRPr="00506629">
        <w:rPr>
          <w:rFonts w:cs="Arial"/>
          <w:sz w:val="22"/>
        </w:rPr>
        <w:t>vaults. Likewise, sin should be avoided at all costs. Sin is lethal and polluting. Root it out.</w:t>
      </w:r>
      <w:r w:rsidRPr="00506629">
        <w:rPr>
          <w:sz w:val="22"/>
        </w:rPr>
        <w:t xml:space="preserve"> </w:t>
      </w:r>
      <w:r w:rsidRPr="00506629">
        <w:rPr>
          <w:rFonts w:cs="Arial"/>
          <w:sz w:val="22"/>
        </w:rPr>
        <w:t>Pack it up. Bury it. Forget it.</w:t>
      </w:r>
    </w:p>
    <w:p w14:paraId="0598067C" w14:textId="77777777" w:rsidR="00506629" w:rsidRPr="00506629" w:rsidRDefault="00506629" w:rsidP="00506629">
      <w:pPr>
        <w:jc w:val="both"/>
        <w:rPr>
          <w:rFonts w:ascii="Webdings" w:hAnsi="Webdings"/>
          <w:color w:val="003366"/>
          <w:sz w:val="20"/>
        </w:rPr>
      </w:pP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p>
    <w:p w14:paraId="343D758D" w14:textId="77777777" w:rsidR="00506629" w:rsidRPr="00506629" w:rsidRDefault="00506629" w:rsidP="00506629">
      <w:pPr>
        <w:spacing w:after="60"/>
        <w:jc w:val="both"/>
        <w:rPr>
          <w:rFonts w:cs="Arial"/>
          <w:b/>
          <w:color w:val="000000"/>
          <w:sz w:val="20"/>
          <w:szCs w:val="24"/>
        </w:rPr>
      </w:pPr>
      <w:r w:rsidRPr="00506629">
        <w:rPr>
          <w:rFonts w:cs="Arial"/>
          <w:b/>
          <w:color w:val="000000"/>
          <w:sz w:val="20"/>
          <w:szCs w:val="24"/>
        </w:rPr>
        <w:t>Answers from page 1</w:t>
      </w:r>
    </w:p>
    <w:p w14:paraId="34D36609" w14:textId="77777777" w:rsidR="00506629" w:rsidRPr="00506629" w:rsidRDefault="00506629" w:rsidP="00506629">
      <w:pPr>
        <w:jc w:val="both"/>
        <w:rPr>
          <w:rFonts w:cs="Arial"/>
          <w:sz w:val="20"/>
          <w:szCs w:val="24"/>
        </w:rPr>
      </w:pPr>
      <w:r w:rsidRPr="00506629">
        <w:rPr>
          <w:rFonts w:cs="Arial"/>
          <w:sz w:val="20"/>
          <w:szCs w:val="24"/>
        </w:rPr>
        <w:t>1. The king of Arad [Numbers 21:1-3]</w:t>
      </w:r>
    </w:p>
    <w:p w14:paraId="2CFE2982" w14:textId="77777777" w:rsidR="00506629" w:rsidRPr="00506629" w:rsidRDefault="00506629" w:rsidP="00506629">
      <w:pPr>
        <w:jc w:val="both"/>
        <w:rPr>
          <w:rFonts w:cs="Arial"/>
          <w:sz w:val="20"/>
          <w:szCs w:val="24"/>
        </w:rPr>
      </w:pPr>
      <w:r w:rsidRPr="00506629">
        <w:rPr>
          <w:rFonts w:cs="Arial"/>
          <w:sz w:val="20"/>
          <w:szCs w:val="24"/>
        </w:rPr>
        <w:t xml:space="preserve">2. </w:t>
      </w:r>
      <w:proofErr w:type="spellStart"/>
      <w:r w:rsidRPr="00506629">
        <w:rPr>
          <w:rFonts w:cs="Arial"/>
          <w:sz w:val="20"/>
          <w:szCs w:val="24"/>
        </w:rPr>
        <w:t>Ethbaal</w:t>
      </w:r>
      <w:proofErr w:type="spellEnd"/>
      <w:r w:rsidRPr="00506629">
        <w:rPr>
          <w:rFonts w:cs="Arial"/>
          <w:sz w:val="20"/>
          <w:szCs w:val="24"/>
        </w:rPr>
        <w:t xml:space="preserve"> [1 Kings 16:31]</w:t>
      </w:r>
    </w:p>
    <w:p w14:paraId="2D8B2995" w14:textId="77777777" w:rsidR="00506629" w:rsidRPr="00506629" w:rsidRDefault="00506629" w:rsidP="00506629">
      <w:pPr>
        <w:jc w:val="both"/>
        <w:rPr>
          <w:rFonts w:cs="Arial"/>
          <w:sz w:val="20"/>
          <w:szCs w:val="24"/>
        </w:rPr>
      </w:pPr>
      <w:r w:rsidRPr="00506629">
        <w:rPr>
          <w:rFonts w:cs="Arial"/>
          <w:sz w:val="20"/>
          <w:szCs w:val="24"/>
        </w:rPr>
        <w:t xml:space="preserve">3. </w:t>
      </w:r>
      <w:proofErr w:type="spellStart"/>
      <w:r w:rsidRPr="00506629">
        <w:rPr>
          <w:rFonts w:cs="Arial"/>
          <w:sz w:val="20"/>
          <w:szCs w:val="24"/>
        </w:rPr>
        <w:t>Og</w:t>
      </w:r>
      <w:proofErr w:type="spellEnd"/>
      <w:r w:rsidRPr="00506629">
        <w:rPr>
          <w:rFonts w:cs="Arial"/>
          <w:sz w:val="20"/>
          <w:szCs w:val="24"/>
        </w:rPr>
        <w:t xml:space="preserve"> [Deuteronomy 3:11]</w:t>
      </w:r>
    </w:p>
    <w:p w14:paraId="4EC70C4C" w14:textId="77777777" w:rsidR="00506629" w:rsidRPr="00506629" w:rsidRDefault="00506629" w:rsidP="00506629">
      <w:pPr>
        <w:jc w:val="both"/>
        <w:rPr>
          <w:rFonts w:cs="Arial"/>
          <w:sz w:val="20"/>
          <w:szCs w:val="24"/>
        </w:rPr>
      </w:pPr>
      <w:r w:rsidRPr="00506629">
        <w:rPr>
          <w:rFonts w:cs="Arial"/>
          <w:sz w:val="20"/>
          <w:szCs w:val="24"/>
        </w:rPr>
        <w:t xml:space="preserve">4. Zedekiah [2 Kings 25:1-7] </w:t>
      </w:r>
    </w:p>
    <w:p w14:paraId="452FB147" w14:textId="77777777" w:rsidR="00506629" w:rsidRPr="00506629" w:rsidRDefault="00506629" w:rsidP="00506629">
      <w:pPr>
        <w:jc w:val="both"/>
        <w:rPr>
          <w:rFonts w:cs="Arial"/>
          <w:sz w:val="20"/>
          <w:szCs w:val="24"/>
        </w:rPr>
      </w:pPr>
      <w:r w:rsidRPr="00506629">
        <w:rPr>
          <w:rFonts w:cs="Arial"/>
          <w:sz w:val="20"/>
          <w:szCs w:val="24"/>
        </w:rPr>
        <w:t xml:space="preserve">5. </w:t>
      </w:r>
      <w:proofErr w:type="spellStart"/>
      <w:r w:rsidRPr="00506629">
        <w:rPr>
          <w:rFonts w:cs="Arial"/>
          <w:sz w:val="20"/>
          <w:szCs w:val="24"/>
        </w:rPr>
        <w:t>Jabin</w:t>
      </w:r>
      <w:proofErr w:type="spellEnd"/>
      <w:r w:rsidRPr="00506629">
        <w:rPr>
          <w:rFonts w:cs="Arial"/>
          <w:sz w:val="20"/>
          <w:szCs w:val="24"/>
        </w:rPr>
        <w:t xml:space="preserve"> [Joshua 11:1-5]</w:t>
      </w:r>
    </w:p>
    <w:p w14:paraId="1F96532B" w14:textId="03C27867" w:rsidR="00A72D12" w:rsidRPr="00A72D12" w:rsidRDefault="00506629" w:rsidP="004E6270">
      <w:pPr>
        <w:spacing w:before="120"/>
        <w:jc w:val="both"/>
        <w:rPr>
          <w:rFonts w:ascii="Webdings" w:hAnsi="Webdings"/>
          <w:color w:val="003366"/>
          <w:sz w:val="20"/>
        </w:rPr>
      </w:pP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r w:rsidRPr="00506629">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4"/>
  </w:num>
  <w:num w:numId="6">
    <w:abstractNumId w:val="8"/>
  </w:num>
  <w:num w:numId="7">
    <w:abstractNumId w:val="6"/>
  </w:num>
  <w:num w:numId="8">
    <w:abstractNumId w:val="3"/>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088D"/>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4163"/>
    <w:rsid w:val="000A4EAF"/>
    <w:rsid w:val="000A5658"/>
    <w:rsid w:val="000A7BE3"/>
    <w:rsid w:val="000B227E"/>
    <w:rsid w:val="000B2340"/>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F49"/>
    <w:rsid w:val="0013099D"/>
    <w:rsid w:val="00134A25"/>
    <w:rsid w:val="0013731B"/>
    <w:rsid w:val="00144997"/>
    <w:rsid w:val="001454B6"/>
    <w:rsid w:val="00147084"/>
    <w:rsid w:val="0015184E"/>
    <w:rsid w:val="001558E6"/>
    <w:rsid w:val="001604B6"/>
    <w:rsid w:val="001605CE"/>
    <w:rsid w:val="00160DC2"/>
    <w:rsid w:val="00163980"/>
    <w:rsid w:val="00164D53"/>
    <w:rsid w:val="00167392"/>
    <w:rsid w:val="00167465"/>
    <w:rsid w:val="0016792E"/>
    <w:rsid w:val="0017042E"/>
    <w:rsid w:val="0017102A"/>
    <w:rsid w:val="00174720"/>
    <w:rsid w:val="0017567E"/>
    <w:rsid w:val="001757EE"/>
    <w:rsid w:val="001768EC"/>
    <w:rsid w:val="00177A89"/>
    <w:rsid w:val="00180F3E"/>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2BE4"/>
    <w:rsid w:val="001F410E"/>
    <w:rsid w:val="001F45E6"/>
    <w:rsid w:val="00201657"/>
    <w:rsid w:val="002020F2"/>
    <w:rsid w:val="00205EB5"/>
    <w:rsid w:val="00207F16"/>
    <w:rsid w:val="00213EA0"/>
    <w:rsid w:val="00215265"/>
    <w:rsid w:val="002161E0"/>
    <w:rsid w:val="002251A0"/>
    <w:rsid w:val="0022641F"/>
    <w:rsid w:val="0023004A"/>
    <w:rsid w:val="002348C7"/>
    <w:rsid w:val="00234F22"/>
    <w:rsid w:val="0023738F"/>
    <w:rsid w:val="002376DD"/>
    <w:rsid w:val="0024029A"/>
    <w:rsid w:val="0024143F"/>
    <w:rsid w:val="00247E22"/>
    <w:rsid w:val="002511A8"/>
    <w:rsid w:val="00254B03"/>
    <w:rsid w:val="002553E9"/>
    <w:rsid w:val="00255AF4"/>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5B5C"/>
    <w:rsid w:val="003063F6"/>
    <w:rsid w:val="003069FE"/>
    <w:rsid w:val="00307453"/>
    <w:rsid w:val="0030753D"/>
    <w:rsid w:val="00314163"/>
    <w:rsid w:val="00315216"/>
    <w:rsid w:val="00315B66"/>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706E2"/>
    <w:rsid w:val="004827B2"/>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6629"/>
    <w:rsid w:val="00507FC8"/>
    <w:rsid w:val="00510D77"/>
    <w:rsid w:val="005113ED"/>
    <w:rsid w:val="0051151D"/>
    <w:rsid w:val="0051190D"/>
    <w:rsid w:val="00511E32"/>
    <w:rsid w:val="00512B7F"/>
    <w:rsid w:val="005132DC"/>
    <w:rsid w:val="00513478"/>
    <w:rsid w:val="0051403C"/>
    <w:rsid w:val="005179FF"/>
    <w:rsid w:val="00520DB2"/>
    <w:rsid w:val="00522FD3"/>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1757"/>
    <w:rsid w:val="005E4117"/>
    <w:rsid w:val="005E4127"/>
    <w:rsid w:val="005E66D1"/>
    <w:rsid w:val="005E7139"/>
    <w:rsid w:val="005F016D"/>
    <w:rsid w:val="005F054A"/>
    <w:rsid w:val="005F0F1D"/>
    <w:rsid w:val="005F3A33"/>
    <w:rsid w:val="0060000A"/>
    <w:rsid w:val="0060078E"/>
    <w:rsid w:val="00600B7D"/>
    <w:rsid w:val="00602B21"/>
    <w:rsid w:val="006039C2"/>
    <w:rsid w:val="00604A10"/>
    <w:rsid w:val="00610F87"/>
    <w:rsid w:val="006120E6"/>
    <w:rsid w:val="00612C67"/>
    <w:rsid w:val="00617FCC"/>
    <w:rsid w:val="00621B68"/>
    <w:rsid w:val="00622A18"/>
    <w:rsid w:val="006238BB"/>
    <w:rsid w:val="0062653D"/>
    <w:rsid w:val="00626B59"/>
    <w:rsid w:val="00626C22"/>
    <w:rsid w:val="006307D3"/>
    <w:rsid w:val="00633905"/>
    <w:rsid w:val="00633FDC"/>
    <w:rsid w:val="0064282E"/>
    <w:rsid w:val="00643F5E"/>
    <w:rsid w:val="00644ED4"/>
    <w:rsid w:val="0064567A"/>
    <w:rsid w:val="00647904"/>
    <w:rsid w:val="00650684"/>
    <w:rsid w:val="00650A9C"/>
    <w:rsid w:val="00652896"/>
    <w:rsid w:val="0065454C"/>
    <w:rsid w:val="00655307"/>
    <w:rsid w:val="00655B04"/>
    <w:rsid w:val="00657111"/>
    <w:rsid w:val="00660235"/>
    <w:rsid w:val="00662F73"/>
    <w:rsid w:val="00663443"/>
    <w:rsid w:val="0066358C"/>
    <w:rsid w:val="00671356"/>
    <w:rsid w:val="00676A3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6BB8"/>
    <w:rsid w:val="006A7B72"/>
    <w:rsid w:val="006B046E"/>
    <w:rsid w:val="006B119B"/>
    <w:rsid w:val="006B2BCA"/>
    <w:rsid w:val="006B324A"/>
    <w:rsid w:val="006B32AF"/>
    <w:rsid w:val="006B4758"/>
    <w:rsid w:val="006B5E07"/>
    <w:rsid w:val="006B6E56"/>
    <w:rsid w:val="006B7936"/>
    <w:rsid w:val="006B7B5A"/>
    <w:rsid w:val="006C1005"/>
    <w:rsid w:val="006C4735"/>
    <w:rsid w:val="006C688E"/>
    <w:rsid w:val="006D00A5"/>
    <w:rsid w:val="006D6924"/>
    <w:rsid w:val="006D7330"/>
    <w:rsid w:val="006E2598"/>
    <w:rsid w:val="006E6386"/>
    <w:rsid w:val="006E78FB"/>
    <w:rsid w:val="006F38AF"/>
    <w:rsid w:val="006F7701"/>
    <w:rsid w:val="00702982"/>
    <w:rsid w:val="00703A86"/>
    <w:rsid w:val="0070703F"/>
    <w:rsid w:val="007071A6"/>
    <w:rsid w:val="00711C59"/>
    <w:rsid w:val="00711D9B"/>
    <w:rsid w:val="00713DA8"/>
    <w:rsid w:val="007167F0"/>
    <w:rsid w:val="007169C8"/>
    <w:rsid w:val="00717845"/>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C8D"/>
    <w:rsid w:val="007C107C"/>
    <w:rsid w:val="007C4699"/>
    <w:rsid w:val="007C5A06"/>
    <w:rsid w:val="007C69DE"/>
    <w:rsid w:val="007C6E6E"/>
    <w:rsid w:val="007D03BC"/>
    <w:rsid w:val="007D155B"/>
    <w:rsid w:val="007D586C"/>
    <w:rsid w:val="007D779E"/>
    <w:rsid w:val="007D7CC9"/>
    <w:rsid w:val="007D7D3A"/>
    <w:rsid w:val="007E12E0"/>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60DA"/>
    <w:rsid w:val="008459A9"/>
    <w:rsid w:val="00846C23"/>
    <w:rsid w:val="00852116"/>
    <w:rsid w:val="00853213"/>
    <w:rsid w:val="008537A1"/>
    <w:rsid w:val="00853903"/>
    <w:rsid w:val="00854EC8"/>
    <w:rsid w:val="008577B3"/>
    <w:rsid w:val="00863470"/>
    <w:rsid w:val="0086629F"/>
    <w:rsid w:val="00871103"/>
    <w:rsid w:val="00876587"/>
    <w:rsid w:val="0088794F"/>
    <w:rsid w:val="008902E2"/>
    <w:rsid w:val="0089298D"/>
    <w:rsid w:val="00892A38"/>
    <w:rsid w:val="008947A5"/>
    <w:rsid w:val="00894831"/>
    <w:rsid w:val="008948D8"/>
    <w:rsid w:val="0089531E"/>
    <w:rsid w:val="008A5CFB"/>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21FE"/>
    <w:rsid w:val="008E6B86"/>
    <w:rsid w:val="008E7EAC"/>
    <w:rsid w:val="008F00E1"/>
    <w:rsid w:val="008F0E33"/>
    <w:rsid w:val="008F1393"/>
    <w:rsid w:val="008F1CAB"/>
    <w:rsid w:val="008F6D14"/>
    <w:rsid w:val="00900316"/>
    <w:rsid w:val="00900578"/>
    <w:rsid w:val="009016B3"/>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F80"/>
    <w:rsid w:val="00983796"/>
    <w:rsid w:val="0098472A"/>
    <w:rsid w:val="009852EB"/>
    <w:rsid w:val="00986A76"/>
    <w:rsid w:val="00994979"/>
    <w:rsid w:val="0099754D"/>
    <w:rsid w:val="009A0271"/>
    <w:rsid w:val="009A0E47"/>
    <w:rsid w:val="009A1859"/>
    <w:rsid w:val="009A404F"/>
    <w:rsid w:val="009A5F81"/>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1BCE"/>
    <w:rsid w:val="00A42034"/>
    <w:rsid w:val="00A42CDE"/>
    <w:rsid w:val="00A430DE"/>
    <w:rsid w:val="00A43582"/>
    <w:rsid w:val="00A46571"/>
    <w:rsid w:val="00A52DC5"/>
    <w:rsid w:val="00A55DC7"/>
    <w:rsid w:val="00A61722"/>
    <w:rsid w:val="00A64BE2"/>
    <w:rsid w:val="00A656F3"/>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6D18"/>
    <w:rsid w:val="00AB7900"/>
    <w:rsid w:val="00AC16E9"/>
    <w:rsid w:val="00AC2401"/>
    <w:rsid w:val="00AC4F37"/>
    <w:rsid w:val="00AC6E52"/>
    <w:rsid w:val="00AC7DA7"/>
    <w:rsid w:val="00AD214D"/>
    <w:rsid w:val="00AD39DD"/>
    <w:rsid w:val="00AE12F4"/>
    <w:rsid w:val="00AE1635"/>
    <w:rsid w:val="00AE2B4E"/>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37D60"/>
    <w:rsid w:val="00C560C3"/>
    <w:rsid w:val="00C5687E"/>
    <w:rsid w:val="00C57DAF"/>
    <w:rsid w:val="00C65CDD"/>
    <w:rsid w:val="00C715F2"/>
    <w:rsid w:val="00C727F8"/>
    <w:rsid w:val="00C730DE"/>
    <w:rsid w:val="00C739F6"/>
    <w:rsid w:val="00C743FB"/>
    <w:rsid w:val="00C74E7D"/>
    <w:rsid w:val="00C844E1"/>
    <w:rsid w:val="00C85712"/>
    <w:rsid w:val="00C85C20"/>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0598C"/>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651E"/>
    <w:rsid w:val="00D813E8"/>
    <w:rsid w:val="00D85CA1"/>
    <w:rsid w:val="00D87B69"/>
    <w:rsid w:val="00D90219"/>
    <w:rsid w:val="00D91C8F"/>
    <w:rsid w:val="00D9314D"/>
    <w:rsid w:val="00D977D4"/>
    <w:rsid w:val="00D97CA2"/>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6632"/>
    <w:rsid w:val="00DC721C"/>
    <w:rsid w:val="00DD032D"/>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BD1"/>
    <w:rsid w:val="00E23BF7"/>
    <w:rsid w:val="00E25B96"/>
    <w:rsid w:val="00E26441"/>
    <w:rsid w:val="00E30220"/>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B5A"/>
    <w:rsid w:val="00EA33D8"/>
    <w:rsid w:val="00EA39FD"/>
    <w:rsid w:val="00EA420F"/>
    <w:rsid w:val="00EA71D4"/>
    <w:rsid w:val="00EA75FD"/>
    <w:rsid w:val="00EB05BF"/>
    <w:rsid w:val="00EB0773"/>
    <w:rsid w:val="00EB19D4"/>
    <w:rsid w:val="00EB1E27"/>
    <w:rsid w:val="00EB31A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F03975"/>
    <w:rsid w:val="00F04066"/>
    <w:rsid w:val="00F0527E"/>
    <w:rsid w:val="00F0536A"/>
    <w:rsid w:val="00F05B2D"/>
    <w:rsid w:val="00F15C19"/>
    <w:rsid w:val="00F15C93"/>
    <w:rsid w:val="00F1726F"/>
    <w:rsid w:val="00F20BF9"/>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4CA3"/>
    <w:rsid w:val="00FB5B91"/>
    <w:rsid w:val="00FB7B45"/>
    <w:rsid w:val="00FB7E1F"/>
    <w:rsid w:val="00FC0632"/>
    <w:rsid w:val="00FC07A4"/>
    <w:rsid w:val="00FC1ACD"/>
    <w:rsid w:val="00FC2E9C"/>
    <w:rsid w:val="00FC31CF"/>
    <w:rsid w:val="00FC3423"/>
    <w:rsid w:val="00FC708A"/>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7566</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4</cp:revision>
  <cp:lastPrinted>2021-07-04T03:35:00Z</cp:lastPrinted>
  <dcterms:created xsi:type="dcterms:W3CDTF">2021-12-11T23:42:00Z</dcterms:created>
  <dcterms:modified xsi:type="dcterms:W3CDTF">2021-12-11T23:55:00Z</dcterms:modified>
</cp:coreProperties>
</file>