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08BD0F4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06E63">
        <w:rPr>
          <w:rFonts w:cs="Arial"/>
          <w:b/>
          <w:bCs/>
          <w:sz w:val="22"/>
          <w:u w:val="single"/>
        </w:rPr>
        <w:t>January</w:t>
      </w:r>
      <w:r w:rsidR="00106BE2">
        <w:rPr>
          <w:rFonts w:cs="Arial"/>
          <w:b/>
          <w:bCs/>
          <w:sz w:val="22"/>
          <w:u w:val="single"/>
        </w:rPr>
        <w:t xml:space="preserve"> </w:t>
      </w:r>
      <w:r w:rsidR="00807EDA">
        <w:rPr>
          <w:rFonts w:cs="Arial"/>
          <w:b/>
          <w:bCs/>
          <w:sz w:val="22"/>
          <w:u w:val="single"/>
        </w:rPr>
        <w:t>16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7CC1109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7811CA">
        <w:rPr>
          <w:rFonts w:cs="Arial"/>
          <w:sz w:val="20"/>
        </w:rPr>
        <w:t>Darryl Griffing</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C9873B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7811CA">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354436">
        <w:rPr>
          <w:rFonts w:cs="Arial"/>
          <w:sz w:val="20"/>
        </w:rPr>
        <w:t>Darryl Griffing</w:t>
      </w:r>
      <w:r w:rsidR="00EC796A">
        <w:rPr>
          <w:rFonts w:cs="Arial"/>
          <w:sz w:val="20"/>
        </w:rPr>
        <w:tab/>
      </w:r>
    </w:p>
    <w:p w14:paraId="47757476" w14:textId="23825EC8"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7811CA">
        <w:rPr>
          <w:rFonts w:cs="Arial"/>
          <w:sz w:val="20"/>
        </w:rPr>
        <w:t>Mark Tally</w:t>
      </w:r>
      <w:r w:rsidR="001018EF">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1018EF" w:rsidRPr="001018EF">
        <w:rPr>
          <w:rFonts w:cs="Arial"/>
          <w:sz w:val="18"/>
          <w:szCs w:val="18"/>
        </w:rPr>
        <w:t>C</w:t>
      </w:r>
      <w:r w:rsidR="00354436">
        <w:rPr>
          <w:rFonts w:cs="Arial"/>
          <w:sz w:val="18"/>
          <w:szCs w:val="18"/>
        </w:rPr>
        <w:t>urran</w:t>
      </w:r>
      <w:r w:rsidR="001018EF" w:rsidRPr="001018EF">
        <w:rPr>
          <w:rFonts w:cs="Arial"/>
          <w:sz w:val="18"/>
          <w:szCs w:val="18"/>
        </w:rPr>
        <w:t xml:space="preserve"> LaChappelle</w:t>
      </w:r>
    </w:p>
    <w:p w14:paraId="2DB82436" w14:textId="51C68F44"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7811CA">
        <w:rPr>
          <w:rFonts w:cs="Arial"/>
          <w:sz w:val="20"/>
        </w:rPr>
        <w:t>Eli Hickey</w:t>
      </w:r>
      <w:r w:rsidR="008A503E">
        <w:rPr>
          <w:rFonts w:cs="Arial"/>
          <w:sz w:val="20"/>
        </w:rPr>
        <w:tab/>
      </w:r>
      <w:r w:rsidR="0051403C">
        <w:rPr>
          <w:rFonts w:cs="Arial"/>
          <w:sz w:val="20"/>
        </w:rPr>
        <w:tab/>
      </w:r>
      <w:r w:rsidR="004A131B">
        <w:rPr>
          <w:rFonts w:cs="Arial"/>
          <w:b/>
          <w:bCs/>
          <w:sz w:val="20"/>
        </w:rPr>
        <w:t xml:space="preserve">Comments </w:t>
      </w:r>
      <w:r w:rsidR="004A131B" w:rsidRPr="001018EF">
        <w:rPr>
          <w:rFonts w:cs="Arial"/>
          <w:sz w:val="20"/>
        </w:rPr>
        <w:t xml:space="preserve">– </w:t>
      </w:r>
      <w:r w:rsidR="001018EF" w:rsidRPr="001018EF">
        <w:rPr>
          <w:rFonts w:cs="Arial"/>
          <w:sz w:val="20"/>
        </w:rPr>
        <w:t>Andy Fuller</w:t>
      </w:r>
    </w:p>
    <w:p w14:paraId="5D1758BB" w14:textId="389112EF"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7811CA">
        <w:rPr>
          <w:rFonts w:cs="Arial"/>
          <w:sz w:val="20"/>
        </w:rPr>
        <w:t>Connor LaChappelle</w:t>
      </w:r>
      <w:r w:rsidR="00BA2006">
        <w:rPr>
          <w:rFonts w:cs="Arial"/>
          <w:sz w:val="20"/>
        </w:rPr>
        <w:tab/>
      </w:r>
      <w:r w:rsidR="003E0576">
        <w:rPr>
          <w:rFonts w:cs="Arial"/>
          <w:b/>
          <w:bCs/>
          <w:sz w:val="20"/>
        </w:rPr>
        <w:t xml:space="preserve">Communion </w:t>
      </w:r>
      <w:r w:rsidR="003E0576" w:rsidRPr="001018EF">
        <w:rPr>
          <w:rFonts w:cs="Arial"/>
          <w:sz w:val="20"/>
        </w:rPr>
        <w:t>–</w:t>
      </w:r>
      <w:r w:rsidR="00CA3DDC" w:rsidRPr="001018EF">
        <w:rPr>
          <w:rFonts w:cs="Arial"/>
          <w:sz w:val="20"/>
        </w:rPr>
        <w:t xml:space="preserve"> </w:t>
      </w:r>
      <w:r w:rsidR="00354436" w:rsidRPr="00354436">
        <w:rPr>
          <w:rFonts w:cs="Arial"/>
          <w:sz w:val="18"/>
          <w:szCs w:val="18"/>
        </w:rPr>
        <w:t>Connor LaChappelle</w:t>
      </w:r>
    </w:p>
    <w:p w14:paraId="63B3F67E" w14:textId="664DF34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7811CA">
        <w:rPr>
          <w:rFonts w:cs="Arial"/>
          <w:bCs/>
          <w:sz w:val="20"/>
        </w:rPr>
        <w:t>Cliff Davis</w:t>
      </w:r>
    </w:p>
    <w:p w14:paraId="0A043171" w14:textId="6E1A348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140DF">
        <w:rPr>
          <w:rFonts w:cs="Arial"/>
          <w:sz w:val="20"/>
        </w:rPr>
        <w:t>D</w:t>
      </w:r>
      <w:r w:rsidR="007811CA">
        <w:rPr>
          <w:rFonts w:cs="Arial"/>
          <w:sz w:val="20"/>
        </w:rPr>
        <w:t>ea</w:t>
      </w:r>
      <w:r w:rsidR="00B140DF">
        <w:rPr>
          <w:rFonts w:cs="Arial"/>
          <w:sz w:val="20"/>
        </w:rPr>
        <w:t>n</w:t>
      </w:r>
      <w:r w:rsidR="007811CA">
        <w:rPr>
          <w:rFonts w:cs="Arial"/>
          <w:sz w:val="20"/>
        </w:rPr>
        <w:t xml:space="preserve"> Shacklock</w:t>
      </w:r>
    </w:p>
    <w:p w14:paraId="5DE98494" w14:textId="2E762112"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54436">
        <w:rPr>
          <w:rFonts w:cs="Arial"/>
          <w:sz w:val="20"/>
        </w:rPr>
        <w:t>Jared Davis</w:t>
      </w:r>
    </w:p>
    <w:p w14:paraId="62901B5F" w14:textId="78A3DAA6"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354436">
        <w:rPr>
          <w:rFonts w:cs="Arial"/>
          <w:sz w:val="20"/>
        </w:rPr>
        <w:t>Phillip Dorn</w:t>
      </w:r>
      <w:r w:rsidR="00271105">
        <w:rPr>
          <w:rFonts w:cs="Arial"/>
          <w:sz w:val="20"/>
        </w:rPr>
        <w:t xml:space="preserve"> </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354436">
        <w:rPr>
          <w:rFonts w:cs="Arial"/>
          <w:sz w:val="20"/>
        </w:rPr>
        <w:t>Josiah Phillips</w:t>
      </w:r>
    </w:p>
    <w:p w14:paraId="4D770425" w14:textId="54C0B961"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354436">
        <w:rPr>
          <w:rFonts w:cs="Arial"/>
          <w:sz w:val="20"/>
        </w:rPr>
        <w:t>John MacQuilliam</w:t>
      </w:r>
      <w:r w:rsidR="00812419">
        <w:rPr>
          <w:rFonts w:cs="Arial"/>
          <w:sz w:val="20"/>
        </w:rPr>
        <w:tab/>
      </w:r>
      <w:r w:rsidRPr="00827FF5">
        <w:rPr>
          <w:rFonts w:cs="Arial"/>
          <w:b/>
          <w:bCs/>
          <w:sz w:val="18"/>
        </w:rPr>
        <w:t>Closing Prayer</w:t>
      </w:r>
      <w:r w:rsidRPr="001446D1">
        <w:rPr>
          <w:rFonts w:cs="Arial"/>
          <w:sz w:val="20"/>
        </w:rPr>
        <w:t>-</w:t>
      </w:r>
      <w:r w:rsidR="001018EF">
        <w:rPr>
          <w:rFonts w:cs="Arial"/>
          <w:sz w:val="20"/>
        </w:rPr>
        <w:t xml:space="preserve"> </w:t>
      </w:r>
      <w:r w:rsidR="00354436">
        <w:rPr>
          <w:rFonts w:cs="Arial"/>
          <w:sz w:val="20"/>
        </w:rPr>
        <w:t>Phillip Dorn</w:t>
      </w:r>
    </w:p>
    <w:p w14:paraId="69E6EA36" w14:textId="692948D5"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06E63">
        <w:rPr>
          <w:rFonts w:cs="Arial"/>
          <w:b/>
          <w:bCs/>
          <w:sz w:val="20"/>
          <w:u w:val="single"/>
        </w:rPr>
        <w:t>January</w:t>
      </w:r>
      <w:r w:rsidR="002020F2">
        <w:rPr>
          <w:rFonts w:cs="Arial"/>
          <w:b/>
          <w:bCs/>
          <w:sz w:val="20"/>
          <w:u w:val="single"/>
        </w:rPr>
        <w:t xml:space="preserve"> </w:t>
      </w:r>
      <w:r w:rsidR="001018EF">
        <w:rPr>
          <w:rFonts w:cs="Arial"/>
          <w:b/>
          <w:bCs/>
          <w:sz w:val="20"/>
          <w:u w:val="single"/>
        </w:rPr>
        <w:t>1</w:t>
      </w:r>
      <w:r w:rsidR="00807EDA">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0CD3B85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354436">
        <w:rPr>
          <w:rFonts w:cs="Arial"/>
          <w:bCs/>
          <w:sz w:val="20"/>
        </w:rPr>
        <w:t>Roger German</w:t>
      </w:r>
    </w:p>
    <w:p w14:paraId="4960C9B2" w14:textId="3E9C46D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354436">
        <w:rPr>
          <w:rFonts w:cs="Arial"/>
          <w:sz w:val="20"/>
        </w:rPr>
        <w:t>Eli Hickey</w:t>
      </w:r>
    </w:p>
    <w:p w14:paraId="3AA7B092" w14:textId="2C6F0800"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354436">
        <w:rPr>
          <w:rFonts w:cs="Arial"/>
          <w:bCs/>
          <w:sz w:val="20"/>
        </w:rPr>
        <w:t>Andy Fuller</w:t>
      </w:r>
    </w:p>
    <w:p w14:paraId="5E35CBDF" w14:textId="46B52ABD"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354436">
        <w:rPr>
          <w:rFonts w:cs="Arial"/>
          <w:bCs/>
          <w:sz w:val="20"/>
        </w:rPr>
        <w:t>Buck Phillips</w:t>
      </w:r>
    </w:p>
    <w:p w14:paraId="1B518344" w14:textId="1DFD3825" w:rsidR="00433E4B" w:rsidRPr="00433E4B" w:rsidRDefault="00433E4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January 23 Evening Service </w:t>
      </w:r>
      <w:r>
        <w:rPr>
          <w:rFonts w:cs="Arial"/>
          <w:sz w:val="20"/>
        </w:rPr>
        <w:t>– Jason LaChappelle</w:t>
      </w:r>
    </w:p>
    <w:p w14:paraId="7EA2632E" w14:textId="4DFB9E47" w:rsidR="00A2014D" w:rsidRPr="00633FDC" w:rsidRDefault="00706E63"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900578">
        <w:rPr>
          <w:rFonts w:cs="Arial"/>
          <w:b/>
          <w:bCs/>
          <w:sz w:val="20"/>
        </w:rPr>
        <w:t xml:space="preserve"> </w:t>
      </w:r>
      <w:r w:rsidR="00433E4B">
        <w:rPr>
          <w:rFonts w:cs="Arial"/>
          <w:b/>
          <w:bCs/>
          <w:sz w:val="20"/>
        </w:rPr>
        <w:t>30</w:t>
      </w:r>
      <w:r w:rsidR="00B20DB4">
        <w:rPr>
          <w:rFonts w:cs="Arial"/>
          <w:b/>
          <w:bCs/>
          <w:sz w:val="20"/>
        </w:rPr>
        <w:t xml:space="preserve"> </w:t>
      </w:r>
      <w:r w:rsidR="00671356">
        <w:rPr>
          <w:rFonts w:cs="Arial"/>
          <w:b/>
          <w:bCs/>
          <w:sz w:val="20"/>
        </w:rPr>
        <w:t>Evening</w:t>
      </w:r>
      <w:r w:rsidR="00B20DB4">
        <w:rPr>
          <w:rFonts w:cs="Arial"/>
          <w:b/>
          <w:bCs/>
          <w:sz w:val="20"/>
        </w:rPr>
        <w:t xml:space="preserve"> S</w:t>
      </w:r>
      <w:r w:rsidR="00BB6B7F">
        <w:rPr>
          <w:rFonts w:cs="Arial"/>
          <w:b/>
          <w:bCs/>
          <w:sz w:val="20"/>
        </w:rPr>
        <w:t>ong &amp; Prayer S</w:t>
      </w:r>
      <w:r w:rsidR="00B20DB4">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676AB578" w:rsidR="00BB3FC3" w:rsidRPr="00BB3FC3" w:rsidRDefault="00706E63" w:rsidP="0046764A">
            <w:pPr>
              <w:rPr>
                <w:b/>
                <w:bCs/>
                <w:sz w:val="20"/>
              </w:rPr>
            </w:pPr>
            <w:r>
              <w:rPr>
                <w:b/>
                <w:bCs/>
                <w:sz w:val="18"/>
              </w:rPr>
              <w:t>January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6E93BF77" w:rsidR="00C05B75" w:rsidRPr="008C128C" w:rsidRDefault="00807EDA" w:rsidP="006A2DB8">
            <w:pPr>
              <w:rPr>
                <w:b/>
                <w:bCs/>
                <w:sz w:val="18"/>
              </w:rPr>
            </w:pPr>
            <w:r>
              <w:rPr>
                <w:b/>
                <w:bCs/>
                <w:sz w:val="18"/>
              </w:rPr>
              <w:t>16</w:t>
            </w:r>
          </w:p>
        </w:tc>
        <w:tc>
          <w:tcPr>
            <w:tcW w:w="1397" w:type="dxa"/>
            <w:noWrap/>
            <w:vAlign w:val="center"/>
            <w:hideMark/>
          </w:tcPr>
          <w:p w14:paraId="15B4DC27" w14:textId="301F4F14" w:rsidR="00C05B75" w:rsidRPr="00AD39DD" w:rsidRDefault="00807EDA" w:rsidP="00AD39DD">
            <w:pPr>
              <w:rPr>
                <w:sz w:val="18"/>
              </w:rPr>
            </w:pPr>
            <w:r>
              <w:rPr>
                <w:sz w:val="18"/>
              </w:rPr>
              <w:t>Tally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B2237E1" w:rsidR="00C05B75" w:rsidRPr="008C128C" w:rsidRDefault="00807EDA" w:rsidP="00011103">
            <w:pPr>
              <w:rPr>
                <w:b/>
                <w:bCs/>
                <w:sz w:val="18"/>
              </w:rPr>
            </w:pPr>
            <w:r>
              <w:rPr>
                <w:b/>
                <w:bCs/>
                <w:sz w:val="18"/>
              </w:rPr>
              <w:t>23</w:t>
            </w:r>
          </w:p>
        </w:tc>
        <w:tc>
          <w:tcPr>
            <w:tcW w:w="1397" w:type="dxa"/>
            <w:noWrap/>
            <w:vAlign w:val="center"/>
            <w:hideMark/>
          </w:tcPr>
          <w:p w14:paraId="1AE44055" w14:textId="0E53689F" w:rsidR="00C05B75" w:rsidRPr="00BB3FC3" w:rsidRDefault="00807EDA" w:rsidP="0096670B">
            <w:pPr>
              <w:rPr>
                <w:sz w:val="18"/>
              </w:rPr>
            </w:pPr>
            <w:r>
              <w:rPr>
                <w:sz w:val="18"/>
              </w:rPr>
              <w:t>Johnson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18D8242E" w:rsidR="00F53409" w:rsidRDefault="00626B59" w:rsidP="006B7936">
      <w:pPr>
        <w:spacing w:before="60" w:after="40"/>
        <w:jc w:val="both"/>
        <w:rPr>
          <w:b/>
          <w:color w:val="FF0000"/>
          <w:sz w:val="20"/>
        </w:rPr>
      </w:pPr>
      <w:r>
        <w:rPr>
          <w:b/>
          <w:color w:val="FF0000"/>
          <w:sz w:val="20"/>
        </w:rPr>
        <w:t>Good Thoughts</w:t>
      </w:r>
      <w:r w:rsidR="00FF47FF">
        <w:rPr>
          <w:b/>
          <w:color w:val="FF0000"/>
          <w:sz w:val="20"/>
        </w:rPr>
        <w:t xml:space="preserve"> – </w:t>
      </w:r>
    </w:p>
    <w:p w14:paraId="439BA2D5" w14:textId="2DB13464" w:rsidR="005F6D8C" w:rsidRPr="005F6D8C" w:rsidRDefault="005F6D8C" w:rsidP="005F6D8C">
      <w:pPr>
        <w:spacing w:after="40"/>
        <w:jc w:val="both"/>
        <w:rPr>
          <w:b/>
          <w:bCs/>
          <w:sz w:val="18"/>
          <w:szCs w:val="18"/>
        </w:rPr>
      </w:pPr>
      <w:r w:rsidRPr="005F6D8C">
        <w:rPr>
          <w:b/>
          <w:bCs/>
          <w:sz w:val="18"/>
          <w:szCs w:val="18"/>
        </w:rPr>
        <w:t xml:space="preserve">Thank God for Dirty Dishes, </w:t>
      </w:r>
      <w:proofErr w:type="gramStart"/>
      <w:r w:rsidRPr="005F6D8C">
        <w:rPr>
          <w:b/>
          <w:bCs/>
          <w:sz w:val="18"/>
          <w:szCs w:val="18"/>
        </w:rPr>
        <w:t>They</w:t>
      </w:r>
      <w:proofErr w:type="gramEnd"/>
      <w:r w:rsidRPr="005F6D8C">
        <w:rPr>
          <w:b/>
          <w:bCs/>
          <w:sz w:val="18"/>
          <w:szCs w:val="18"/>
        </w:rPr>
        <w:t xml:space="preserve"> have a tale to tell.</w:t>
      </w:r>
    </w:p>
    <w:p w14:paraId="44C294A7" w14:textId="77777777" w:rsidR="005F6D8C" w:rsidRPr="005F6D8C" w:rsidRDefault="005F6D8C" w:rsidP="005F6D8C">
      <w:pPr>
        <w:spacing w:after="40"/>
        <w:jc w:val="both"/>
        <w:rPr>
          <w:b/>
          <w:bCs/>
          <w:sz w:val="18"/>
          <w:szCs w:val="18"/>
        </w:rPr>
      </w:pPr>
      <w:r w:rsidRPr="005F6D8C">
        <w:rPr>
          <w:b/>
          <w:bCs/>
          <w:sz w:val="18"/>
          <w:szCs w:val="18"/>
        </w:rPr>
        <w:t xml:space="preserve">While others are going hungry, </w:t>
      </w:r>
      <w:proofErr w:type="gramStart"/>
      <w:r w:rsidRPr="005F6D8C">
        <w:rPr>
          <w:b/>
          <w:bCs/>
          <w:sz w:val="18"/>
          <w:szCs w:val="18"/>
        </w:rPr>
        <w:t>We're</w:t>
      </w:r>
      <w:proofErr w:type="gramEnd"/>
      <w:r w:rsidRPr="005F6D8C">
        <w:rPr>
          <w:b/>
          <w:bCs/>
          <w:sz w:val="18"/>
          <w:szCs w:val="18"/>
        </w:rPr>
        <w:t xml:space="preserve"> eating very well.</w:t>
      </w:r>
    </w:p>
    <w:p w14:paraId="77CDAB3F" w14:textId="77777777" w:rsidR="005F6D8C" w:rsidRPr="005F6D8C" w:rsidRDefault="005F6D8C" w:rsidP="005F6D8C">
      <w:pPr>
        <w:spacing w:after="40"/>
        <w:jc w:val="both"/>
        <w:rPr>
          <w:b/>
          <w:bCs/>
          <w:sz w:val="18"/>
          <w:szCs w:val="18"/>
        </w:rPr>
      </w:pPr>
      <w:r w:rsidRPr="005F6D8C">
        <w:rPr>
          <w:b/>
          <w:bCs/>
          <w:sz w:val="18"/>
          <w:szCs w:val="18"/>
        </w:rPr>
        <w:t>With home and health and happiness, I shouldn't want to fuss.</w:t>
      </w:r>
    </w:p>
    <w:p w14:paraId="60DB69AF" w14:textId="35CAD818" w:rsidR="00DD12A6" w:rsidRDefault="005F6D8C" w:rsidP="005F6D8C">
      <w:pPr>
        <w:spacing w:after="40"/>
        <w:jc w:val="both"/>
        <w:rPr>
          <w:b/>
          <w:bCs/>
          <w:sz w:val="18"/>
          <w:szCs w:val="18"/>
        </w:rPr>
      </w:pPr>
      <w:r w:rsidRPr="005F6D8C">
        <w:rPr>
          <w:b/>
          <w:bCs/>
          <w:sz w:val="18"/>
          <w:szCs w:val="18"/>
        </w:rPr>
        <w:t>For by this stack of evidence, God's very good to us.</w:t>
      </w:r>
    </w:p>
    <w:p w14:paraId="41D0D2E1" w14:textId="6522A085" w:rsidR="00D53CCD" w:rsidRDefault="00D53CCD" w:rsidP="005F6D8C">
      <w:pPr>
        <w:spacing w:after="40"/>
        <w:jc w:val="both"/>
        <w:rPr>
          <w:b/>
          <w:bCs/>
          <w:sz w:val="18"/>
          <w:szCs w:val="18"/>
        </w:rPr>
      </w:pPr>
      <w:r>
        <w:rPr>
          <w:b/>
          <w:bCs/>
          <w:sz w:val="18"/>
          <w:szCs w:val="18"/>
        </w:rPr>
        <w:t>````````````````````````````````````````````````````````````````````````````````````</w:t>
      </w:r>
    </w:p>
    <w:p w14:paraId="47C0294D" w14:textId="72A3F751" w:rsidR="00D53CCD" w:rsidRPr="00DD12A6" w:rsidRDefault="00D53CCD" w:rsidP="00D53CCD">
      <w:pPr>
        <w:spacing w:after="120"/>
        <w:jc w:val="both"/>
        <w:rPr>
          <w:b/>
          <w:bCs/>
          <w:sz w:val="18"/>
          <w:szCs w:val="18"/>
        </w:rPr>
      </w:pPr>
      <w:r w:rsidRPr="00D53CCD">
        <w:rPr>
          <w:b/>
          <w:bCs/>
          <w:sz w:val="18"/>
          <w:szCs w:val="18"/>
        </w:rPr>
        <w:t>Be ye fishers of men -- you catch them &amp; He'll clean them</w:t>
      </w:r>
    </w:p>
    <w:p w14:paraId="09E8DE7E" w14:textId="617EA5E6" w:rsidR="00D8649A" w:rsidRDefault="00E01E24" w:rsidP="00D8649A">
      <w:pPr>
        <w:spacing w:after="40"/>
        <w:jc w:val="both"/>
        <w:rPr>
          <w:b/>
          <w:color w:val="FF0000"/>
          <w:sz w:val="20"/>
        </w:rPr>
      </w:pPr>
      <w:r>
        <w:rPr>
          <w:b/>
          <w:color w:val="FF0000"/>
          <w:sz w:val="20"/>
        </w:rPr>
        <w:t>Singing Class</w:t>
      </w:r>
      <w:r w:rsidR="00D8649A">
        <w:rPr>
          <w:b/>
          <w:color w:val="FF0000"/>
          <w:sz w:val="20"/>
        </w:rPr>
        <w:t xml:space="preserve"> – </w:t>
      </w:r>
    </w:p>
    <w:p w14:paraId="45AC4B82" w14:textId="2DF516F0" w:rsidR="00D8649A" w:rsidRDefault="00E01E24" w:rsidP="00D53CCD">
      <w:pPr>
        <w:spacing w:after="60"/>
        <w:jc w:val="both"/>
        <w:rPr>
          <w:b/>
          <w:bCs/>
          <w:sz w:val="18"/>
          <w:szCs w:val="18"/>
        </w:rPr>
      </w:pPr>
      <w:r>
        <w:rPr>
          <w:b/>
          <w:bCs/>
          <w:sz w:val="18"/>
          <w:szCs w:val="18"/>
        </w:rPr>
        <w:t xml:space="preserve">If all goes well, the singing class will resume </w:t>
      </w:r>
      <w:r w:rsidR="00D53CCD">
        <w:rPr>
          <w:b/>
          <w:bCs/>
          <w:sz w:val="18"/>
          <w:szCs w:val="18"/>
        </w:rPr>
        <w:t>today</w:t>
      </w:r>
      <w:r>
        <w:rPr>
          <w:b/>
          <w:bCs/>
          <w:sz w:val="18"/>
          <w:szCs w:val="18"/>
        </w:rPr>
        <w:t xml:space="preserve"> at 4:30PM</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3787643"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344C327" w:rsidR="001D0560" w:rsidRDefault="00706E63">
      <w:pPr>
        <w:jc w:val="right"/>
        <w:rPr>
          <w:rFonts w:cs="Arial"/>
          <w:b/>
          <w:sz w:val="18"/>
        </w:rPr>
      </w:pPr>
      <w:r>
        <w:rPr>
          <w:rFonts w:cs="Arial"/>
          <w:b/>
          <w:sz w:val="18"/>
        </w:rPr>
        <w:t>January</w:t>
      </w:r>
      <w:r w:rsidR="00106BE2">
        <w:rPr>
          <w:rFonts w:cs="Arial"/>
          <w:b/>
          <w:sz w:val="18"/>
        </w:rPr>
        <w:t xml:space="preserve"> </w:t>
      </w:r>
      <w:r w:rsidR="00807EDA">
        <w:rPr>
          <w:rFonts w:cs="Arial"/>
          <w:b/>
          <w:sz w:val="18"/>
        </w:rPr>
        <w:t>16</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6E0ACD">
        <w:rPr>
          <w:rFonts w:cs="Arial"/>
          <w:b/>
          <w:sz w:val="18"/>
        </w:rPr>
        <w:t>2</w:t>
      </w:r>
    </w:p>
    <w:p w14:paraId="74080FDF" w14:textId="77777777" w:rsidR="00D53CCD" w:rsidRPr="00D53CCD" w:rsidRDefault="00D53CCD" w:rsidP="00D53CCD">
      <w:pPr>
        <w:autoSpaceDE w:val="0"/>
        <w:autoSpaceDN w:val="0"/>
        <w:adjustRightInd w:val="0"/>
        <w:spacing w:after="120"/>
        <w:jc w:val="both"/>
        <w:rPr>
          <w:rFonts w:ascii="Denmark" w:hAnsi="Denmark"/>
          <w:b/>
          <w:i/>
          <w:iCs/>
          <w:color w:val="3366FF"/>
          <w:sz w:val="32"/>
          <w:u w:val="single"/>
        </w:rPr>
      </w:pPr>
      <w:r w:rsidRPr="00D53CCD">
        <w:rPr>
          <w:rFonts w:ascii="Denmark" w:hAnsi="Denmark"/>
          <w:b/>
          <w:i/>
          <w:iCs/>
          <w:color w:val="3366FF"/>
          <w:sz w:val="32"/>
          <w:u w:val="single"/>
        </w:rPr>
        <w:t>Ground Shaking Events</w:t>
      </w:r>
    </w:p>
    <w:p w14:paraId="7455D48C" w14:textId="77777777" w:rsidR="00D53CCD" w:rsidRPr="00D53CCD" w:rsidRDefault="00D53CCD" w:rsidP="00D53CCD">
      <w:pPr>
        <w:spacing w:after="80"/>
        <w:ind w:left="432" w:hanging="432"/>
        <w:jc w:val="both"/>
        <w:rPr>
          <w:rFonts w:cs="Arial"/>
          <w:color w:val="000000"/>
          <w:sz w:val="22"/>
          <w:szCs w:val="24"/>
        </w:rPr>
      </w:pPr>
      <w:r w:rsidRPr="00D53CCD">
        <w:rPr>
          <w:rFonts w:cs="Arial"/>
          <w:color w:val="000000"/>
          <w:sz w:val="22"/>
          <w:szCs w:val="24"/>
        </w:rPr>
        <w:t>1. Who led a rebellion against Moses where 250 people were swallowed up in an earthquake?</w:t>
      </w:r>
    </w:p>
    <w:p w14:paraId="1BC7E67D" w14:textId="77777777" w:rsidR="00D53CCD" w:rsidRPr="00D53CCD" w:rsidRDefault="00D53CCD" w:rsidP="00D53CCD">
      <w:pPr>
        <w:spacing w:after="80"/>
        <w:ind w:left="432" w:hanging="432"/>
        <w:jc w:val="both"/>
        <w:rPr>
          <w:rFonts w:cs="Arial"/>
          <w:color w:val="000000"/>
          <w:sz w:val="22"/>
          <w:szCs w:val="24"/>
        </w:rPr>
      </w:pPr>
      <w:r w:rsidRPr="00D53CCD">
        <w:rPr>
          <w:rFonts w:cs="Arial"/>
          <w:color w:val="000000"/>
          <w:sz w:val="22"/>
          <w:szCs w:val="24"/>
        </w:rPr>
        <w:t xml:space="preserve">2. Who led an attack on the Philistines at </w:t>
      </w:r>
      <w:proofErr w:type="spellStart"/>
      <w:r w:rsidRPr="00D53CCD">
        <w:rPr>
          <w:rFonts w:cs="Arial"/>
          <w:color w:val="000000"/>
          <w:sz w:val="22"/>
          <w:szCs w:val="24"/>
        </w:rPr>
        <w:t>Michmash</w:t>
      </w:r>
      <w:proofErr w:type="spellEnd"/>
      <w:r w:rsidRPr="00D53CCD">
        <w:rPr>
          <w:rFonts w:cs="Arial"/>
          <w:color w:val="000000"/>
          <w:sz w:val="22"/>
          <w:szCs w:val="24"/>
        </w:rPr>
        <w:t xml:space="preserve"> where an earthquake occurred?</w:t>
      </w:r>
    </w:p>
    <w:p w14:paraId="5EE204FA" w14:textId="77777777" w:rsidR="00D53CCD" w:rsidRPr="00D53CCD" w:rsidRDefault="00D53CCD" w:rsidP="00D53CCD">
      <w:pPr>
        <w:spacing w:after="80"/>
        <w:ind w:left="432" w:hanging="432"/>
        <w:jc w:val="both"/>
        <w:rPr>
          <w:rFonts w:cs="Arial"/>
          <w:color w:val="000000"/>
          <w:sz w:val="22"/>
          <w:szCs w:val="24"/>
        </w:rPr>
      </w:pPr>
      <w:r w:rsidRPr="00D53CCD">
        <w:rPr>
          <w:rFonts w:cs="Arial"/>
          <w:color w:val="000000"/>
          <w:sz w:val="22"/>
          <w:szCs w:val="24"/>
        </w:rPr>
        <w:t>3. What Hebrew prophet experienced an earthquake, a strong wind, and a supernatural fire all in one day?</w:t>
      </w:r>
    </w:p>
    <w:p w14:paraId="1FE5D42C" w14:textId="77777777" w:rsidR="00D53CCD" w:rsidRPr="00D53CCD" w:rsidRDefault="00D53CCD" w:rsidP="00D53CCD">
      <w:pPr>
        <w:spacing w:after="80"/>
        <w:ind w:left="432" w:hanging="432"/>
        <w:jc w:val="both"/>
        <w:rPr>
          <w:rFonts w:cs="Arial"/>
          <w:color w:val="000000"/>
          <w:sz w:val="22"/>
          <w:szCs w:val="24"/>
        </w:rPr>
      </w:pPr>
      <w:r w:rsidRPr="00D53CCD">
        <w:rPr>
          <w:rFonts w:cs="Arial"/>
          <w:color w:val="000000"/>
          <w:sz w:val="22"/>
          <w:szCs w:val="24"/>
        </w:rPr>
        <w:t>4. An earthquake occurred when Jesus died on the cross. What other spectacular event occurred at that time I the temple?</w:t>
      </w:r>
    </w:p>
    <w:p w14:paraId="4F095E4C" w14:textId="77777777" w:rsidR="00D53CCD" w:rsidRPr="00D53CCD" w:rsidRDefault="00D53CCD" w:rsidP="00D53CCD">
      <w:pPr>
        <w:spacing w:after="60"/>
        <w:jc w:val="both"/>
        <w:rPr>
          <w:rFonts w:cs="Arial"/>
          <w:sz w:val="24"/>
          <w:szCs w:val="28"/>
        </w:rPr>
      </w:pP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r w:rsidRPr="00D53CCD">
        <w:rPr>
          <w:rFonts w:ascii="Webdings" w:hAnsi="Webdings"/>
          <w:color w:val="003366"/>
          <w:sz w:val="20"/>
        </w:rPr>
        <w:t></w:t>
      </w:r>
    </w:p>
    <w:p w14:paraId="357359EF" w14:textId="77777777" w:rsidR="00D53CCD" w:rsidRPr="00D53CCD" w:rsidRDefault="00D53CCD" w:rsidP="00D53CCD">
      <w:pPr>
        <w:autoSpaceDE w:val="0"/>
        <w:autoSpaceDN w:val="0"/>
        <w:adjustRightInd w:val="0"/>
        <w:jc w:val="both"/>
        <w:rPr>
          <w:rFonts w:ascii="Denmark" w:hAnsi="Denmark"/>
          <w:b/>
          <w:i/>
          <w:iCs/>
          <w:color w:val="3366FF"/>
          <w:sz w:val="38"/>
          <w:u w:val="single"/>
        </w:rPr>
      </w:pPr>
      <w:r w:rsidRPr="00D53CCD">
        <w:rPr>
          <w:rFonts w:ascii="Denmark" w:hAnsi="Denmark"/>
          <w:b/>
          <w:i/>
          <w:iCs/>
          <w:color w:val="3366FF"/>
          <w:u w:val="single"/>
        </w:rPr>
        <w:t xml:space="preserve">The Gift </w:t>
      </w:r>
      <w:proofErr w:type="gramStart"/>
      <w:r w:rsidRPr="00D53CCD">
        <w:rPr>
          <w:rFonts w:ascii="Denmark" w:hAnsi="Denmark"/>
          <w:b/>
          <w:i/>
          <w:iCs/>
          <w:color w:val="3366FF"/>
          <w:u w:val="single"/>
        </w:rPr>
        <w:t>Of</w:t>
      </w:r>
      <w:proofErr w:type="gramEnd"/>
      <w:r w:rsidRPr="00D53CCD">
        <w:rPr>
          <w:rFonts w:ascii="Denmark" w:hAnsi="Denmark"/>
          <w:b/>
          <w:i/>
          <w:iCs/>
          <w:color w:val="3366FF"/>
          <w:u w:val="single"/>
        </w:rPr>
        <w:t xml:space="preserve"> Childhood </w:t>
      </w:r>
    </w:p>
    <w:p w14:paraId="254DF4E0" w14:textId="77777777" w:rsidR="00D53CCD" w:rsidRPr="00D53CCD" w:rsidRDefault="00D53CCD" w:rsidP="00D53CCD">
      <w:pPr>
        <w:autoSpaceDE w:val="0"/>
        <w:autoSpaceDN w:val="0"/>
        <w:adjustRightInd w:val="0"/>
        <w:spacing w:after="120"/>
        <w:jc w:val="both"/>
        <w:rPr>
          <w:b/>
          <w:color w:val="000000"/>
          <w:sz w:val="18"/>
        </w:rPr>
      </w:pPr>
      <w:r w:rsidRPr="00D53CCD">
        <w:rPr>
          <w:b/>
          <w:color w:val="000000"/>
          <w:sz w:val="18"/>
        </w:rPr>
        <w:t>By Ken Green</w:t>
      </w:r>
    </w:p>
    <w:p w14:paraId="3AB8010E" w14:textId="77777777" w:rsidR="00D53CCD" w:rsidRPr="00D53CCD" w:rsidRDefault="00D53CCD" w:rsidP="00D53CCD">
      <w:pPr>
        <w:spacing w:after="120"/>
        <w:jc w:val="both"/>
        <w:rPr>
          <w:rFonts w:ascii="Times New Roman" w:eastAsia="Calibri" w:hAnsi="Times New Roman"/>
          <w:b/>
          <w:bCs/>
          <w:i/>
          <w:iCs/>
          <w:color w:val="FF0000"/>
          <w:sz w:val="22"/>
          <w:szCs w:val="24"/>
        </w:rPr>
      </w:pPr>
      <w:r w:rsidRPr="00D53CCD">
        <w:rPr>
          <w:rFonts w:ascii="Times New Roman" w:eastAsia="Calibri" w:hAnsi="Times New Roman"/>
          <w:b/>
          <w:bCs/>
          <w:i/>
          <w:iCs/>
          <w:color w:val="FF0000"/>
          <w:sz w:val="22"/>
          <w:szCs w:val="24"/>
        </w:rPr>
        <w:t>"Take heed that you do not despise one of these little ones, for I say to you that in heaven their angels always see the face of My Father who is in heaven” [Matthew 18:10]</w:t>
      </w:r>
    </w:p>
    <w:p w14:paraId="400D3B18" w14:textId="77777777" w:rsidR="00D53CCD" w:rsidRPr="00D53CCD" w:rsidRDefault="00D53CCD" w:rsidP="00D53CCD">
      <w:pPr>
        <w:spacing w:after="120"/>
        <w:jc w:val="both"/>
        <w:rPr>
          <w:rFonts w:eastAsia="Calibri" w:cs="Arial"/>
          <w:sz w:val="20"/>
          <w:szCs w:val="24"/>
        </w:rPr>
      </w:pPr>
      <w:r w:rsidRPr="00D53CCD">
        <w:rPr>
          <w:rFonts w:eastAsia="Calibri" w:cs="Arial"/>
          <w:sz w:val="20"/>
          <w:szCs w:val="24"/>
        </w:rPr>
        <w:t>Perhaps it is because I do not fully understand this statement that I find it so intriguing. This passage has served as the primary text for the concept of guardian angels. I think it falls short of establishing such, but it certainly indicates a child’s interests are the concern of the heavenly hosts.</w:t>
      </w:r>
    </w:p>
    <w:p w14:paraId="76A64959" w14:textId="24CBD1FF" w:rsidR="00D53CCD" w:rsidRPr="00D53CCD" w:rsidRDefault="00D53CCD" w:rsidP="00D53CCD">
      <w:pPr>
        <w:spacing w:after="120"/>
        <w:jc w:val="both"/>
        <w:rPr>
          <w:rFonts w:ascii="Denmark" w:hAnsi="Denmark"/>
          <w:b/>
          <w:i/>
          <w:iCs/>
          <w:color w:val="3366FF"/>
          <w:sz w:val="38"/>
          <w:u w:val="single"/>
        </w:rPr>
      </w:pPr>
      <w:r w:rsidRPr="00D53CCD">
        <w:rPr>
          <w:rFonts w:eastAsia="Calibri" w:cs="Arial"/>
          <w:sz w:val="20"/>
          <w:szCs w:val="24"/>
        </w:rPr>
        <w:t xml:space="preserve">Childhood is a fascinating state of being. Childhood has a perfection that old age, maturity, youth, and even infancy do not. No one wants a baby to stay a baby. No one wants a teen-ager to stay a teen-ager. </w:t>
      </w:r>
      <w:bookmarkStart w:id="2" w:name="anchor1645622"/>
      <w:bookmarkEnd w:id="2"/>
      <w:r w:rsidRPr="00D53CCD">
        <w:rPr>
          <w:rFonts w:ascii="Denmark" w:hAnsi="Denmark"/>
          <w:b/>
          <w:i/>
          <w:iCs/>
          <w:color w:val="3366FF"/>
          <w:sz w:val="32"/>
          <w:u w:val="single"/>
        </w:rPr>
        <w:br w:type="page"/>
      </w:r>
      <w:r w:rsidRPr="00D53CCD">
        <w:rPr>
          <w:rFonts w:ascii="Denmark" w:hAnsi="Denmark"/>
          <w:b/>
          <w:i/>
          <w:iCs/>
          <w:color w:val="3366FF"/>
          <w:u w:val="single"/>
        </w:rPr>
        <w:t xml:space="preserve">The Gift </w:t>
      </w:r>
      <w:proofErr w:type="gramStart"/>
      <w:r w:rsidRPr="00D53CCD">
        <w:rPr>
          <w:rFonts w:ascii="Denmark" w:hAnsi="Denmark"/>
          <w:b/>
          <w:i/>
          <w:iCs/>
          <w:color w:val="3366FF"/>
          <w:u w:val="single"/>
        </w:rPr>
        <w:t>Of</w:t>
      </w:r>
      <w:proofErr w:type="gramEnd"/>
      <w:r w:rsidRPr="00D53CCD">
        <w:rPr>
          <w:rFonts w:ascii="Denmark" w:hAnsi="Denmark"/>
          <w:b/>
          <w:i/>
          <w:iCs/>
          <w:color w:val="3366FF"/>
          <w:u w:val="single"/>
        </w:rPr>
        <w:t xml:space="preserve"> Childhood </w:t>
      </w:r>
    </w:p>
    <w:p w14:paraId="6458DADC" w14:textId="77777777" w:rsidR="00D53CCD" w:rsidRPr="00D53CCD" w:rsidRDefault="00D53CCD" w:rsidP="00D53CCD">
      <w:pPr>
        <w:spacing w:after="60"/>
        <w:jc w:val="both"/>
        <w:rPr>
          <w:b/>
          <w:color w:val="000000"/>
          <w:sz w:val="18"/>
        </w:rPr>
      </w:pPr>
      <w:r w:rsidRPr="00D53CCD">
        <w:rPr>
          <w:b/>
          <w:color w:val="000000"/>
          <w:sz w:val="18"/>
        </w:rPr>
        <w:t xml:space="preserve">Continued </w:t>
      </w:r>
    </w:p>
    <w:p w14:paraId="3FD109C1" w14:textId="77777777" w:rsidR="00D53CCD" w:rsidRPr="00D53CCD" w:rsidRDefault="00D53CCD" w:rsidP="00D53CCD">
      <w:pPr>
        <w:spacing w:after="120"/>
        <w:jc w:val="both"/>
        <w:rPr>
          <w:rFonts w:eastAsia="Calibri" w:cs="Arial"/>
          <w:sz w:val="22"/>
          <w:szCs w:val="24"/>
        </w:rPr>
      </w:pPr>
      <w:bookmarkStart w:id="3" w:name="anchor8448449"/>
      <w:bookmarkEnd w:id="3"/>
      <w:r w:rsidRPr="00D53CCD">
        <w:rPr>
          <w:rFonts w:eastAsia="Calibri" w:cs="Arial"/>
          <w:noProof/>
          <w:sz w:val="22"/>
          <w:szCs w:val="24"/>
        </w:rPr>
        <w:drawing>
          <wp:anchor distT="0" distB="0" distL="91440" distR="91440" simplePos="0" relativeHeight="251659264" behindDoc="1" locked="0" layoutInCell="1" allowOverlap="1" wp14:anchorId="582764AD" wp14:editId="7A4E28FF">
            <wp:simplePos x="0" y="0"/>
            <wp:positionH relativeFrom="column">
              <wp:posOffset>0</wp:posOffset>
            </wp:positionH>
            <wp:positionV relativeFrom="page">
              <wp:posOffset>930910</wp:posOffset>
            </wp:positionV>
            <wp:extent cx="1426210" cy="1718945"/>
            <wp:effectExtent l="0" t="0" r="2540" b="0"/>
            <wp:wrapTight wrapText="bothSides">
              <wp:wrapPolygon edited="0">
                <wp:start x="0" y="0"/>
                <wp:lineTo x="0" y="21305"/>
                <wp:lineTo x="21350" y="21305"/>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reciting.bmp"/>
                    <pic:cNvPicPr/>
                  </pic:nvPicPr>
                  <pic:blipFill>
                    <a:blip r:embed="rId9">
                      <a:extLst>
                        <a:ext uri="{28A0092B-C50C-407E-A947-70E740481C1C}">
                          <a14:useLocalDpi xmlns:a14="http://schemas.microsoft.com/office/drawing/2010/main" val="0"/>
                        </a:ext>
                      </a:extLst>
                    </a:blip>
                    <a:stretch>
                      <a:fillRect/>
                    </a:stretch>
                  </pic:blipFill>
                  <pic:spPr>
                    <a:xfrm>
                      <a:off x="0" y="0"/>
                      <a:ext cx="1426210" cy="1718945"/>
                    </a:xfrm>
                    <a:prstGeom prst="rect">
                      <a:avLst/>
                    </a:prstGeom>
                  </pic:spPr>
                </pic:pic>
              </a:graphicData>
            </a:graphic>
            <wp14:sizeRelH relativeFrom="page">
              <wp14:pctWidth>0</wp14:pctWidth>
            </wp14:sizeRelH>
            <wp14:sizeRelV relativeFrom="page">
              <wp14:pctHeight>0</wp14:pctHeight>
            </wp14:sizeRelV>
          </wp:anchor>
        </w:drawing>
      </w:r>
      <w:r w:rsidRPr="00D53CCD">
        <w:rPr>
          <w:rFonts w:eastAsia="Calibri" w:cs="Arial"/>
          <w:sz w:val="22"/>
          <w:szCs w:val="24"/>
        </w:rPr>
        <w:t>These are times of passing from one thing to another. Of course, childhood is too. Yet, if other parents are like me, they have sometimes harbored the secret wish to keep their energetic, scampering, innocent and carefree little ones about them forever.</w:t>
      </w:r>
    </w:p>
    <w:p w14:paraId="5170172A" w14:textId="77777777" w:rsidR="00D53CCD" w:rsidRPr="00D53CCD" w:rsidRDefault="00D53CCD" w:rsidP="00D53CCD">
      <w:pPr>
        <w:spacing w:after="120"/>
        <w:jc w:val="both"/>
        <w:rPr>
          <w:rFonts w:eastAsia="Calibri" w:cs="Arial"/>
          <w:sz w:val="22"/>
          <w:szCs w:val="24"/>
        </w:rPr>
      </w:pPr>
      <w:r w:rsidRPr="00D53CCD">
        <w:rPr>
          <w:rFonts w:eastAsia="Calibri" w:cs="Arial"/>
          <w:sz w:val="22"/>
          <w:szCs w:val="24"/>
        </w:rPr>
        <w:t>Our Lord pointed out children as examples of God’s kingdom. There are obviously qualities there required in all who would enter that heavenly domain. There exists in the child a teachableness, an excitement, a trust, a simplicity. Who among us has not secretly sighed, "Time, O time, turn back in thy flight, and make me a child again, just for tonight"?</w:t>
      </w:r>
    </w:p>
    <w:p w14:paraId="54358F3B" w14:textId="77777777" w:rsidR="00D53CCD" w:rsidRPr="00D53CCD" w:rsidRDefault="00D53CCD" w:rsidP="00D53CCD">
      <w:pPr>
        <w:spacing w:after="120"/>
        <w:jc w:val="both"/>
        <w:rPr>
          <w:rFonts w:eastAsia="Calibri" w:cs="Arial"/>
          <w:sz w:val="22"/>
          <w:szCs w:val="24"/>
        </w:rPr>
      </w:pPr>
      <w:r w:rsidRPr="00D53CCD">
        <w:rPr>
          <w:rFonts w:eastAsia="Calibri" w:cs="Arial"/>
          <w:sz w:val="22"/>
          <w:szCs w:val="24"/>
        </w:rPr>
        <w:t>There are some things that we can know. For one, God is greatly concerned for children. People need to understand that in this day of abortion, broken homes, court-ordered visitation, educational experimentation, violent and sexual video games and child abuse. Our society is doing its best to disturb this precious stage of childhood. This may be our age’s supreme wickedness.</w:t>
      </w:r>
    </w:p>
    <w:p w14:paraId="25C4B6A2" w14:textId="77777777" w:rsidR="00D53CCD" w:rsidRPr="00D53CCD" w:rsidRDefault="00D53CCD" w:rsidP="00D53CCD">
      <w:pPr>
        <w:spacing w:after="120"/>
        <w:jc w:val="both"/>
        <w:rPr>
          <w:rFonts w:eastAsia="Calibri" w:cs="Arial"/>
          <w:sz w:val="22"/>
          <w:szCs w:val="24"/>
        </w:rPr>
      </w:pPr>
      <w:r w:rsidRPr="00D53CCD">
        <w:rPr>
          <w:rFonts w:eastAsia="Calibri" w:cs="Arial"/>
          <w:sz w:val="22"/>
          <w:szCs w:val="24"/>
        </w:rPr>
        <w:t>This generation has lost its respect for childhood. Rather than keeping childhood uncontaminated and maintaining its purity as long as possible, parents push their little ones into adolescence and situations they are not equipped to handle. Such is characteristic of a society that desires darkness rather than light and is bent on destroying the loveliest things of life.</w:t>
      </w:r>
    </w:p>
    <w:p w14:paraId="069F236C" w14:textId="77777777" w:rsidR="00D53CCD" w:rsidRPr="00D53CCD" w:rsidRDefault="00D53CCD" w:rsidP="00D53CCD">
      <w:pPr>
        <w:spacing w:after="120"/>
        <w:jc w:val="both"/>
        <w:rPr>
          <w:rFonts w:eastAsia="Calibri" w:cs="Arial"/>
          <w:sz w:val="22"/>
          <w:szCs w:val="24"/>
        </w:rPr>
      </w:pPr>
      <w:r w:rsidRPr="00D53CCD">
        <w:rPr>
          <w:rFonts w:eastAsia="Calibri" w:cs="Arial"/>
          <w:sz w:val="22"/>
          <w:szCs w:val="24"/>
        </w:rPr>
        <w:t>Much of what passes for education today does nothing to prepare the child for the duties of life. What good will it do if our children are stuffed with book learning if they don’t know how to live and get along in the world?</w:t>
      </w:r>
    </w:p>
    <w:p w14:paraId="221E8D0D" w14:textId="77777777" w:rsidR="00D53CCD" w:rsidRPr="00D53CCD" w:rsidRDefault="00D53CCD" w:rsidP="00D53CCD">
      <w:pPr>
        <w:spacing w:after="120"/>
        <w:jc w:val="both"/>
        <w:rPr>
          <w:rFonts w:eastAsia="Calibri" w:cs="Arial"/>
          <w:sz w:val="22"/>
          <w:szCs w:val="24"/>
        </w:rPr>
      </w:pPr>
      <w:r w:rsidRPr="00D53CCD">
        <w:rPr>
          <w:rFonts w:eastAsia="Calibri" w:cs="Arial"/>
          <w:sz w:val="22"/>
          <w:szCs w:val="24"/>
        </w:rPr>
        <w:t xml:space="preserve">Would the Savior say, looking at today’s children, </w:t>
      </w:r>
      <w:r w:rsidRPr="00D53CCD">
        <w:rPr>
          <w:rFonts w:ascii="Times New Roman" w:eastAsia="Calibri" w:hAnsi="Times New Roman"/>
          <w:b/>
          <w:i/>
          <w:color w:val="FF0000"/>
          <w:sz w:val="22"/>
          <w:szCs w:val="24"/>
        </w:rPr>
        <w:t>"Except you be converted and become as little children, you shall not enter into the kingdom of heaven"? [Matthew 18:3].</w:t>
      </w:r>
      <w:r w:rsidRPr="00D53CCD">
        <w:rPr>
          <w:rFonts w:eastAsia="Calibri" w:cs="Arial"/>
          <w:sz w:val="20"/>
          <w:szCs w:val="24"/>
        </w:rPr>
        <w:t xml:space="preserve"> </w:t>
      </w:r>
      <w:r w:rsidRPr="00D53CCD">
        <w:rPr>
          <w:rFonts w:eastAsia="Calibri" w:cs="Arial"/>
          <w:sz w:val="22"/>
          <w:szCs w:val="24"/>
        </w:rPr>
        <w:t>Was he referring to undisciplined brats when He said, "In heaven their angels do always behold the face of My Father...</w:t>
      </w:r>
      <w:proofErr w:type="gramStart"/>
      <w:r w:rsidRPr="00D53CCD">
        <w:rPr>
          <w:rFonts w:eastAsia="Calibri" w:cs="Arial"/>
          <w:sz w:val="22"/>
          <w:szCs w:val="24"/>
        </w:rPr>
        <w:t>"</w:t>
      </w:r>
      <w:proofErr w:type="gramEnd"/>
      <w:r w:rsidRPr="00D53CCD">
        <w:rPr>
          <w:rFonts w:eastAsia="Calibri" w:cs="Arial"/>
          <w:sz w:val="22"/>
          <w:szCs w:val="24"/>
        </w:rPr>
        <w:t xml:space="preserve"> I’m just asking. What must the angels think about the children who are carted off to be with this parent for a time and then that parent?</w:t>
      </w:r>
    </w:p>
    <w:p w14:paraId="0915E2A6" w14:textId="77777777" w:rsidR="00D53CCD" w:rsidRPr="00D53CCD" w:rsidRDefault="00D53CCD" w:rsidP="00D53CCD">
      <w:pPr>
        <w:spacing w:after="120"/>
        <w:jc w:val="both"/>
        <w:rPr>
          <w:rFonts w:eastAsia="Calibri" w:cs="Arial"/>
          <w:sz w:val="22"/>
          <w:szCs w:val="24"/>
        </w:rPr>
      </w:pPr>
      <w:r w:rsidRPr="00D53CCD">
        <w:rPr>
          <w:rFonts w:eastAsia="Calibri" w:cs="Arial"/>
          <w:sz w:val="22"/>
          <w:szCs w:val="24"/>
        </w:rPr>
        <w:t>Let us remember that God sent His Son to this planet in the body of a child. He allowed that childhood to be lived in a loving home unburdened by duties of adult life.</w:t>
      </w:r>
    </w:p>
    <w:p w14:paraId="27A4B341" w14:textId="77777777" w:rsidR="00D53CCD" w:rsidRPr="00D53CCD" w:rsidRDefault="00D53CCD" w:rsidP="00D53CCD">
      <w:pPr>
        <w:spacing w:after="60"/>
        <w:jc w:val="both"/>
        <w:rPr>
          <w:rFonts w:eastAsia="Calibri" w:cs="Arial"/>
          <w:sz w:val="22"/>
          <w:szCs w:val="24"/>
        </w:rPr>
      </w:pPr>
      <w:r w:rsidRPr="00D53CCD">
        <w:rPr>
          <w:rFonts w:eastAsia="Calibri" w:cs="Arial"/>
          <w:sz w:val="22"/>
          <w:szCs w:val="24"/>
        </w:rPr>
        <w:t xml:space="preserve">What a wonderful blessing is childhood. I am made a better man by the presence of my children’s children. But this world becomes intolerable when children are corrupted. </w:t>
      </w:r>
      <w:proofErr w:type="gramStart"/>
      <w:r w:rsidRPr="00D53CCD">
        <w:rPr>
          <w:rFonts w:eastAsia="Calibri" w:cs="Arial"/>
          <w:sz w:val="22"/>
          <w:szCs w:val="24"/>
        </w:rPr>
        <w:t>Oh</w:t>
      </w:r>
      <w:proofErr w:type="gramEnd"/>
      <w:r w:rsidRPr="00D53CCD">
        <w:rPr>
          <w:rFonts w:eastAsia="Calibri" w:cs="Arial"/>
          <w:sz w:val="22"/>
          <w:szCs w:val="24"/>
        </w:rPr>
        <w:t xml:space="preserve"> that we might know the gift of childhood simplicity and innocence. "Of such is the kingdom of heaven." It is the sweetest picture on earth while it lasts.</w:t>
      </w:r>
    </w:p>
    <w:p w14:paraId="747D79E2" w14:textId="77777777" w:rsidR="00D53CCD" w:rsidRPr="00D53CCD" w:rsidRDefault="00D53CCD" w:rsidP="00D53CCD">
      <w:pPr>
        <w:spacing w:after="60"/>
        <w:jc w:val="both"/>
        <w:rPr>
          <w:rFonts w:ascii="Webdings" w:hAnsi="Webdings"/>
          <w:color w:val="003366"/>
          <w:sz w:val="20"/>
          <w:szCs w:val="24"/>
        </w:rPr>
      </w:pP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p>
    <w:p w14:paraId="0CB9D8ED" w14:textId="77777777" w:rsidR="00D53CCD" w:rsidRPr="00D53CCD" w:rsidRDefault="00D53CCD" w:rsidP="00D53CCD">
      <w:pPr>
        <w:autoSpaceDE w:val="0"/>
        <w:autoSpaceDN w:val="0"/>
        <w:adjustRightInd w:val="0"/>
        <w:jc w:val="both"/>
        <w:rPr>
          <w:rFonts w:ascii="Denmark" w:hAnsi="Denmark"/>
          <w:b/>
          <w:i/>
          <w:iCs/>
          <w:color w:val="3366FF"/>
          <w:sz w:val="38"/>
          <w:u w:val="single"/>
        </w:rPr>
      </w:pPr>
      <w:r w:rsidRPr="00D53CCD">
        <w:rPr>
          <w:rFonts w:ascii="Denmark" w:hAnsi="Denmark"/>
          <w:b/>
          <w:i/>
          <w:iCs/>
          <w:color w:val="3366FF"/>
          <w:u w:val="single"/>
        </w:rPr>
        <w:t xml:space="preserve">The Apple </w:t>
      </w:r>
      <w:proofErr w:type="gramStart"/>
      <w:r w:rsidRPr="00D53CCD">
        <w:rPr>
          <w:rFonts w:ascii="Denmark" w:hAnsi="Denmark"/>
          <w:b/>
          <w:i/>
          <w:iCs/>
          <w:color w:val="3366FF"/>
          <w:u w:val="single"/>
        </w:rPr>
        <w:t>Of</w:t>
      </w:r>
      <w:proofErr w:type="gramEnd"/>
      <w:r w:rsidRPr="00D53CCD">
        <w:rPr>
          <w:rFonts w:ascii="Denmark" w:hAnsi="Denmark"/>
          <w:b/>
          <w:i/>
          <w:iCs/>
          <w:color w:val="3366FF"/>
          <w:u w:val="single"/>
        </w:rPr>
        <w:t xml:space="preserve"> His Eye </w:t>
      </w:r>
    </w:p>
    <w:p w14:paraId="50C3BF75" w14:textId="77777777" w:rsidR="00D53CCD" w:rsidRPr="00D53CCD" w:rsidRDefault="00D53CCD" w:rsidP="00D53CCD">
      <w:pPr>
        <w:autoSpaceDE w:val="0"/>
        <w:autoSpaceDN w:val="0"/>
        <w:adjustRightInd w:val="0"/>
        <w:spacing w:after="120"/>
        <w:jc w:val="both"/>
        <w:rPr>
          <w:b/>
          <w:color w:val="000000"/>
          <w:sz w:val="18"/>
        </w:rPr>
      </w:pPr>
      <w:r w:rsidRPr="00D53CCD">
        <w:rPr>
          <w:b/>
          <w:color w:val="000000"/>
          <w:sz w:val="18"/>
        </w:rPr>
        <w:t>By David Maxson</w:t>
      </w:r>
    </w:p>
    <w:p w14:paraId="0094D0A9" w14:textId="77777777" w:rsidR="00D53CCD" w:rsidRPr="00D53CCD" w:rsidRDefault="00D53CCD" w:rsidP="00D53CCD">
      <w:pPr>
        <w:spacing w:after="120"/>
        <w:jc w:val="both"/>
        <w:rPr>
          <w:rFonts w:ascii="Times New Roman" w:eastAsia="Calibri" w:hAnsi="Times New Roman"/>
          <w:b/>
          <w:bCs/>
          <w:i/>
          <w:color w:val="4F6228"/>
          <w:sz w:val="22"/>
          <w:szCs w:val="24"/>
        </w:rPr>
      </w:pPr>
      <w:r w:rsidRPr="00D53CCD">
        <w:rPr>
          <w:rFonts w:ascii="Times New Roman" w:eastAsia="Calibri" w:hAnsi="Times New Roman"/>
          <w:b/>
          <w:bCs/>
          <w:i/>
          <w:color w:val="4F6228"/>
          <w:sz w:val="22"/>
          <w:szCs w:val="24"/>
        </w:rPr>
        <w:t>For thus said the LORD of hosts, after his glory sent me to the nations who plundered you, for he who touches you touches the apple of his eye... [Zechariah 2:</w:t>
      </w:r>
      <w:proofErr w:type="gramStart"/>
      <w:r w:rsidRPr="00D53CCD">
        <w:rPr>
          <w:rFonts w:ascii="Times New Roman" w:eastAsia="Calibri" w:hAnsi="Times New Roman"/>
          <w:b/>
          <w:bCs/>
          <w:i/>
          <w:color w:val="4F6228"/>
          <w:sz w:val="22"/>
          <w:szCs w:val="24"/>
        </w:rPr>
        <w:t>8 ]</w:t>
      </w:r>
      <w:proofErr w:type="gramEnd"/>
    </w:p>
    <w:p w14:paraId="68159F1C" w14:textId="77777777" w:rsidR="00D53CCD" w:rsidRPr="00D53CCD" w:rsidRDefault="00D53CCD" w:rsidP="00D53CCD">
      <w:pPr>
        <w:spacing w:after="120"/>
        <w:jc w:val="both"/>
        <w:rPr>
          <w:rFonts w:eastAsia="Calibri" w:cs="Arial"/>
          <w:sz w:val="22"/>
          <w:szCs w:val="24"/>
        </w:rPr>
      </w:pPr>
      <w:r w:rsidRPr="00D53CCD">
        <w:rPr>
          <w:rFonts w:eastAsia="Calibri" w:cs="Arial"/>
          <w:sz w:val="22"/>
          <w:szCs w:val="24"/>
        </w:rPr>
        <w:t>I remember a sermon by John Weaver where he described life as a carousel. We're like children who whirl around, mesmerized by the music and dazzling lights. Amid all the distraction we occasionally catch a glimpse of that all-important someone standing on the on the side of the ride, smiling and waving at us as we go by.</w:t>
      </w:r>
    </w:p>
    <w:p w14:paraId="2085EC76" w14:textId="77777777" w:rsidR="00D53CCD" w:rsidRPr="00D53CCD" w:rsidRDefault="00D53CCD" w:rsidP="00D53CCD">
      <w:pPr>
        <w:spacing w:after="120"/>
        <w:jc w:val="both"/>
        <w:rPr>
          <w:rFonts w:eastAsia="Calibri" w:cs="Arial"/>
          <w:sz w:val="22"/>
          <w:szCs w:val="24"/>
        </w:rPr>
      </w:pPr>
      <w:r w:rsidRPr="00D53CCD">
        <w:rPr>
          <w:rFonts w:eastAsia="Calibri" w:cs="Arial"/>
          <w:sz w:val="22"/>
          <w:szCs w:val="24"/>
        </w:rPr>
        <w:t>There is a lot to capture our attention in this world. We have seemingly unlimited opportunities to learn and to achieve and to amuse ourselves. Life in 21st century America has become an almost endless whirlwind of noise and lights and activity.</w:t>
      </w:r>
    </w:p>
    <w:p w14:paraId="4CCD3066" w14:textId="77777777" w:rsidR="00D53CCD" w:rsidRPr="00D53CCD" w:rsidRDefault="00D53CCD" w:rsidP="00D53CCD">
      <w:pPr>
        <w:spacing w:after="120"/>
        <w:jc w:val="both"/>
        <w:rPr>
          <w:rFonts w:eastAsia="Calibri" w:cs="Arial"/>
          <w:sz w:val="22"/>
          <w:szCs w:val="24"/>
        </w:rPr>
      </w:pPr>
      <w:r w:rsidRPr="00D53CCD">
        <w:rPr>
          <w:rFonts w:eastAsia="Calibri" w:cs="Arial"/>
          <w:sz w:val="22"/>
          <w:szCs w:val="24"/>
        </w:rPr>
        <w:t>It takes self-discipline to stop and to think about that Someone who is looking down on us from heaven smiling on us. But it is the least that we can do. After all, God has made us the center of his attention ("the apple of his eye"), the least we can do is make him the center of ours.</w:t>
      </w:r>
    </w:p>
    <w:p w14:paraId="76C6A878" w14:textId="77777777" w:rsidR="00D53CCD" w:rsidRPr="00D53CCD" w:rsidRDefault="00D53CCD" w:rsidP="00D53CCD">
      <w:pPr>
        <w:spacing w:after="120"/>
        <w:jc w:val="both"/>
        <w:rPr>
          <w:rFonts w:eastAsia="Calibri" w:cs="Arial"/>
          <w:sz w:val="22"/>
          <w:szCs w:val="24"/>
        </w:rPr>
      </w:pPr>
      <w:r w:rsidRPr="00D53CCD">
        <w:rPr>
          <w:rFonts w:eastAsia="Calibri" w:cs="Arial"/>
          <w:i/>
          <w:iCs/>
          <w:sz w:val="22"/>
          <w:szCs w:val="24"/>
        </w:rPr>
        <w:t>O Father, you have given us with such an abundance! Help us to not become slaves to these gifts, but rather to be slaves for you, the giver of all good gifts.</w:t>
      </w:r>
    </w:p>
    <w:p w14:paraId="3E3A079E" w14:textId="77777777" w:rsidR="00D53CCD" w:rsidRPr="00D53CCD" w:rsidRDefault="00D53CCD" w:rsidP="00D53CCD">
      <w:pPr>
        <w:spacing w:after="60"/>
        <w:jc w:val="both"/>
        <w:rPr>
          <w:rFonts w:ascii="Webdings" w:hAnsi="Webdings"/>
          <w:color w:val="003366"/>
          <w:sz w:val="20"/>
          <w:szCs w:val="24"/>
        </w:rPr>
      </w:pP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r w:rsidRPr="00D53CCD">
        <w:rPr>
          <w:rFonts w:ascii="Webdings" w:hAnsi="Webdings"/>
          <w:color w:val="003366"/>
          <w:sz w:val="20"/>
          <w:szCs w:val="24"/>
        </w:rPr>
        <w:t></w:t>
      </w:r>
    </w:p>
    <w:p w14:paraId="53431456" w14:textId="77777777" w:rsidR="00D53CCD" w:rsidRPr="00D53CCD" w:rsidRDefault="00D53CCD" w:rsidP="00D53CCD">
      <w:pPr>
        <w:spacing w:after="60"/>
        <w:jc w:val="both"/>
        <w:rPr>
          <w:rFonts w:cs="Arial"/>
          <w:b/>
          <w:color w:val="000000"/>
          <w:sz w:val="20"/>
          <w:szCs w:val="24"/>
        </w:rPr>
      </w:pPr>
      <w:r w:rsidRPr="00D53CCD">
        <w:rPr>
          <w:rFonts w:cs="Arial"/>
          <w:b/>
          <w:color w:val="000000"/>
          <w:sz w:val="20"/>
          <w:szCs w:val="24"/>
        </w:rPr>
        <w:t>Answers from page 1</w:t>
      </w:r>
    </w:p>
    <w:p w14:paraId="4F6FFC36" w14:textId="77777777" w:rsidR="00D53CCD" w:rsidRPr="00D53CCD" w:rsidRDefault="00D53CCD" w:rsidP="00D53CCD">
      <w:pPr>
        <w:jc w:val="both"/>
        <w:rPr>
          <w:rFonts w:cs="Arial"/>
          <w:sz w:val="20"/>
          <w:szCs w:val="24"/>
        </w:rPr>
      </w:pPr>
      <w:r w:rsidRPr="00D53CCD">
        <w:rPr>
          <w:rFonts w:cs="Arial"/>
          <w:sz w:val="20"/>
          <w:szCs w:val="24"/>
        </w:rPr>
        <w:t>1. Korah [Numbers 16:31-33]</w:t>
      </w:r>
    </w:p>
    <w:p w14:paraId="162B7CB6" w14:textId="77777777" w:rsidR="00D53CCD" w:rsidRPr="00D53CCD" w:rsidRDefault="00D53CCD" w:rsidP="00D53CCD">
      <w:pPr>
        <w:jc w:val="both"/>
        <w:rPr>
          <w:rFonts w:cs="Arial"/>
          <w:sz w:val="20"/>
          <w:szCs w:val="24"/>
        </w:rPr>
      </w:pPr>
      <w:r w:rsidRPr="00D53CCD">
        <w:rPr>
          <w:rFonts w:cs="Arial"/>
          <w:sz w:val="20"/>
          <w:szCs w:val="24"/>
        </w:rPr>
        <w:t>2. Jonathan [1 Samuel 14:15]</w:t>
      </w:r>
    </w:p>
    <w:p w14:paraId="1D5C0479" w14:textId="77777777" w:rsidR="00D53CCD" w:rsidRPr="00D53CCD" w:rsidRDefault="00D53CCD" w:rsidP="00D53CCD">
      <w:pPr>
        <w:jc w:val="both"/>
        <w:rPr>
          <w:rFonts w:cs="Arial"/>
          <w:sz w:val="20"/>
          <w:szCs w:val="24"/>
        </w:rPr>
      </w:pPr>
      <w:r w:rsidRPr="00D53CCD">
        <w:rPr>
          <w:rFonts w:cs="Arial"/>
          <w:sz w:val="20"/>
          <w:szCs w:val="24"/>
        </w:rPr>
        <w:t>3. Elijah [1 Kings 19:9-12]</w:t>
      </w:r>
    </w:p>
    <w:p w14:paraId="6E244BD4" w14:textId="77777777" w:rsidR="00D53CCD" w:rsidRPr="00D53CCD" w:rsidRDefault="00D53CCD" w:rsidP="00D53CCD">
      <w:pPr>
        <w:jc w:val="both"/>
        <w:rPr>
          <w:rFonts w:cs="Arial"/>
          <w:sz w:val="20"/>
          <w:szCs w:val="24"/>
        </w:rPr>
      </w:pPr>
      <w:r w:rsidRPr="00D53CCD">
        <w:rPr>
          <w:rFonts w:cs="Arial"/>
          <w:sz w:val="20"/>
          <w:szCs w:val="24"/>
        </w:rPr>
        <w:t xml:space="preserve">4. Temple veil was torn in half from top to bottom [Matthew 27:51] </w:t>
      </w:r>
    </w:p>
    <w:p w14:paraId="1F96532B" w14:textId="3803D336" w:rsidR="00A72D12" w:rsidRPr="00A72D12" w:rsidRDefault="00D53CCD" w:rsidP="004E6270">
      <w:pPr>
        <w:spacing w:before="120"/>
        <w:jc w:val="both"/>
        <w:rPr>
          <w:rFonts w:ascii="Webdings" w:hAnsi="Webdings"/>
          <w:color w:val="003366"/>
          <w:sz w:val="20"/>
        </w:rPr>
      </w:pP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r w:rsidRPr="00D53CCD">
        <w:rPr>
          <w:rFonts w:ascii="Webdings" w:hAnsi="Webdings"/>
          <w:color w:val="003366"/>
          <w:sz w:val="20"/>
          <w:lang w:val="x-none" w:eastAsia="x-none"/>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18EF"/>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05F9"/>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436"/>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5F6D8C"/>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0ACD"/>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1CA"/>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07EDA"/>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68DA"/>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0DF"/>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3CCD"/>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12A6"/>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1E24"/>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7123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2021-07-04T03:35:00Z</cp:lastPrinted>
  <dcterms:created xsi:type="dcterms:W3CDTF">2022-01-16T02:17:00Z</dcterms:created>
  <dcterms:modified xsi:type="dcterms:W3CDTF">2022-01-16T02:24:00Z</dcterms:modified>
</cp:coreProperties>
</file>