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721B24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01FF4">
        <w:rPr>
          <w:rFonts w:cs="Arial"/>
          <w:b/>
          <w:bCs/>
          <w:sz w:val="22"/>
          <w:u w:val="single"/>
        </w:rPr>
        <w:t>March</w:t>
      </w:r>
      <w:r w:rsidR="00106BE2">
        <w:rPr>
          <w:rFonts w:cs="Arial"/>
          <w:b/>
          <w:bCs/>
          <w:sz w:val="22"/>
          <w:u w:val="single"/>
        </w:rPr>
        <w:t xml:space="preserve"> </w:t>
      </w:r>
      <w:r w:rsidR="002630B8">
        <w:rPr>
          <w:rFonts w:cs="Arial"/>
          <w:b/>
          <w:bCs/>
          <w:sz w:val="22"/>
          <w:u w:val="single"/>
        </w:rPr>
        <w:t>13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1272020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01FF4">
        <w:rPr>
          <w:rFonts w:cs="Arial"/>
          <w:sz w:val="20"/>
        </w:rPr>
        <w:t>Da</w:t>
      </w:r>
      <w:r w:rsidR="002630B8">
        <w:rPr>
          <w:rFonts w:cs="Arial"/>
          <w:sz w:val="20"/>
        </w:rPr>
        <w:t>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9A209E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D09F6">
        <w:rPr>
          <w:rFonts w:cs="Arial"/>
          <w:sz w:val="20"/>
        </w:rPr>
        <w:t>Da</w:t>
      </w:r>
      <w:r w:rsidR="002630B8">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933D9F">
        <w:rPr>
          <w:rFonts w:cs="Arial"/>
          <w:sz w:val="20"/>
        </w:rPr>
        <w:t>Roger German</w:t>
      </w:r>
      <w:r w:rsidR="00EC796A">
        <w:rPr>
          <w:rFonts w:cs="Arial"/>
          <w:sz w:val="20"/>
        </w:rPr>
        <w:tab/>
      </w:r>
    </w:p>
    <w:p w14:paraId="47757476" w14:textId="79DCA94D"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933D9F">
        <w:rPr>
          <w:rFonts w:cs="Arial"/>
          <w:sz w:val="20"/>
        </w:rPr>
        <w:t>Buck Phillips</w:t>
      </w:r>
      <w:r w:rsidR="000B2340">
        <w:rPr>
          <w:rFonts w:cs="Arial"/>
          <w:sz w:val="20"/>
        </w:rPr>
        <w:tab/>
      </w:r>
      <w:r w:rsidR="0051403C">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0C0B50">
        <w:rPr>
          <w:rFonts w:cs="Arial"/>
          <w:sz w:val="20"/>
        </w:rPr>
        <w:t>Roger German</w:t>
      </w:r>
    </w:p>
    <w:p w14:paraId="2DB82436" w14:textId="69C34D98"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933D9F" w:rsidRPr="00933D9F">
        <w:rPr>
          <w:rFonts w:cs="Arial"/>
          <w:sz w:val="20"/>
        </w:rPr>
        <w:t>Ben Wofford</w:t>
      </w:r>
      <w:r w:rsidR="008A503E">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0C0B50" w:rsidRPr="000C0B50">
        <w:rPr>
          <w:rFonts w:cs="Arial"/>
          <w:sz w:val="20"/>
        </w:rPr>
        <w:t>Andy Fuller</w:t>
      </w:r>
    </w:p>
    <w:p w14:paraId="5D1758BB" w14:textId="7C6CFBDF"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64D36">
        <w:rPr>
          <w:rFonts w:cs="Arial"/>
          <w:sz w:val="20"/>
        </w:rPr>
        <w:t>Brandon E</w:t>
      </w:r>
      <w:r w:rsidR="002039B9">
        <w:rPr>
          <w:rFonts w:cs="Arial"/>
          <w:sz w:val="20"/>
        </w:rPr>
        <w:t>s</w:t>
      </w:r>
      <w:r w:rsidR="00F64D36">
        <w:rPr>
          <w:rFonts w:cs="Arial"/>
          <w:sz w:val="20"/>
        </w:rPr>
        <w:t>que</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0C0B50">
        <w:rPr>
          <w:rFonts w:cs="Arial"/>
          <w:sz w:val="20"/>
        </w:rPr>
        <w:t>Phillip D</w:t>
      </w:r>
      <w:r w:rsidR="001446D1" w:rsidRPr="001446D1">
        <w:rPr>
          <w:rFonts w:cs="Arial"/>
          <w:sz w:val="20"/>
        </w:rPr>
        <w:t>or</w:t>
      </w:r>
      <w:r w:rsidR="000C0B50">
        <w:rPr>
          <w:rFonts w:cs="Arial"/>
          <w:sz w:val="20"/>
        </w:rPr>
        <w:t>n</w:t>
      </w:r>
    </w:p>
    <w:p w14:paraId="63B3F67E" w14:textId="26427A5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933D9F">
        <w:rPr>
          <w:rFonts w:cs="Arial"/>
          <w:bCs/>
          <w:sz w:val="20"/>
        </w:rPr>
        <w:t>Ron Bailey</w:t>
      </w:r>
    </w:p>
    <w:p w14:paraId="0A043171" w14:textId="6623C20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933D9F">
        <w:rPr>
          <w:rFonts w:cs="Arial"/>
          <w:sz w:val="20"/>
        </w:rPr>
        <w:t>Phillip Dorn</w:t>
      </w:r>
    </w:p>
    <w:p w14:paraId="5DE98494" w14:textId="5B6E1F6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933D9F">
        <w:rPr>
          <w:rFonts w:cs="Arial"/>
          <w:sz w:val="20"/>
        </w:rPr>
        <w:t>Eli Hickey</w:t>
      </w:r>
    </w:p>
    <w:p w14:paraId="62901B5F" w14:textId="3B2FA25E"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933D9F">
        <w:rPr>
          <w:rFonts w:cs="Arial"/>
          <w:sz w:val="20"/>
        </w:rPr>
        <w:t>Josiah Phillips</w:t>
      </w:r>
      <w:r w:rsidR="00933D9F">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0C0B50">
        <w:rPr>
          <w:rFonts w:cs="Arial"/>
          <w:sz w:val="20"/>
        </w:rPr>
        <w:t>Connor LaChappelle</w:t>
      </w:r>
    </w:p>
    <w:p w14:paraId="4D770425" w14:textId="7417A94D"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933D9F">
        <w:rPr>
          <w:rFonts w:cs="Arial"/>
          <w:sz w:val="20"/>
        </w:rPr>
        <w:t>Dan Woodard</w:t>
      </w:r>
      <w:r w:rsidR="008A503E">
        <w:rPr>
          <w:rFonts w:cs="Arial"/>
          <w:sz w:val="20"/>
        </w:rPr>
        <w:t xml:space="preserve"> </w:t>
      </w:r>
      <w:r w:rsidR="009B5487">
        <w:rPr>
          <w:rFonts w:cs="Arial"/>
          <w:sz w:val="20"/>
        </w:rPr>
        <w:tab/>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0C0B50">
        <w:rPr>
          <w:rFonts w:cs="Arial"/>
          <w:sz w:val="20"/>
        </w:rPr>
        <w:t>Ron Bailey</w:t>
      </w:r>
    </w:p>
    <w:p w14:paraId="69E6EA36" w14:textId="4682E84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01FF4">
        <w:rPr>
          <w:rFonts w:cs="Arial"/>
          <w:b/>
          <w:bCs/>
          <w:sz w:val="20"/>
          <w:u w:val="single"/>
        </w:rPr>
        <w:t>March</w:t>
      </w:r>
      <w:r w:rsidR="002630B8">
        <w:rPr>
          <w:rFonts w:cs="Arial"/>
          <w:b/>
          <w:bCs/>
          <w:sz w:val="20"/>
          <w:u w:val="single"/>
        </w:rPr>
        <w:t xml:space="preserve"> 16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5D3187D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C0B50">
        <w:rPr>
          <w:rFonts w:cs="Arial"/>
          <w:bCs/>
          <w:sz w:val="20"/>
        </w:rPr>
        <w:t>Roger German</w:t>
      </w:r>
    </w:p>
    <w:p w14:paraId="4960C9B2" w14:textId="0D3B0B5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0C0B50">
        <w:rPr>
          <w:rFonts w:cs="Arial"/>
          <w:sz w:val="20"/>
        </w:rPr>
        <w:t>Eli Hickey</w:t>
      </w:r>
    </w:p>
    <w:p w14:paraId="3AA7B092" w14:textId="7344478F"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0C0B50">
        <w:rPr>
          <w:rFonts w:cs="Arial"/>
          <w:bCs/>
          <w:sz w:val="20"/>
        </w:rPr>
        <w:t>Darryl Griffing</w:t>
      </w:r>
    </w:p>
    <w:p w14:paraId="5E35CBDF" w14:textId="489267F3"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0C0B50">
        <w:rPr>
          <w:rFonts w:cs="Arial"/>
          <w:bCs/>
          <w:sz w:val="20"/>
        </w:rPr>
        <w:t>Buck Phillips</w:t>
      </w:r>
    </w:p>
    <w:p w14:paraId="1B518344" w14:textId="3C7B251F" w:rsidR="00433E4B" w:rsidRPr="00433E4B" w:rsidRDefault="00C01FF4"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March</w:t>
      </w:r>
      <w:r w:rsidR="00433E4B">
        <w:rPr>
          <w:rFonts w:cs="Arial"/>
          <w:b/>
          <w:bCs/>
          <w:sz w:val="20"/>
        </w:rPr>
        <w:t xml:space="preserve"> 2</w:t>
      </w:r>
      <w:r w:rsidR="00F64D36">
        <w:rPr>
          <w:rFonts w:cs="Arial"/>
          <w:b/>
          <w:bCs/>
          <w:sz w:val="20"/>
        </w:rPr>
        <w:t>7</w:t>
      </w:r>
      <w:r w:rsidR="00433E4B">
        <w:rPr>
          <w:rFonts w:cs="Arial"/>
          <w:b/>
          <w:bCs/>
          <w:sz w:val="20"/>
        </w:rPr>
        <w:t xml:space="preserve"> Evening Service </w:t>
      </w:r>
      <w:r w:rsidR="00433E4B">
        <w:rPr>
          <w:rFonts w:cs="Arial"/>
          <w:sz w:val="20"/>
        </w:rPr>
        <w:t xml:space="preserve">– </w:t>
      </w:r>
      <w:r w:rsidR="00FD09F6">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6163145" w:rsidR="00BB3FC3" w:rsidRPr="00BB3FC3" w:rsidRDefault="00C01FF4"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2661B25" w:rsidR="00C05B75" w:rsidRPr="008C128C" w:rsidRDefault="002630B8" w:rsidP="006A2DB8">
            <w:pPr>
              <w:rPr>
                <w:b/>
                <w:bCs/>
                <w:sz w:val="18"/>
              </w:rPr>
            </w:pPr>
            <w:r>
              <w:rPr>
                <w:b/>
                <w:bCs/>
                <w:sz w:val="18"/>
              </w:rPr>
              <w:t>13</w:t>
            </w:r>
          </w:p>
        </w:tc>
        <w:tc>
          <w:tcPr>
            <w:tcW w:w="1397" w:type="dxa"/>
            <w:noWrap/>
            <w:vAlign w:val="center"/>
            <w:hideMark/>
          </w:tcPr>
          <w:p w14:paraId="15B4DC27" w14:textId="2A87B6C2" w:rsidR="00C05B75" w:rsidRPr="00AD39DD" w:rsidRDefault="002630B8" w:rsidP="00AD39DD">
            <w:pPr>
              <w:rPr>
                <w:sz w:val="18"/>
              </w:rPr>
            </w:pPr>
            <w:r>
              <w:rPr>
                <w:sz w:val="18"/>
              </w:rPr>
              <w:t>Dorn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127D8BD" w:rsidR="00C05B75" w:rsidRPr="008C128C" w:rsidRDefault="002630B8" w:rsidP="00011103">
            <w:pPr>
              <w:rPr>
                <w:b/>
                <w:bCs/>
                <w:sz w:val="18"/>
              </w:rPr>
            </w:pPr>
            <w:r>
              <w:rPr>
                <w:b/>
                <w:bCs/>
                <w:sz w:val="18"/>
              </w:rPr>
              <w:t>20</w:t>
            </w:r>
          </w:p>
        </w:tc>
        <w:tc>
          <w:tcPr>
            <w:tcW w:w="1397" w:type="dxa"/>
            <w:noWrap/>
            <w:vAlign w:val="center"/>
            <w:hideMark/>
          </w:tcPr>
          <w:p w14:paraId="1AE44055" w14:textId="06B186D0" w:rsidR="00C05B75" w:rsidRPr="00BB3FC3" w:rsidRDefault="002630B8" w:rsidP="0096670B">
            <w:pPr>
              <w:rPr>
                <w:sz w:val="18"/>
              </w:rPr>
            </w:pPr>
            <w:r>
              <w:rPr>
                <w:sz w:val="18"/>
              </w:rPr>
              <w:t>Bailey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5517845"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7CAD5093" w14:textId="77777777" w:rsidR="00D06F65" w:rsidRPr="00D06F65" w:rsidRDefault="00D06F65" w:rsidP="00D06F65">
      <w:pPr>
        <w:spacing w:before="60" w:after="120"/>
        <w:jc w:val="both"/>
        <w:rPr>
          <w:b/>
          <w:bCs/>
          <w:sz w:val="20"/>
        </w:rPr>
      </w:pPr>
      <w:r w:rsidRPr="00D06F65">
        <w:rPr>
          <w:b/>
          <w:bCs/>
          <w:sz w:val="20"/>
        </w:rPr>
        <w:t xml:space="preserve">Light Reveals, Darkness Conceals </w:t>
      </w:r>
    </w:p>
    <w:p w14:paraId="2EEC4B02" w14:textId="77777777" w:rsidR="00D06F65" w:rsidRDefault="00D06F65" w:rsidP="00D06F65">
      <w:pPr>
        <w:spacing w:before="60" w:after="120"/>
        <w:jc w:val="both"/>
        <w:rPr>
          <w:b/>
          <w:bCs/>
          <w:sz w:val="18"/>
          <w:szCs w:val="18"/>
        </w:rPr>
      </w:pPr>
      <w:r w:rsidRPr="00D06F65">
        <w:rPr>
          <w:b/>
          <w:bCs/>
          <w:sz w:val="18"/>
          <w:szCs w:val="18"/>
        </w:rPr>
        <w:t xml:space="preserve">That’s obvious. We can see in the light but we can’t see in the dark. Anyone who has visited a cave knows what is absolute darkness. While there are many ways to illustrate the concept “Light Reveals, Darkness Conceals,” what the Bible says about light and darkness is paramount. </w:t>
      </w:r>
    </w:p>
    <w:p w14:paraId="22A41B27" w14:textId="77777777" w:rsidR="00D06F65" w:rsidRDefault="00D06F65" w:rsidP="00D06F65">
      <w:pPr>
        <w:spacing w:before="60" w:after="120"/>
        <w:jc w:val="both"/>
        <w:rPr>
          <w:b/>
          <w:bCs/>
          <w:sz w:val="18"/>
          <w:szCs w:val="18"/>
        </w:rPr>
      </w:pPr>
      <w:r w:rsidRPr="00D06F65">
        <w:rPr>
          <w:b/>
          <w:bCs/>
          <w:sz w:val="18"/>
          <w:szCs w:val="18"/>
        </w:rPr>
        <w:t>The more society drifts away from godly living, the darker it becomes. The contrast becomes more evident as our lights shine brighter.</w:t>
      </w:r>
    </w:p>
    <w:p w14:paraId="6D88E290" w14:textId="3A0666D7" w:rsidR="00D06F65" w:rsidRPr="00D06F65" w:rsidRDefault="00D06F65" w:rsidP="00D06F65">
      <w:pPr>
        <w:spacing w:before="60" w:after="120"/>
        <w:jc w:val="both"/>
        <w:rPr>
          <w:b/>
          <w:bCs/>
          <w:sz w:val="18"/>
          <w:szCs w:val="18"/>
        </w:rPr>
      </w:pPr>
      <w:r w:rsidRPr="00D06F65">
        <w:rPr>
          <w:b/>
          <w:bCs/>
          <w:sz w:val="18"/>
          <w:szCs w:val="18"/>
        </w:rPr>
        <w:t xml:space="preserve"> We are witnessing the result of such contrast: The </w:t>
      </w:r>
      <w:proofErr w:type="gramStart"/>
      <w:r w:rsidRPr="00D06F65">
        <w:rPr>
          <w:b/>
          <w:bCs/>
          <w:sz w:val="18"/>
          <w:szCs w:val="18"/>
        </w:rPr>
        <w:t>more evil</w:t>
      </w:r>
      <w:proofErr w:type="gramEnd"/>
      <w:r w:rsidRPr="00D06F65">
        <w:rPr>
          <w:b/>
          <w:bCs/>
          <w:sz w:val="18"/>
          <w:szCs w:val="18"/>
        </w:rPr>
        <w:t xml:space="preserve"> is exposed, the more the light is hated.</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8604857"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F2C62DE" w:rsidR="001D0560" w:rsidRDefault="00C01FF4">
      <w:pPr>
        <w:jc w:val="right"/>
        <w:rPr>
          <w:rFonts w:cs="Arial"/>
          <w:b/>
          <w:sz w:val="18"/>
        </w:rPr>
      </w:pPr>
      <w:r>
        <w:rPr>
          <w:rFonts w:cs="Arial"/>
          <w:b/>
          <w:sz w:val="18"/>
        </w:rPr>
        <w:t>March</w:t>
      </w:r>
      <w:r w:rsidR="00106BE2">
        <w:rPr>
          <w:rFonts w:cs="Arial"/>
          <w:b/>
          <w:sz w:val="18"/>
        </w:rPr>
        <w:t xml:space="preserve"> </w:t>
      </w:r>
      <w:r w:rsidR="002630B8">
        <w:rPr>
          <w:rFonts w:cs="Arial"/>
          <w:b/>
          <w:sz w:val="18"/>
        </w:rPr>
        <w:t>13</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606E0006" w14:textId="77777777" w:rsidR="00B87036" w:rsidRPr="00B87036" w:rsidRDefault="00B87036" w:rsidP="00B87036">
      <w:pPr>
        <w:autoSpaceDE w:val="0"/>
        <w:autoSpaceDN w:val="0"/>
        <w:adjustRightInd w:val="0"/>
        <w:spacing w:after="120"/>
        <w:jc w:val="both"/>
        <w:rPr>
          <w:rFonts w:ascii="Denmark" w:hAnsi="Denmark"/>
          <w:b/>
          <w:i/>
          <w:iCs/>
          <w:color w:val="3366FF"/>
          <w:sz w:val="32"/>
          <w:u w:val="single"/>
        </w:rPr>
      </w:pPr>
      <w:r w:rsidRPr="00B87036">
        <w:rPr>
          <w:rFonts w:ascii="Denmark" w:hAnsi="Denmark"/>
          <w:b/>
          <w:i/>
          <w:iCs/>
          <w:color w:val="3366FF"/>
          <w:sz w:val="32"/>
          <w:u w:val="single"/>
        </w:rPr>
        <w:t>The Kings</w:t>
      </w:r>
    </w:p>
    <w:p w14:paraId="7703CCE7" w14:textId="77777777" w:rsidR="00B87036" w:rsidRPr="00B87036" w:rsidRDefault="00B87036" w:rsidP="00B87036">
      <w:pPr>
        <w:spacing w:after="80"/>
        <w:ind w:left="432" w:hanging="432"/>
        <w:jc w:val="both"/>
        <w:rPr>
          <w:rFonts w:cs="Arial"/>
          <w:color w:val="000000"/>
          <w:sz w:val="22"/>
          <w:szCs w:val="24"/>
        </w:rPr>
      </w:pPr>
      <w:r w:rsidRPr="00B87036">
        <w:rPr>
          <w:rFonts w:cs="Arial"/>
          <w:color w:val="000000"/>
          <w:sz w:val="22"/>
          <w:szCs w:val="24"/>
        </w:rPr>
        <w:t>1. What Military man captured 31 kings?</w:t>
      </w:r>
    </w:p>
    <w:p w14:paraId="67D8BB3E" w14:textId="77777777" w:rsidR="00B87036" w:rsidRPr="00B87036" w:rsidRDefault="00B87036" w:rsidP="00B87036">
      <w:pPr>
        <w:spacing w:after="80"/>
        <w:ind w:left="432" w:hanging="432"/>
        <w:jc w:val="both"/>
        <w:rPr>
          <w:rFonts w:cs="Arial"/>
          <w:color w:val="000000"/>
          <w:sz w:val="22"/>
          <w:szCs w:val="24"/>
        </w:rPr>
      </w:pPr>
      <w:r w:rsidRPr="00B87036">
        <w:rPr>
          <w:rFonts w:cs="Arial"/>
          <w:color w:val="000000"/>
          <w:sz w:val="22"/>
          <w:szCs w:val="24"/>
        </w:rPr>
        <w:t>2. What king of Moab sent the prophet Balaam to curse Israel?</w:t>
      </w:r>
    </w:p>
    <w:p w14:paraId="00942726" w14:textId="77777777" w:rsidR="00B87036" w:rsidRPr="00B87036" w:rsidRDefault="00B87036" w:rsidP="00B87036">
      <w:pPr>
        <w:spacing w:after="80"/>
        <w:ind w:left="432" w:hanging="432"/>
        <w:jc w:val="both"/>
        <w:rPr>
          <w:rFonts w:cs="Arial"/>
          <w:color w:val="000000"/>
          <w:sz w:val="22"/>
          <w:szCs w:val="24"/>
        </w:rPr>
      </w:pPr>
      <w:r w:rsidRPr="00B87036">
        <w:rPr>
          <w:rFonts w:cs="Arial"/>
          <w:color w:val="000000"/>
          <w:sz w:val="22"/>
          <w:szCs w:val="24"/>
        </w:rPr>
        <w:t>3. What king of the Amalekites was hacked to pieces by Samuel?</w:t>
      </w:r>
    </w:p>
    <w:p w14:paraId="4EAE8650" w14:textId="77777777" w:rsidR="00B87036" w:rsidRPr="00B87036" w:rsidRDefault="00B87036" w:rsidP="00B87036">
      <w:pPr>
        <w:spacing w:after="80"/>
        <w:ind w:left="432" w:hanging="432"/>
        <w:jc w:val="both"/>
        <w:rPr>
          <w:rFonts w:cs="Arial"/>
          <w:color w:val="000000"/>
          <w:sz w:val="22"/>
          <w:szCs w:val="24"/>
        </w:rPr>
      </w:pPr>
      <w:r w:rsidRPr="00B87036">
        <w:rPr>
          <w:rFonts w:cs="Arial"/>
          <w:color w:val="000000"/>
          <w:sz w:val="22"/>
          <w:szCs w:val="24"/>
        </w:rPr>
        <w:t>4. What son of Gideon was proclaimed king in Shechem?</w:t>
      </w:r>
    </w:p>
    <w:p w14:paraId="18639D08" w14:textId="77777777" w:rsidR="00B87036" w:rsidRPr="00B87036" w:rsidRDefault="00B87036" w:rsidP="00B87036">
      <w:pPr>
        <w:spacing w:after="60"/>
        <w:jc w:val="both"/>
        <w:rPr>
          <w:rFonts w:cs="Arial"/>
          <w:sz w:val="24"/>
          <w:szCs w:val="28"/>
        </w:rPr>
      </w:pP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p>
    <w:p w14:paraId="408C0569" w14:textId="77777777" w:rsidR="00B87036" w:rsidRPr="00B87036" w:rsidRDefault="00B87036" w:rsidP="00B87036">
      <w:pPr>
        <w:autoSpaceDE w:val="0"/>
        <w:autoSpaceDN w:val="0"/>
        <w:adjustRightInd w:val="0"/>
        <w:jc w:val="both"/>
        <w:rPr>
          <w:rFonts w:ascii="Denmark" w:hAnsi="Denmark"/>
          <w:b/>
          <w:i/>
          <w:iCs/>
          <w:color w:val="3366FF"/>
          <w:sz w:val="40"/>
          <w:szCs w:val="22"/>
          <w:u w:val="single"/>
        </w:rPr>
      </w:pPr>
      <w:bookmarkStart w:id="2" w:name="_Hlk97991310"/>
      <w:r w:rsidRPr="00B87036">
        <w:rPr>
          <w:rFonts w:ascii="Denmark" w:hAnsi="Denmark"/>
          <w:b/>
          <w:i/>
          <w:iCs/>
          <w:color w:val="3366FF"/>
          <w:sz w:val="30"/>
          <w:szCs w:val="22"/>
          <w:u w:val="single"/>
        </w:rPr>
        <w:t>Leaky Faucets</w:t>
      </w:r>
    </w:p>
    <w:p w14:paraId="56B86E40" w14:textId="77777777" w:rsidR="00B87036" w:rsidRPr="00B87036" w:rsidRDefault="00B87036" w:rsidP="00B87036">
      <w:pPr>
        <w:autoSpaceDE w:val="0"/>
        <w:autoSpaceDN w:val="0"/>
        <w:adjustRightInd w:val="0"/>
        <w:spacing w:after="120"/>
        <w:jc w:val="both"/>
        <w:rPr>
          <w:b/>
          <w:color w:val="000000"/>
          <w:sz w:val="18"/>
        </w:rPr>
      </w:pPr>
      <w:r w:rsidRPr="00B87036">
        <w:rPr>
          <w:b/>
          <w:color w:val="000000"/>
          <w:sz w:val="18"/>
        </w:rPr>
        <w:t>By Jim Jonas</w:t>
      </w:r>
    </w:p>
    <w:bookmarkEnd w:id="2"/>
    <w:p w14:paraId="7C6A76AC" w14:textId="77777777" w:rsidR="00B87036" w:rsidRPr="00B87036" w:rsidRDefault="00B87036" w:rsidP="00B87036">
      <w:pPr>
        <w:autoSpaceDE w:val="0"/>
        <w:autoSpaceDN w:val="0"/>
        <w:adjustRightInd w:val="0"/>
        <w:spacing w:after="120"/>
        <w:jc w:val="both"/>
        <w:rPr>
          <w:sz w:val="24"/>
        </w:rPr>
      </w:pPr>
      <w:r w:rsidRPr="00B87036">
        <w:rPr>
          <w:sz w:val="24"/>
        </w:rPr>
        <w:t>I</w:t>
      </w:r>
      <w:r w:rsidRPr="00B87036">
        <w:rPr>
          <w:rFonts w:cs="Arial"/>
          <w:sz w:val="24"/>
        </w:rPr>
        <w:t>n the few weeks since sister Winona Knowles has lived with Hobert and Sue, her</w:t>
      </w:r>
      <w:r w:rsidRPr="00B87036">
        <w:rPr>
          <w:sz w:val="24"/>
        </w:rPr>
        <w:t xml:space="preserve"> h</w:t>
      </w:r>
      <w:r w:rsidRPr="00B87036">
        <w:rPr>
          <w:rFonts w:cs="Arial"/>
          <w:sz w:val="24"/>
        </w:rPr>
        <w:t>ouse has been unoccupied. In that short time, the washers in a couple of faucets</w:t>
      </w:r>
      <w:r w:rsidRPr="00B87036">
        <w:rPr>
          <w:sz w:val="24"/>
        </w:rPr>
        <w:t xml:space="preserve"> </w:t>
      </w:r>
      <w:r w:rsidRPr="00B87036">
        <w:rPr>
          <w:rFonts w:cs="Arial"/>
          <w:sz w:val="24"/>
        </w:rPr>
        <w:t>dried out and cracked. When the new owners came in and turned the faucets on,</w:t>
      </w:r>
      <w:r w:rsidRPr="00B87036">
        <w:rPr>
          <w:sz w:val="24"/>
        </w:rPr>
        <w:t xml:space="preserve"> </w:t>
      </w:r>
      <w:r w:rsidRPr="00B87036">
        <w:rPr>
          <w:rFonts w:cs="Arial"/>
          <w:i/>
          <w:iCs/>
          <w:sz w:val="24"/>
        </w:rPr>
        <w:t xml:space="preserve">voilà! </w:t>
      </w:r>
      <w:r w:rsidRPr="00B87036">
        <w:rPr>
          <w:rFonts w:cs="Arial"/>
          <w:sz w:val="24"/>
        </w:rPr>
        <w:t>A home with one bath and three showers.</w:t>
      </w:r>
    </w:p>
    <w:p w14:paraId="1B579421" w14:textId="77777777" w:rsidR="00B87036" w:rsidRPr="00B87036" w:rsidRDefault="00B87036" w:rsidP="00B87036">
      <w:pPr>
        <w:autoSpaceDE w:val="0"/>
        <w:autoSpaceDN w:val="0"/>
        <w:adjustRightInd w:val="0"/>
        <w:spacing w:after="120"/>
        <w:jc w:val="both"/>
        <w:rPr>
          <w:sz w:val="24"/>
        </w:rPr>
      </w:pPr>
      <w:r w:rsidRPr="00B87036">
        <w:rPr>
          <w:rFonts w:cs="Arial"/>
          <w:sz w:val="24"/>
        </w:rPr>
        <w:t xml:space="preserve">This story illustrates one of the most readily observable principles of our world: </w:t>
      </w:r>
      <w:r w:rsidRPr="00B87036">
        <w:rPr>
          <w:rFonts w:cs="Arial"/>
          <w:i/>
          <w:iCs/>
          <w:sz w:val="24"/>
        </w:rPr>
        <w:t>Disuse</w:t>
      </w:r>
      <w:r w:rsidRPr="00B87036">
        <w:rPr>
          <w:i/>
          <w:iCs/>
          <w:sz w:val="24"/>
        </w:rPr>
        <w:t xml:space="preserve"> </w:t>
      </w:r>
      <w:r w:rsidRPr="00B87036">
        <w:rPr>
          <w:rFonts w:cs="Arial"/>
          <w:i/>
          <w:iCs/>
          <w:sz w:val="24"/>
        </w:rPr>
        <w:t xml:space="preserve">leads to ruin. </w:t>
      </w:r>
      <w:r w:rsidRPr="00B87036">
        <w:rPr>
          <w:rFonts w:cs="Arial"/>
          <w:sz w:val="24"/>
        </w:rPr>
        <w:t>It is true with rubber gaskets, automobile engines, appliances, tools,</w:t>
      </w:r>
      <w:r w:rsidRPr="00B87036">
        <w:rPr>
          <w:sz w:val="24"/>
        </w:rPr>
        <w:t xml:space="preserve"> </w:t>
      </w:r>
      <w:r w:rsidRPr="00B87036">
        <w:rPr>
          <w:rFonts w:cs="Arial"/>
          <w:sz w:val="24"/>
        </w:rPr>
        <w:t>clothes – you name it. There is a creeping corruption that deteriorates things which</w:t>
      </w:r>
      <w:r w:rsidRPr="00B87036">
        <w:rPr>
          <w:sz w:val="24"/>
        </w:rPr>
        <w:t xml:space="preserve"> </w:t>
      </w:r>
      <w:r w:rsidRPr="00B87036">
        <w:rPr>
          <w:rFonts w:cs="Arial"/>
          <w:sz w:val="24"/>
        </w:rPr>
        <w:t>stand still: dust, rust, rot, mildew, evaporation and other natural pollutants attack</w:t>
      </w:r>
      <w:r w:rsidRPr="00B87036">
        <w:rPr>
          <w:sz w:val="24"/>
        </w:rPr>
        <w:t xml:space="preserve"> </w:t>
      </w:r>
      <w:r w:rsidRPr="00B87036">
        <w:rPr>
          <w:rFonts w:cs="Arial"/>
          <w:sz w:val="24"/>
        </w:rPr>
        <w:t>inanimate objects and render them useless over time.</w:t>
      </w:r>
    </w:p>
    <w:p w14:paraId="09DA8258" w14:textId="77777777" w:rsidR="00B87036" w:rsidRPr="00B87036" w:rsidRDefault="00B87036" w:rsidP="00B87036">
      <w:pPr>
        <w:autoSpaceDE w:val="0"/>
        <w:autoSpaceDN w:val="0"/>
        <w:adjustRightInd w:val="0"/>
        <w:spacing w:after="80"/>
        <w:jc w:val="both"/>
        <w:rPr>
          <w:rFonts w:cs="Arial"/>
          <w:sz w:val="24"/>
          <w:szCs w:val="28"/>
        </w:rPr>
      </w:pPr>
      <w:r w:rsidRPr="00B87036">
        <w:t xml:space="preserve"> </w:t>
      </w:r>
      <w:bookmarkStart w:id="3" w:name="anchor1645622"/>
      <w:bookmarkEnd w:id="3"/>
      <w:r w:rsidRPr="00B87036">
        <w:rPr>
          <w:color w:val="000000"/>
          <w:sz w:val="24"/>
        </w:rPr>
        <w:t xml:space="preserve"> </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p>
    <w:p w14:paraId="1EC720F8" w14:textId="77777777" w:rsidR="00B87036" w:rsidRPr="00B87036" w:rsidRDefault="00B87036" w:rsidP="00B87036">
      <w:pPr>
        <w:autoSpaceDE w:val="0"/>
        <w:autoSpaceDN w:val="0"/>
        <w:adjustRightInd w:val="0"/>
        <w:jc w:val="both"/>
        <w:rPr>
          <w:rFonts w:ascii="Denmark" w:hAnsi="Denmark"/>
          <w:b/>
          <w:i/>
          <w:iCs/>
          <w:color w:val="3366FF"/>
          <w:sz w:val="38"/>
          <w:u w:val="single"/>
        </w:rPr>
      </w:pPr>
      <w:r w:rsidRPr="00B87036">
        <w:rPr>
          <w:rFonts w:ascii="Denmark" w:hAnsi="Denmark"/>
          <w:b/>
          <w:i/>
          <w:iCs/>
          <w:color w:val="3366FF"/>
          <w:sz w:val="32"/>
          <w:u w:val="single"/>
        </w:rPr>
        <w:br w:type="page"/>
      </w:r>
      <w:r w:rsidRPr="00B87036">
        <w:rPr>
          <w:rFonts w:ascii="Denmark" w:hAnsi="Denmark"/>
          <w:b/>
          <w:i/>
          <w:iCs/>
          <w:color w:val="3366FF"/>
          <w:sz w:val="30"/>
          <w:szCs w:val="22"/>
          <w:u w:val="single"/>
        </w:rPr>
        <w:t>Leaky Faucets</w:t>
      </w:r>
    </w:p>
    <w:p w14:paraId="58488A02" w14:textId="77777777" w:rsidR="00B87036" w:rsidRPr="00B87036" w:rsidRDefault="00B87036" w:rsidP="00B87036">
      <w:pPr>
        <w:autoSpaceDE w:val="0"/>
        <w:autoSpaceDN w:val="0"/>
        <w:adjustRightInd w:val="0"/>
        <w:spacing w:after="120"/>
        <w:jc w:val="both"/>
        <w:rPr>
          <w:b/>
          <w:color w:val="000000"/>
          <w:sz w:val="18"/>
        </w:rPr>
      </w:pPr>
      <w:r w:rsidRPr="00B87036">
        <w:rPr>
          <w:b/>
          <w:color w:val="000000"/>
          <w:sz w:val="18"/>
        </w:rPr>
        <w:t>Continued</w:t>
      </w:r>
    </w:p>
    <w:p w14:paraId="71E3463D" w14:textId="77777777" w:rsidR="00B87036" w:rsidRPr="00B87036" w:rsidRDefault="00B87036" w:rsidP="00B87036">
      <w:pPr>
        <w:autoSpaceDE w:val="0"/>
        <w:autoSpaceDN w:val="0"/>
        <w:adjustRightInd w:val="0"/>
        <w:spacing w:after="120"/>
        <w:jc w:val="both"/>
        <w:rPr>
          <w:sz w:val="22"/>
        </w:rPr>
      </w:pPr>
      <w:r w:rsidRPr="00B87036">
        <w:rPr>
          <w:rFonts w:cs="Arial"/>
          <w:sz w:val="22"/>
        </w:rPr>
        <w:t>This principle also acts upon humans, both in body and mind. The muscles which are</w:t>
      </w:r>
      <w:r w:rsidRPr="00B87036">
        <w:rPr>
          <w:sz w:val="22"/>
        </w:rPr>
        <w:t xml:space="preserve"> </w:t>
      </w:r>
      <w:r w:rsidRPr="00B87036">
        <w:rPr>
          <w:rFonts w:cs="Arial"/>
          <w:sz w:val="22"/>
        </w:rPr>
        <w:t>not exercised shrivel and weaken. Joints which are not used stiffen and ache. But most</w:t>
      </w:r>
      <w:r w:rsidRPr="00B87036">
        <w:rPr>
          <w:sz w:val="22"/>
        </w:rPr>
        <w:t xml:space="preserve"> </w:t>
      </w:r>
      <w:r w:rsidRPr="00B87036">
        <w:rPr>
          <w:rFonts w:cs="Arial"/>
          <w:sz w:val="22"/>
        </w:rPr>
        <w:t>damaging of all is the spiritual inactivity which empties our minds of deep</w:t>
      </w:r>
      <w:r w:rsidRPr="00B87036">
        <w:rPr>
          <w:sz w:val="22"/>
        </w:rPr>
        <w:t xml:space="preserve"> </w:t>
      </w:r>
      <w:r w:rsidRPr="00B87036">
        <w:rPr>
          <w:rFonts w:cs="Arial"/>
          <w:sz w:val="22"/>
        </w:rPr>
        <w:t>thought and ties our tongues in knots when we try to speak to someone about</w:t>
      </w:r>
      <w:r w:rsidRPr="00B87036">
        <w:rPr>
          <w:sz w:val="22"/>
        </w:rPr>
        <w:t xml:space="preserve"> </w:t>
      </w:r>
      <w:r w:rsidRPr="00B87036">
        <w:rPr>
          <w:rFonts w:cs="Arial"/>
          <w:sz w:val="22"/>
        </w:rPr>
        <w:t>the Bible.</w:t>
      </w:r>
    </w:p>
    <w:p w14:paraId="370A985C" w14:textId="77777777" w:rsidR="00B87036" w:rsidRPr="00B87036" w:rsidRDefault="00B87036" w:rsidP="00B87036">
      <w:pPr>
        <w:autoSpaceDE w:val="0"/>
        <w:autoSpaceDN w:val="0"/>
        <w:adjustRightInd w:val="0"/>
        <w:spacing w:after="120"/>
        <w:jc w:val="both"/>
        <w:rPr>
          <w:sz w:val="22"/>
        </w:rPr>
      </w:pPr>
      <w:r w:rsidRPr="00B87036">
        <w:rPr>
          <w:rFonts w:cs="Arial"/>
          <w:sz w:val="22"/>
        </w:rPr>
        <w:t>God expects every Christian to be useful to the extent of his or her abilities. It is the very</w:t>
      </w:r>
      <w:r w:rsidRPr="00B87036">
        <w:rPr>
          <w:sz w:val="22"/>
        </w:rPr>
        <w:t xml:space="preserve"> </w:t>
      </w:r>
      <w:r w:rsidRPr="00B87036">
        <w:rPr>
          <w:rFonts w:cs="Arial"/>
          <w:sz w:val="22"/>
        </w:rPr>
        <w:t>activity of serving that hones our skills, refreshes our spirits and enables us to develop</w:t>
      </w:r>
      <w:r w:rsidRPr="00B87036">
        <w:rPr>
          <w:sz w:val="22"/>
        </w:rPr>
        <w:t xml:space="preserve"> </w:t>
      </w:r>
      <w:r w:rsidRPr="00B87036">
        <w:rPr>
          <w:rFonts w:cs="Arial"/>
          <w:sz w:val="22"/>
        </w:rPr>
        <w:t>new talents for the Lord’s use.</w:t>
      </w:r>
      <w:r w:rsidRPr="00B87036">
        <w:rPr>
          <w:sz w:val="22"/>
        </w:rPr>
        <w:t xml:space="preserve"> </w:t>
      </w:r>
      <w:r w:rsidRPr="00B87036">
        <w:rPr>
          <w:rFonts w:cs="Arial"/>
          <w:sz w:val="22"/>
        </w:rPr>
        <w:t xml:space="preserve">In reference to His use of parables, Jesus said, </w:t>
      </w:r>
      <w:r w:rsidRPr="00B87036">
        <w:rPr>
          <w:rFonts w:ascii="Times New Roman" w:hAnsi="Times New Roman"/>
          <w:b/>
          <w:i/>
          <w:iCs/>
          <w:color w:val="FF0000"/>
          <w:sz w:val="22"/>
        </w:rPr>
        <w:t xml:space="preserve">“For whoever has, to him more will be given, and he will have abundance; but whoever does not have, even what he has will be taken away from him” </w:t>
      </w:r>
      <w:r w:rsidRPr="00B87036">
        <w:rPr>
          <w:rFonts w:ascii="Times New Roman" w:hAnsi="Times New Roman"/>
          <w:b/>
          <w:i/>
          <w:color w:val="FF0000"/>
          <w:sz w:val="22"/>
        </w:rPr>
        <w:t>(Matthew 13:12).</w:t>
      </w:r>
      <w:r w:rsidRPr="00B87036">
        <w:rPr>
          <w:rFonts w:cs="Arial"/>
          <w:sz w:val="20"/>
        </w:rPr>
        <w:t xml:space="preserve"> </w:t>
      </w:r>
      <w:r w:rsidRPr="00B87036">
        <w:rPr>
          <w:rFonts w:cs="Arial"/>
          <w:sz w:val="22"/>
        </w:rPr>
        <w:t>This was so true of the Jews; not only did they forfeit</w:t>
      </w:r>
      <w:r w:rsidRPr="00B87036">
        <w:rPr>
          <w:sz w:val="22"/>
        </w:rPr>
        <w:t xml:space="preserve"> </w:t>
      </w:r>
      <w:r w:rsidRPr="00B87036">
        <w:rPr>
          <w:rFonts w:cs="Arial"/>
          <w:sz w:val="22"/>
        </w:rPr>
        <w:t>the abundant blessings in their Messiah, they had only a weak and shallow concept of</w:t>
      </w:r>
      <w:r w:rsidRPr="00B87036">
        <w:rPr>
          <w:sz w:val="22"/>
        </w:rPr>
        <w:t xml:space="preserve"> </w:t>
      </w:r>
      <w:r w:rsidRPr="00B87036">
        <w:rPr>
          <w:rFonts w:cs="Arial"/>
          <w:sz w:val="22"/>
        </w:rPr>
        <w:t>Mosaic Law and enjoyed none of the great riches which God had promised them through</w:t>
      </w:r>
      <w:r w:rsidRPr="00B87036">
        <w:rPr>
          <w:sz w:val="22"/>
        </w:rPr>
        <w:t xml:space="preserve"> </w:t>
      </w:r>
      <w:r w:rsidRPr="00B87036">
        <w:rPr>
          <w:rFonts w:cs="Arial"/>
          <w:sz w:val="22"/>
        </w:rPr>
        <w:t>faithful compliance to it.</w:t>
      </w:r>
    </w:p>
    <w:p w14:paraId="2C83C130" w14:textId="77777777" w:rsidR="00B87036" w:rsidRPr="00B87036" w:rsidRDefault="00B87036" w:rsidP="00B87036">
      <w:pPr>
        <w:autoSpaceDE w:val="0"/>
        <w:autoSpaceDN w:val="0"/>
        <w:adjustRightInd w:val="0"/>
        <w:spacing w:after="120"/>
        <w:jc w:val="both"/>
        <w:rPr>
          <w:sz w:val="22"/>
        </w:rPr>
      </w:pPr>
      <w:r w:rsidRPr="00B87036">
        <w:rPr>
          <w:rFonts w:cs="Arial"/>
          <w:sz w:val="22"/>
        </w:rPr>
        <w:t>Jesus teaches the same truth in the parable of the talents (Matthew 25:14-30, esp. v 29). The</w:t>
      </w:r>
      <w:r w:rsidRPr="00B87036">
        <w:rPr>
          <w:sz w:val="22"/>
        </w:rPr>
        <w:t xml:space="preserve"> </w:t>
      </w:r>
      <w:r w:rsidRPr="00B87036">
        <w:rPr>
          <w:rFonts w:cs="Arial"/>
          <w:sz w:val="22"/>
        </w:rPr>
        <w:t xml:space="preserve">man who had hidden his one talent was called a </w:t>
      </w:r>
      <w:r w:rsidRPr="00B87036">
        <w:rPr>
          <w:rFonts w:cs="Arial"/>
          <w:i/>
          <w:iCs/>
          <w:color w:val="FF0000"/>
          <w:sz w:val="22"/>
        </w:rPr>
        <w:t>“wicked and lazy servant”</w:t>
      </w:r>
      <w:r w:rsidRPr="00B87036">
        <w:rPr>
          <w:rFonts w:cs="Arial"/>
          <w:i/>
          <w:iCs/>
          <w:sz w:val="22"/>
        </w:rPr>
        <w:t xml:space="preserve"> </w:t>
      </w:r>
      <w:r w:rsidRPr="00B87036">
        <w:rPr>
          <w:rFonts w:cs="Arial"/>
          <w:sz w:val="22"/>
        </w:rPr>
        <w:t>and his talent</w:t>
      </w:r>
      <w:r w:rsidRPr="00B87036">
        <w:rPr>
          <w:sz w:val="22"/>
        </w:rPr>
        <w:t xml:space="preserve"> </w:t>
      </w:r>
      <w:r w:rsidRPr="00B87036">
        <w:rPr>
          <w:rFonts w:cs="Arial"/>
          <w:sz w:val="22"/>
        </w:rPr>
        <w:t>was taken from him.</w:t>
      </w:r>
    </w:p>
    <w:p w14:paraId="55971804" w14:textId="77777777" w:rsidR="00B87036" w:rsidRPr="00B87036" w:rsidRDefault="00B87036" w:rsidP="00B87036">
      <w:pPr>
        <w:autoSpaceDE w:val="0"/>
        <w:autoSpaceDN w:val="0"/>
        <w:adjustRightInd w:val="0"/>
        <w:spacing w:after="120"/>
        <w:jc w:val="both"/>
        <w:rPr>
          <w:sz w:val="22"/>
        </w:rPr>
      </w:pPr>
      <w:r w:rsidRPr="00B87036">
        <w:rPr>
          <w:rFonts w:cs="Arial"/>
          <w:sz w:val="22"/>
        </w:rPr>
        <w:t>Some things can be learned only by doing them. We can have “personal work” classes</w:t>
      </w:r>
      <w:r w:rsidRPr="00B87036">
        <w:rPr>
          <w:sz w:val="22"/>
        </w:rPr>
        <w:t xml:space="preserve"> </w:t>
      </w:r>
      <w:r w:rsidRPr="00B87036">
        <w:rPr>
          <w:rFonts w:cs="Arial"/>
          <w:sz w:val="22"/>
        </w:rPr>
        <w:t>all day long, but the only way to become an effective teacher is to do it. We can make all</w:t>
      </w:r>
      <w:r w:rsidRPr="00B87036">
        <w:rPr>
          <w:sz w:val="22"/>
        </w:rPr>
        <w:t xml:space="preserve"> </w:t>
      </w:r>
      <w:r w:rsidRPr="00B87036">
        <w:rPr>
          <w:rFonts w:cs="Arial"/>
          <w:sz w:val="22"/>
        </w:rPr>
        <w:t>kinds of excuses to sit back and do nothing and in so doing we run the risk of losing all</w:t>
      </w:r>
      <w:r w:rsidRPr="00B87036">
        <w:rPr>
          <w:sz w:val="22"/>
        </w:rPr>
        <w:t xml:space="preserve"> </w:t>
      </w:r>
      <w:r w:rsidRPr="00B87036">
        <w:rPr>
          <w:rFonts w:cs="Arial"/>
          <w:sz w:val="22"/>
        </w:rPr>
        <w:t>meaningful ability to serve God.</w:t>
      </w:r>
    </w:p>
    <w:p w14:paraId="20813988" w14:textId="77777777" w:rsidR="00B87036" w:rsidRPr="00B87036" w:rsidRDefault="00B87036" w:rsidP="00B87036">
      <w:pPr>
        <w:autoSpaceDE w:val="0"/>
        <w:autoSpaceDN w:val="0"/>
        <w:adjustRightInd w:val="0"/>
        <w:spacing w:after="120"/>
        <w:jc w:val="both"/>
        <w:rPr>
          <w:rFonts w:cs="Arial"/>
          <w:sz w:val="24"/>
        </w:rPr>
      </w:pPr>
      <w:r w:rsidRPr="00B87036">
        <w:rPr>
          <w:rFonts w:cs="Arial"/>
          <w:sz w:val="22"/>
        </w:rPr>
        <w:t>Look back at the past week or month. Ask yourself, “How have I used myself to the glory</w:t>
      </w:r>
      <w:r w:rsidRPr="00B87036">
        <w:rPr>
          <w:sz w:val="22"/>
        </w:rPr>
        <w:t xml:space="preserve"> </w:t>
      </w:r>
      <w:r w:rsidRPr="00B87036">
        <w:rPr>
          <w:rFonts w:cs="Arial"/>
          <w:sz w:val="22"/>
        </w:rPr>
        <w:t>of God?” What skill are you currently trying to improve? Are you shiny with use, or</w:t>
      </w:r>
      <w:r w:rsidRPr="00B87036">
        <w:rPr>
          <w:sz w:val="22"/>
        </w:rPr>
        <w:t xml:space="preserve"> </w:t>
      </w:r>
      <w:r w:rsidRPr="00B87036">
        <w:rPr>
          <w:rFonts w:cs="Arial"/>
          <w:sz w:val="22"/>
        </w:rPr>
        <w:t>rusty with neglect?</w:t>
      </w:r>
    </w:p>
    <w:p w14:paraId="2B03E046" w14:textId="4DEBB664" w:rsidR="00B87036" w:rsidRPr="00B87036" w:rsidRDefault="00B87036" w:rsidP="00B87036">
      <w:pPr>
        <w:autoSpaceDE w:val="0"/>
        <w:autoSpaceDN w:val="0"/>
        <w:adjustRightInd w:val="0"/>
        <w:jc w:val="both"/>
        <w:rPr>
          <w:rFonts w:ascii="Denmark" w:hAnsi="Denmark"/>
          <w:b/>
          <w:i/>
          <w:iCs/>
          <w:color w:val="3366FF"/>
          <w:sz w:val="40"/>
          <w:szCs w:val="22"/>
          <w:u w:val="single"/>
        </w:rPr>
      </w:pP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Denmark" w:hAnsi="Denmark"/>
          <w:b/>
          <w:i/>
          <w:iCs/>
          <w:color w:val="3366FF"/>
          <w:sz w:val="30"/>
          <w:szCs w:val="22"/>
          <w:u w:val="single"/>
        </w:rPr>
        <w:t xml:space="preserve"> </w:t>
      </w:r>
      <w:r>
        <w:rPr>
          <w:rFonts w:ascii="Denmark" w:hAnsi="Denmark"/>
          <w:b/>
          <w:i/>
          <w:iCs/>
          <w:color w:val="3366FF"/>
          <w:sz w:val="30"/>
          <w:szCs w:val="22"/>
          <w:u w:val="single"/>
        </w:rPr>
        <w:t>Unchanging Principles</w:t>
      </w:r>
    </w:p>
    <w:p w14:paraId="4EBFA4C3" w14:textId="35E3BF13" w:rsidR="00B87036" w:rsidRPr="00B87036" w:rsidRDefault="00B87036" w:rsidP="00B87036">
      <w:pPr>
        <w:autoSpaceDE w:val="0"/>
        <w:autoSpaceDN w:val="0"/>
        <w:adjustRightInd w:val="0"/>
        <w:spacing w:after="120"/>
        <w:jc w:val="both"/>
        <w:rPr>
          <w:b/>
          <w:color w:val="000000"/>
          <w:sz w:val="18"/>
        </w:rPr>
      </w:pPr>
      <w:r w:rsidRPr="00B87036">
        <w:rPr>
          <w:b/>
          <w:color w:val="000000"/>
          <w:sz w:val="18"/>
        </w:rPr>
        <w:t xml:space="preserve">By </w:t>
      </w:r>
      <w:r>
        <w:rPr>
          <w:b/>
          <w:color w:val="000000"/>
          <w:sz w:val="18"/>
        </w:rPr>
        <w:t>Leslie Diestelkamp</w:t>
      </w:r>
    </w:p>
    <w:p w14:paraId="07FA3298" w14:textId="23823FEB" w:rsidR="00B87036" w:rsidRPr="00B87036" w:rsidRDefault="00B87036" w:rsidP="00B87036">
      <w:pPr>
        <w:spacing w:after="120"/>
        <w:jc w:val="both"/>
        <w:rPr>
          <w:rFonts w:cs="Arial"/>
          <w:szCs w:val="24"/>
        </w:rPr>
      </w:pPr>
      <w:r>
        <w:rPr>
          <w:rFonts w:cs="Arial"/>
          <w:sz w:val="22"/>
        </w:rPr>
        <w:t>M</w:t>
      </w:r>
      <w:r w:rsidRPr="00B87036">
        <w:rPr>
          <w:rFonts w:cs="Arial"/>
          <w:sz w:val="22"/>
        </w:rPr>
        <w:t>orality pertains to that which is right and wrong, and for the Christian this is determined by God's attitude, and not by the changing customs of men and women. But there seems to be a tendency for us to accept something as right after it has been practiced so much that it is accepted by society, regardless of what God says about it.</w:t>
      </w:r>
    </w:p>
    <w:p w14:paraId="2473AC0A" w14:textId="77777777" w:rsidR="00B87036" w:rsidRPr="00B87036" w:rsidRDefault="00B87036" w:rsidP="00B87036">
      <w:pPr>
        <w:spacing w:after="80"/>
        <w:jc w:val="both"/>
        <w:rPr>
          <w:rFonts w:cs="Arial"/>
          <w:szCs w:val="24"/>
        </w:rPr>
      </w:pPr>
      <w:r w:rsidRPr="00B87036">
        <w:rPr>
          <w:rFonts w:cs="Arial"/>
          <w:sz w:val="22"/>
        </w:rPr>
        <w:t xml:space="preserve">If one will take the time to study the morals of the children of Israel, from the days of Jacob until the time of Christ, he will find that God never did smile upon immorality. In fact, when Israel became immoral God withheld his blessings. When Israel repented and became moral people God blessed them abundantly. </w:t>
      </w:r>
    </w:p>
    <w:p w14:paraId="049BC5AA" w14:textId="77777777" w:rsidR="00B87036" w:rsidRPr="00B87036" w:rsidRDefault="00B87036" w:rsidP="00B87036">
      <w:pPr>
        <w:spacing w:after="80"/>
        <w:jc w:val="both"/>
        <w:rPr>
          <w:rFonts w:cs="Arial"/>
          <w:sz w:val="22"/>
        </w:rPr>
      </w:pPr>
      <w:r w:rsidRPr="00B87036">
        <w:rPr>
          <w:rFonts w:cs="Arial"/>
          <w:sz w:val="22"/>
        </w:rPr>
        <w:t>There are areas of immorality that not only seem to prevail in the world, but also seem to be prevailing among many of God's own people today. Each of these are soul-destroying. Each will render one's influence null and void for righteousness, and I believe they will cause God to withhold His blessings from His church, regardless of other areas of fidelity, such as purity of worship, organization, work, etc. The areas are as follows....</w:t>
      </w:r>
    </w:p>
    <w:p w14:paraId="66FACFEA" w14:textId="77777777" w:rsidR="00B87036" w:rsidRPr="00B87036" w:rsidRDefault="00B87036" w:rsidP="00B87036">
      <w:pPr>
        <w:spacing w:after="80"/>
        <w:jc w:val="both"/>
        <w:rPr>
          <w:rFonts w:cs="Arial"/>
          <w:szCs w:val="24"/>
        </w:rPr>
      </w:pPr>
      <w:r w:rsidRPr="00B87036">
        <w:rPr>
          <w:rFonts w:cs="Arial"/>
          <w:b/>
          <w:bCs/>
          <w:sz w:val="22"/>
        </w:rPr>
        <w:t>1. Profanity and vulgarity</w:t>
      </w:r>
      <w:r w:rsidRPr="00B87036">
        <w:rPr>
          <w:rFonts w:cs="Arial"/>
          <w:sz w:val="22"/>
        </w:rPr>
        <w:t xml:space="preserve"> (including the use of euphemisms) have always been offensive to God, but are heard too often from the lips of God's people today (Titus 2:8; Matthew 12:36-37; Ephesians 4:29; Colossians 3:8).</w:t>
      </w:r>
    </w:p>
    <w:p w14:paraId="3F0736F3" w14:textId="77777777" w:rsidR="00B87036" w:rsidRPr="00B87036" w:rsidRDefault="00B87036" w:rsidP="00B87036">
      <w:pPr>
        <w:spacing w:after="80"/>
        <w:jc w:val="both"/>
        <w:rPr>
          <w:rFonts w:cs="Arial"/>
          <w:szCs w:val="24"/>
        </w:rPr>
      </w:pPr>
      <w:r w:rsidRPr="00B87036">
        <w:rPr>
          <w:rFonts w:cs="Arial"/>
          <w:b/>
          <w:bCs/>
          <w:sz w:val="22"/>
        </w:rPr>
        <w:t>2. Drinking intoxicants</w:t>
      </w:r>
      <w:r w:rsidRPr="00B87036">
        <w:rPr>
          <w:rFonts w:cs="Arial"/>
          <w:sz w:val="22"/>
        </w:rPr>
        <w:t>, whether bar-room drinking, social drinking or private drinking, defiles men and women, degrades the youth, leads to irresponsibility in other moral matters and brings shame, disgrace and even death (Proverbs 20:1; 23:29-35; Galatians 5:21).</w:t>
      </w:r>
    </w:p>
    <w:p w14:paraId="6AFC21B3" w14:textId="77777777" w:rsidR="00B87036" w:rsidRDefault="00B87036" w:rsidP="00B87036">
      <w:pPr>
        <w:spacing w:after="80"/>
        <w:jc w:val="both"/>
        <w:rPr>
          <w:rFonts w:cs="Arial"/>
          <w:sz w:val="22"/>
        </w:rPr>
      </w:pPr>
      <w:r w:rsidRPr="00B87036">
        <w:rPr>
          <w:rFonts w:cs="Arial"/>
          <w:b/>
          <w:bCs/>
          <w:sz w:val="22"/>
        </w:rPr>
        <w:t>3. Nudity</w:t>
      </w:r>
      <w:r w:rsidRPr="00B87036">
        <w:rPr>
          <w:rFonts w:cs="Arial"/>
          <w:sz w:val="22"/>
        </w:rPr>
        <w:t xml:space="preserve"> (and near nudity) have always been shameful in God's sight</w:t>
      </w:r>
      <w:r>
        <w:rPr>
          <w:rFonts w:cs="Arial"/>
          <w:sz w:val="22"/>
        </w:rPr>
        <w:t>.</w:t>
      </w:r>
    </w:p>
    <w:p w14:paraId="12D3D42F" w14:textId="58271E7F" w:rsidR="00B87036" w:rsidRPr="00B87036" w:rsidRDefault="00B87036" w:rsidP="00B87036">
      <w:pPr>
        <w:spacing w:after="80"/>
        <w:jc w:val="both"/>
        <w:rPr>
          <w:rFonts w:cs="Arial"/>
          <w:szCs w:val="24"/>
        </w:rPr>
      </w:pPr>
      <w:r>
        <w:rPr>
          <w:rFonts w:cs="Arial"/>
          <w:sz w:val="22"/>
        </w:rPr>
        <w:t>E</w:t>
      </w:r>
      <w:r w:rsidRPr="00B87036">
        <w:rPr>
          <w:rFonts w:cs="Arial"/>
          <w:sz w:val="22"/>
        </w:rPr>
        <w:t>very biblical reference to nakedness indicates shamefulness. The mini-skirt is a disgrace to any Christian who wears it. It cannot be considered as that adornment that exemplifies holiness of heart, nor can it be considered adornment that produces purity of mind in others (Philippians 4:8). Such scanty attire is, in and of itself, lascivious and it produces licentiousness and lust in others (Galatians 5:19).</w:t>
      </w:r>
    </w:p>
    <w:p w14:paraId="637FC2A0" w14:textId="77777777" w:rsidR="00B87036" w:rsidRPr="00B87036" w:rsidRDefault="00B87036" w:rsidP="00B87036">
      <w:pPr>
        <w:spacing w:after="80"/>
        <w:jc w:val="both"/>
        <w:rPr>
          <w:sz w:val="22"/>
          <w:szCs w:val="24"/>
        </w:rPr>
      </w:pPr>
      <w:r w:rsidRPr="00B87036">
        <w:rPr>
          <w:rFonts w:cs="Arial"/>
          <w:sz w:val="22"/>
        </w:rPr>
        <w:t>Let us remember that true morality does not adapt to the styles and customs of the world. And let us not forget that it is the duty of Christians to demonstrate high moral standards regardless of what the world does. The destiny of our souls depends upon it, and the welfare of the church is at stake.</w:t>
      </w:r>
    </w:p>
    <w:p w14:paraId="375A4CC4" w14:textId="77777777" w:rsidR="00B87036" w:rsidRPr="00B87036" w:rsidRDefault="00B87036" w:rsidP="00B87036">
      <w:pPr>
        <w:jc w:val="both"/>
        <w:rPr>
          <w:rFonts w:ascii="Webdings" w:hAnsi="Webdings"/>
          <w:color w:val="003366"/>
          <w:sz w:val="20"/>
        </w:rPr>
      </w:pP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p>
    <w:p w14:paraId="1E3FD079" w14:textId="77777777" w:rsidR="00B87036" w:rsidRPr="00B87036" w:rsidRDefault="00B87036" w:rsidP="00B87036">
      <w:pPr>
        <w:spacing w:after="60"/>
        <w:jc w:val="both"/>
        <w:rPr>
          <w:rFonts w:cs="Arial"/>
          <w:b/>
          <w:color w:val="000000"/>
          <w:sz w:val="20"/>
          <w:szCs w:val="24"/>
        </w:rPr>
      </w:pPr>
      <w:r w:rsidRPr="00B87036">
        <w:rPr>
          <w:rFonts w:cs="Arial"/>
          <w:b/>
          <w:color w:val="000000"/>
          <w:sz w:val="20"/>
          <w:szCs w:val="24"/>
        </w:rPr>
        <w:t>Answers from page 1</w:t>
      </w:r>
    </w:p>
    <w:p w14:paraId="112D808F" w14:textId="77777777" w:rsidR="00B87036" w:rsidRPr="00B87036" w:rsidRDefault="00B87036" w:rsidP="00B87036">
      <w:pPr>
        <w:jc w:val="both"/>
        <w:rPr>
          <w:rFonts w:cs="Arial"/>
          <w:sz w:val="20"/>
          <w:szCs w:val="24"/>
        </w:rPr>
      </w:pPr>
      <w:r w:rsidRPr="00B87036">
        <w:rPr>
          <w:rFonts w:cs="Arial"/>
          <w:sz w:val="20"/>
          <w:szCs w:val="24"/>
        </w:rPr>
        <w:t>1. Joshua [Joshua 12:9-24]</w:t>
      </w:r>
    </w:p>
    <w:p w14:paraId="19A9B62F" w14:textId="77777777" w:rsidR="00B87036" w:rsidRPr="00B87036" w:rsidRDefault="00B87036" w:rsidP="00B87036">
      <w:pPr>
        <w:jc w:val="both"/>
        <w:rPr>
          <w:rFonts w:cs="Arial"/>
          <w:sz w:val="20"/>
          <w:szCs w:val="24"/>
        </w:rPr>
      </w:pPr>
      <w:r w:rsidRPr="00B87036">
        <w:rPr>
          <w:rFonts w:cs="Arial"/>
          <w:sz w:val="20"/>
          <w:szCs w:val="24"/>
        </w:rPr>
        <w:t xml:space="preserve">2. </w:t>
      </w:r>
      <w:proofErr w:type="spellStart"/>
      <w:r w:rsidRPr="00B87036">
        <w:rPr>
          <w:rFonts w:cs="Arial"/>
          <w:sz w:val="20"/>
          <w:szCs w:val="24"/>
        </w:rPr>
        <w:t>Balak</w:t>
      </w:r>
      <w:proofErr w:type="spellEnd"/>
      <w:r w:rsidRPr="00B87036">
        <w:rPr>
          <w:rFonts w:cs="Arial"/>
          <w:sz w:val="20"/>
          <w:szCs w:val="24"/>
        </w:rPr>
        <w:t xml:space="preserve"> [Numbers 22:2-6]</w:t>
      </w:r>
    </w:p>
    <w:p w14:paraId="1EBEE073" w14:textId="77777777" w:rsidR="00B87036" w:rsidRPr="00B87036" w:rsidRDefault="00B87036" w:rsidP="00B87036">
      <w:pPr>
        <w:jc w:val="both"/>
        <w:rPr>
          <w:rFonts w:cs="Arial"/>
          <w:sz w:val="20"/>
          <w:szCs w:val="24"/>
        </w:rPr>
      </w:pPr>
      <w:r w:rsidRPr="00B87036">
        <w:rPr>
          <w:rFonts w:cs="Arial"/>
          <w:sz w:val="20"/>
          <w:szCs w:val="24"/>
        </w:rPr>
        <w:t>3. Agag [1 Samuel 15:8-32]</w:t>
      </w:r>
    </w:p>
    <w:p w14:paraId="1BB5582C" w14:textId="77777777" w:rsidR="00B87036" w:rsidRPr="00B87036" w:rsidRDefault="00B87036" w:rsidP="00B87036">
      <w:pPr>
        <w:jc w:val="both"/>
        <w:rPr>
          <w:rFonts w:cs="Arial"/>
          <w:sz w:val="20"/>
          <w:szCs w:val="24"/>
        </w:rPr>
      </w:pPr>
      <w:r w:rsidRPr="00B87036">
        <w:rPr>
          <w:rFonts w:cs="Arial"/>
          <w:sz w:val="20"/>
          <w:szCs w:val="24"/>
        </w:rPr>
        <w:t xml:space="preserve">4. Abimelech [Judges 9:6] </w:t>
      </w:r>
    </w:p>
    <w:p w14:paraId="170452E6" w14:textId="77777777" w:rsidR="00B87036" w:rsidRPr="00B87036" w:rsidRDefault="00B87036" w:rsidP="00B87036">
      <w:pPr>
        <w:spacing w:before="120"/>
        <w:jc w:val="both"/>
        <w:rPr>
          <w:rFonts w:ascii="Webdings" w:hAnsi="Webdings"/>
          <w:color w:val="003366"/>
          <w:sz w:val="20"/>
        </w:rPr>
      </w:pP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p>
    <w:p w14:paraId="1F96532B" w14:textId="31DFE8EF" w:rsidR="00A72D12" w:rsidRPr="00A72D12" w:rsidRDefault="00A72D12" w:rsidP="000A2EF9">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6FDB"/>
    <w:rsid w:val="00460B17"/>
    <w:rsid w:val="004656BF"/>
    <w:rsid w:val="00465ED8"/>
    <w:rsid w:val="00466017"/>
    <w:rsid w:val="0046764A"/>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7321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2021-07-04T03:35:00Z</cp:lastPrinted>
  <dcterms:created xsi:type="dcterms:W3CDTF">2022-03-12T17:41:00Z</dcterms:created>
  <dcterms:modified xsi:type="dcterms:W3CDTF">2022-03-12T20:41:00Z</dcterms:modified>
</cp:coreProperties>
</file>