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4048820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6C56C9">
        <w:rPr>
          <w:rFonts w:cs="Arial"/>
          <w:b/>
          <w:bCs/>
          <w:sz w:val="22"/>
          <w:u w:val="single"/>
        </w:rPr>
        <w:t>April</w:t>
      </w:r>
      <w:r w:rsidR="00106BE2">
        <w:rPr>
          <w:rFonts w:cs="Arial"/>
          <w:b/>
          <w:bCs/>
          <w:sz w:val="22"/>
          <w:u w:val="single"/>
        </w:rPr>
        <w:t xml:space="preserve"> </w:t>
      </w:r>
      <w:r w:rsidR="00DF2D58">
        <w:rPr>
          <w:rFonts w:cs="Arial"/>
          <w:b/>
          <w:bCs/>
          <w:sz w:val="22"/>
          <w:u w:val="single"/>
        </w:rPr>
        <w:t>10</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48328E">
        <w:rPr>
          <w:rFonts w:cs="Arial"/>
          <w:b/>
          <w:bCs/>
          <w:sz w:val="22"/>
          <w:u w:val="single"/>
        </w:rPr>
        <w:t>2</w:t>
      </w:r>
    </w:p>
    <w:p w14:paraId="67C2A988" w14:textId="0D7285D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881D83">
        <w:rPr>
          <w:rFonts w:cs="Arial"/>
          <w:sz w:val="20"/>
        </w:rPr>
        <w:t>Da</w:t>
      </w:r>
      <w:r w:rsidR="00615A37">
        <w:rPr>
          <w:rFonts w:cs="Arial"/>
          <w:sz w:val="20"/>
        </w:rPr>
        <w:t>rryl Griffing</w:t>
      </w:r>
      <w:r w:rsidR="00DE1EA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15D7577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881D83">
        <w:rPr>
          <w:rFonts w:cs="Arial"/>
          <w:sz w:val="20"/>
        </w:rPr>
        <w:t>Da</w:t>
      </w:r>
      <w:r w:rsidR="00615A37">
        <w:rPr>
          <w:rFonts w:cs="Arial"/>
          <w:sz w:val="20"/>
        </w:rPr>
        <w:t>rryl Griffing</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881D83">
        <w:rPr>
          <w:rFonts w:cs="Arial"/>
          <w:sz w:val="20"/>
        </w:rPr>
        <w:t>Da</w:t>
      </w:r>
      <w:r w:rsidR="00615A37">
        <w:rPr>
          <w:rFonts w:cs="Arial"/>
          <w:sz w:val="20"/>
        </w:rPr>
        <w:t>rryl Griffing</w:t>
      </w:r>
      <w:r w:rsidR="00EC796A">
        <w:rPr>
          <w:rFonts w:cs="Arial"/>
          <w:sz w:val="20"/>
        </w:rPr>
        <w:tab/>
      </w:r>
    </w:p>
    <w:p w14:paraId="47757476" w14:textId="6000CC68"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615A37">
        <w:rPr>
          <w:rFonts w:cs="Arial"/>
          <w:sz w:val="20"/>
        </w:rPr>
        <w:t>Buck Phillips</w:t>
      </w:r>
      <w:r w:rsidR="004814EB">
        <w:rPr>
          <w:rFonts w:cs="Arial"/>
          <w:sz w:val="20"/>
        </w:rPr>
        <w:tab/>
      </w:r>
      <w:r w:rsidR="004814EB">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615A37">
        <w:rPr>
          <w:rFonts w:cs="Arial"/>
          <w:sz w:val="20"/>
        </w:rPr>
        <w:t>Roger German</w:t>
      </w:r>
    </w:p>
    <w:p w14:paraId="2DB82436" w14:textId="36712E8F"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615A37">
        <w:rPr>
          <w:rFonts w:cs="Arial"/>
          <w:sz w:val="20"/>
        </w:rPr>
        <w:t>Ben Wofford</w:t>
      </w:r>
      <w:r w:rsidR="00881D83">
        <w:rPr>
          <w:rFonts w:cs="Arial"/>
          <w:sz w:val="20"/>
        </w:rPr>
        <w:tab/>
      </w:r>
      <w:r w:rsidR="0051403C">
        <w:rPr>
          <w:rFonts w:cs="Arial"/>
          <w:sz w:val="20"/>
        </w:rPr>
        <w:tab/>
      </w:r>
      <w:r w:rsidR="004A131B">
        <w:rPr>
          <w:rFonts w:cs="Arial"/>
          <w:b/>
          <w:bCs/>
          <w:sz w:val="20"/>
        </w:rPr>
        <w:t xml:space="preserve">Comments </w:t>
      </w:r>
      <w:r w:rsidR="004A131B" w:rsidRPr="000C0B50">
        <w:rPr>
          <w:rFonts w:cs="Arial"/>
          <w:sz w:val="20"/>
        </w:rPr>
        <w:t xml:space="preserve">– </w:t>
      </w:r>
      <w:r w:rsidR="00615A37">
        <w:rPr>
          <w:rFonts w:cs="Arial"/>
          <w:sz w:val="20"/>
        </w:rPr>
        <w:t>Andy Fuller</w:t>
      </w:r>
    </w:p>
    <w:p w14:paraId="5D1758BB" w14:textId="25B7BB71"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F64D36">
        <w:rPr>
          <w:rFonts w:cs="Arial"/>
          <w:sz w:val="20"/>
        </w:rPr>
        <w:t>B</w:t>
      </w:r>
      <w:r w:rsidR="004814EB">
        <w:rPr>
          <w:rFonts w:cs="Arial"/>
          <w:sz w:val="20"/>
        </w:rPr>
        <w:t>randon Esque</w:t>
      </w:r>
      <w:r w:rsidR="00F20BF9">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615A37">
        <w:rPr>
          <w:rFonts w:cs="Arial"/>
          <w:sz w:val="20"/>
        </w:rPr>
        <w:t>Ben Wofford</w:t>
      </w:r>
    </w:p>
    <w:p w14:paraId="63B3F67E" w14:textId="4D859980"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2039B9">
        <w:rPr>
          <w:rFonts w:cs="Arial"/>
          <w:b/>
          <w:bCs/>
          <w:sz w:val="20"/>
        </w:rPr>
        <w:t xml:space="preserve"> </w:t>
      </w:r>
      <w:r w:rsidR="00615A37">
        <w:rPr>
          <w:rFonts w:cs="Arial"/>
          <w:bCs/>
          <w:sz w:val="20"/>
        </w:rPr>
        <w:t>Ron Bailey</w:t>
      </w:r>
    </w:p>
    <w:p w14:paraId="0A043171" w14:textId="246D8C20"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615A37">
        <w:rPr>
          <w:rFonts w:cs="Arial"/>
          <w:sz w:val="20"/>
        </w:rPr>
        <w:t>Phillip Dorn</w:t>
      </w:r>
    </w:p>
    <w:p w14:paraId="5DE98494" w14:textId="06B18EC9"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615A37">
        <w:rPr>
          <w:rFonts w:cs="Arial"/>
          <w:sz w:val="20"/>
        </w:rPr>
        <w:t>Eli Hickey</w:t>
      </w:r>
    </w:p>
    <w:p w14:paraId="62901B5F" w14:textId="6A02494E"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615A37">
        <w:rPr>
          <w:rFonts w:cs="Arial"/>
          <w:sz w:val="20"/>
        </w:rPr>
        <w:t>Josiah Phillips</w:t>
      </w:r>
      <w:r w:rsidR="00615A37">
        <w:rPr>
          <w:rFonts w:cs="Arial"/>
          <w:sz w:val="20"/>
        </w:rPr>
        <w:tab/>
      </w:r>
      <w:r w:rsidR="00881D83">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615A37">
        <w:rPr>
          <w:rFonts w:cs="Arial"/>
          <w:sz w:val="20"/>
        </w:rPr>
        <w:t>Connor LaChappelle</w:t>
      </w:r>
    </w:p>
    <w:p w14:paraId="4D770425" w14:textId="048BA810"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615A37">
        <w:rPr>
          <w:rFonts w:cs="Arial"/>
          <w:sz w:val="20"/>
        </w:rPr>
        <w:t>Dan Woodward</w:t>
      </w:r>
      <w:r w:rsidR="00615A37">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615A37">
        <w:rPr>
          <w:rFonts w:cs="Arial"/>
          <w:sz w:val="20"/>
        </w:rPr>
        <w:t>Ron Bailey</w:t>
      </w:r>
    </w:p>
    <w:p w14:paraId="69E6EA36" w14:textId="2901E3DD"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6C56C9">
        <w:rPr>
          <w:rFonts w:cs="Arial"/>
          <w:b/>
          <w:bCs/>
          <w:sz w:val="20"/>
          <w:u w:val="single"/>
        </w:rPr>
        <w:t>April</w:t>
      </w:r>
      <w:r w:rsidR="002630B8">
        <w:rPr>
          <w:rFonts w:cs="Arial"/>
          <w:b/>
          <w:bCs/>
          <w:sz w:val="20"/>
          <w:u w:val="single"/>
        </w:rPr>
        <w:t xml:space="preserve"> </w:t>
      </w:r>
      <w:r w:rsidR="00DF2D58">
        <w:rPr>
          <w:rFonts w:cs="Arial"/>
          <w:b/>
          <w:bCs/>
          <w:sz w:val="20"/>
          <w:u w:val="single"/>
        </w:rPr>
        <w:t>13</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48328E">
        <w:rPr>
          <w:rFonts w:cs="Arial"/>
          <w:b/>
          <w:bCs/>
          <w:sz w:val="20"/>
          <w:u w:val="single"/>
        </w:rPr>
        <w:t>2</w:t>
      </w:r>
    </w:p>
    <w:p w14:paraId="5AB41399" w14:textId="3C6E6079"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615A37">
        <w:rPr>
          <w:rFonts w:cs="Arial"/>
          <w:bCs/>
          <w:sz w:val="20"/>
        </w:rPr>
        <w:t>Roger German</w:t>
      </w:r>
    </w:p>
    <w:p w14:paraId="4960C9B2" w14:textId="38D78A2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615A37">
        <w:rPr>
          <w:rFonts w:cs="Arial"/>
          <w:sz w:val="20"/>
        </w:rPr>
        <w:t>Eli Hickey</w:t>
      </w:r>
    </w:p>
    <w:p w14:paraId="3AA7B092" w14:textId="4B06D7B0"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615A37">
        <w:rPr>
          <w:rFonts w:cs="Arial"/>
          <w:bCs/>
          <w:sz w:val="20"/>
        </w:rPr>
        <w:t>Darryl Griffing</w:t>
      </w:r>
    </w:p>
    <w:p w14:paraId="5E35CBDF" w14:textId="24110B45"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615A37">
        <w:rPr>
          <w:rFonts w:cs="Arial"/>
          <w:bCs/>
          <w:sz w:val="20"/>
        </w:rPr>
        <w:t>Buck Phillips</w:t>
      </w:r>
    </w:p>
    <w:p w14:paraId="1B518344" w14:textId="5848AA5D" w:rsidR="00433E4B" w:rsidRPr="00433E4B" w:rsidRDefault="006C56C9"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April</w:t>
      </w:r>
      <w:r w:rsidR="00433E4B">
        <w:rPr>
          <w:rFonts w:cs="Arial"/>
          <w:b/>
          <w:bCs/>
          <w:sz w:val="20"/>
        </w:rPr>
        <w:t xml:space="preserve"> 2</w:t>
      </w:r>
      <w:r w:rsidR="006F5933">
        <w:rPr>
          <w:rFonts w:cs="Arial"/>
          <w:b/>
          <w:bCs/>
          <w:sz w:val="20"/>
        </w:rPr>
        <w:t>4</w:t>
      </w:r>
      <w:r w:rsidR="00433E4B">
        <w:rPr>
          <w:rFonts w:cs="Arial"/>
          <w:b/>
          <w:bCs/>
          <w:sz w:val="20"/>
        </w:rPr>
        <w:t xml:space="preserve"> Evening Service </w:t>
      </w:r>
      <w:r w:rsidR="00433E4B">
        <w:rPr>
          <w:rFonts w:cs="Arial"/>
          <w:sz w:val="20"/>
        </w:rPr>
        <w:t xml:space="preserve">– </w:t>
      </w:r>
      <w:r w:rsidR="00FD09F6">
        <w:rPr>
          <w:rFonts w:cs="Arial"/>
          <w:sz w:val="20"/>
        </w:rPr>
        <w:t>Buck Phillips</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019F5E1E" w:rsidR="00BB3FC3" w:rsidRPr="00BB3FC3" w:rsidRDefault="006C56C9" w:rsidP="0046764A">
            <w:pPr>
              <w:rPr>
                <w:b/>
                <w:bCs/>
                <w:sz w:val="20"/>
              </w:rPr>
            </w:pPr>
            <w:r>
              <w:rPr>
                <w:b/>
                <w:bCs/>
                <w:sz w:val="18"/>
              </w:rPr>
              <w:t>April</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60E28069" w:rsidR="00C05B75" w:rsidRPr="008C128C" w:rsidRDefault="00DF2D58" w:rsidP="006A2DB8">
            <w:pPr>
              <w:rPr>
                <w:b/>
                <w:bCs/>
                <w:sz w:val="18"/>
              </w:rPr>
            </w:pPr>
            <w:r>
              <w:rPr>
                <w:b/>
                <w:bCs/>
                <w:sz w:val="18"/>
              </w:rPr>
              <w:t>1</w:t>
            </w:r>
            <w:r w:rsidR="00A253AD">
              <w:rPr>
                <w:b/>
                <w:bCs/>
                <w:sz w:val="18"/>
              </w:rPr>
              <w:t>7</w:t>
            </w:r>
          </w:p>
        </w:tc>
        <w:tc>
          <w:tcPr>
            <w:tcW w:w="1397" w:type="dxa"/>
            <w:noWrap/>
            <w:vAlign w:val="center"/>
            <w:hideMark/>
          </w:tcPr>
          <w:p w14:paraId="15B4DC27" w14:textId="09EFCB62" w:rsidR="00C05B75" w:rsidRPr="00AD39DD" w:rsidRDefault="00A253AD" w:rsidP="00AD39DD">
            <w:pPr>
              <w:rPr>
                <w:sz w:val="18"/>
              </w:rPr>
            </w:pPr>
            <w:r>
              <w:rPr>
                <w:sz w:val="18"/>
              </w:rPr>
              <w:t>Griffing</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5F30E66A" w:rsidR="00C05B75" w:rsidRPr="008C128C" w:rsidRDefault="00A253AD" w:rsidP="00011103">
            <w:pPr>
              <w:rPr>
                <w:b/>
                <w:bCs/>
                <w:sz w:val="18"/>
              </w:rPr>
            </w:pPr>
            <w:r>
              <w:rPr>
                <w:b/>
                <w:bCs/>
                <w:sz w:val="18"/>
              </w:rPr>
              <w:t>24</w:t>
            </w:r>
          </w:p>
        </w:tc>
        <w:tc>
          <w:tcPr>
            <w:tcW w:w="1397" w:type="dxa"/>
            <w:noWrap/>
            <w:vAlign w:val="center"/>
            <w:hideMark/>
          </w:tcPr>
          <w:p w14:paraId="1AE44055" w14:textId="0BF2F9D0" w:rsidR="00C05B75" w:rsidRPr="00BB3FC3" w:rsidRDefault="00BD3ACF" w:rsidP="0096670B">
            <w:pPr>
              <w:rPr>
                <w:sz w:val="18"/>
              </w:rPr>
            </w:pPr>
            <w:r>
              <w:rPr>
                <w:sz w:val="18"/>
              </w:rPr>
              <w:t>Land</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45517845" w:rsidR="00F53409" w:rsidRDefault="00D06F65" w:rsidP="006B7936">
      <w:pPr>
        <w:spacing w:before="60" w:after="40"/>
        <w:jc w:val="both"/>
        <w:rPr>
          <w:b/>
          <w:color w:val="FF0000"/>
          <w:sz w:val="20"/>
        </w:rPr>
      </w:pPr>
      <w:r>
        <w:rPr>
          <w:b/>
          <w:color w:val="FF0000"/>
          <w:sz w:val="20"/>
        </w:rPr>
        <w:t>Good Thoughts –</w:t>
      </w:r>
      <w:r w:rsidR="00FF47FF">
        <w:rPr>
          <w:b/>
          <w:color w:val="FF0000"/>
          <w:sz w:val="20"/>
        </w:rPr>
        <w:t xml:space="preserve"> </w:t>
      </w:r>
    </w:p>
    <w:p w14:paraId="677F391B" w14:textId="77777777" w:rsidR="00AB2C9A" w:rsidRDefault="00AB2C9A" w:rsidP="00DC7095">
      <w:pPr>
        <w:spacing w:after="40"/>
        <w:jc w:val="both"/>
        <w:rPr>
          <w:rFonts w:eastAsia="Calibri"/>
          <w:b/>
          <w:bCs/>
          <w:sz w:val="18"/>
          <w:szCs w:val="16"/>
        </w:rPr>
      </w:pPr>
      <w:r>
        <w:rPr>
          <w:rFonts w:eastAsia="Calibri"/>
          <w:b/>
          <w:bCs/>
          <w:sz w:val="18"/>
          <w:szCs w:val="16"/>
        </w:rPr>
        <w:t>There is a 0.0296% chance that your child will become a professional athlete.</w:t>
      </w:r>
    </w:p>
    <w:p w14:paraId="07FDF596" w14:textId="77777777" w:rsidR="00AB2C9A" w:rsidRDefault="00AB2C9A" w:rsidP="00DC7095">
      <w:pPr>
        <w:spacing w:after="40"/>
        <w:jc w:val="both"/>
        <w:rPr>
          <w:rFonts w:eastAsia="Calibri"/>
          <w:b/>
          <w:bCs/>
          <w:sz w:val="18"/>
          <w:szCs w:val="16"/>
        </w:rPr>
      </w:pPr>
      <w:r>
        <w:rPr>
          <w:rFonts w:eastAsia="Calibri"/>
          <w:b/>
          <w:bCs/>
          <w:sz w:val="18"/>
          <w:szCs w:val="16"/>
        </w:rPr>
        <w:t>There is a 100% chance that your child will stand before Jesus.</w:t>
      </w:r>
      <w:r w:rsidR="00DC7095" w:rsidRPr="00DC7095">
        <w:rPr>
          <w:rFonts w:eastAsia="Calibri"/>
          <w:b/>
          <w:bCs/>
          <w:sz w:val="18"/>
          <w:szCs w:val="16"/>
        </w:rPr>
        <w:t xml:space="preserve"> </w:t>
      </w:r>
    </w:p>
    <w:p w14:paraId="7966D944" w14:textId="77777777" w:rsidR="00AB2C9A" w:rsidRDefault="00AB2C9A" w:rsidP="00DC7095">
      <w:pPr>
        <w:spacing w:after="40"/>
        <w:jc w:val="both"/>
        <w:rPr>
          <w:rFonts w:eastAsia="Calibri"/>
          <w:b/>
          <w:bCs/>
          <w:sz w:val="18"/>
          <w:szCs w:val="16"/>
        </w:rPr>
      </w:pPr>
      <w:r>
        <w:rPr>
          <w:rFonts w:eastAsia="Calibri"/>
          <w:b/>
          <w:bCs/>
          <w:sz w:val="18"/>
          <w:szCs w:val="16"/>
        </w:rPr>
        <w:t xml:space="preserve">Get them to church services!  </w:t>
      </w:r>
      <w:r w:rsidRPr="00A253AD">
        <w:rPr>
          <w:rFonts w:eastAsia="Calibri"/>
          <w:b/>
          <w:bCs/>
          <w:i/>
          <w:iCs/>
          <w:color w:val="FF0000"/>
          <w:sz w:val="18"/>
          <w:szCs w:val="16"/>
        </w:rPr>
        <w:t>“But whoever causes one of these little ones who believe in Me to stumble, it would be better for him if a millstone were hung around his neck, and he were thrown into the sea.</w:t>
      </w:r>
      <w:r>
        <w:rPr>
          <w:rFonts w:eastAsia="Calibri"/>
          <w:b/>
          <w:bCs/>
          <w:sz w:val="18"/>
          <w:szCs w:val="16"/>
        </w:rPr>
        <w:t xml:space="preserve"> Mark 9:42</w:t>
      </w:r>
    </w:p>
    <w:p w14:paraId="179DFCDA" w14:textId="77777777" w:rsidR="00624C84" w:rsidRDefault="00624C84" w:rsidP="00DC7095">
      <w:pPr>
        <w:spacing w:after="40"/>
        <w:jc w:val="both"/>
        <w:rPr>
          <w:rFonts w:eastAsia="Calibri"/>
          <w:b/>
          <w:bCs/>
          <w:sz w:val="18"/>
          <w:szCs w:val="16"/>
        </w:rPr>
      </w:pPr>
      <w:r w:rsidRPr="00624C84">
        <w:rPr>
          <w:rFonts w:eastAsia="Calibri"/>
          <w:b/>
          <w:bCs/>
          <w:sz w:val="18"/>
          <w:szCs w:val="16"/>
        </w:rPr>
        <w:t xml:space="preserve">Just continue to "walk in the light" you have been given, and leave the future in God's hands. If He is calling you to do a job, He will make it possible for you to care for your family and overcome any other barriers to that responsibility. ― James C. Dobson </w:t>
      </w:r>
    </w:p>
    <w:p w14:paraId="11E4DAD6" w14:textId="4CB22271" w:rsidR="00681953" w:rsidRPr="00681953" w:rsidRDefault="00681953" w:rsidP="00681953">
      <w:pPr>
        <w:spacing w:after="40"/>
        <w:jc w:val="both"/>
        <w:rPr>
          <w:rFonts w:eastAsia="Calibri"/>
          <w:b/>
          <w:bCs/>
          <w:sz w:val="18"/>
          <w:szCs w:val="16"/>
        </w:rPr>
      </w:pPr>
      <w:r w:rsidRPr="00681953">
        <w:rPr>
          <w:rFonts w:eastAsia="Calibri"/>
          <w:b/>
          <w:bCs/>
          <w:sz w:val="18"/>
          <w:szCs w:val="16"/>
        </w:rPr>
        <w:t xml:space="preserve">Don't let someone keep putting out the flame God keeps re-lighting. We all have a purpose. As a wing to a bird.  ― Anthony </w:t>
      </w:r>
      <w:proofErr w:type="spellStart"/>
      <w:r w:rsidRPr="00681953">
        <w:rPr>
          <w:rFonts w:eastAsia="Calibri"/>
          <w:b/>
          <w:bCs/>
          <w:sz w:val="18"/>
          <w:szCs w:val="16"/>
        </w:rPr>
        <w:t>Liccione</w:t>
      </w:r>
      <w:proofErr w:type="spellEnd"/>
      <w:r w:rsidRPr="00681953">
        <w:rPr>
          <w:rFonts w:eastAsia="Calibri"/>
          <w:b/>
          <w:bCs/>
          <w:sz w:val="18"/>
          <w:szCs w:val="16"/>
        </w:rPr>
        <w:t xml:space="preserve"> </w:t>
      </w:r>
    </w:p>
    <w:p w14:paraId="223D6104" w14:textId="58C66E53" w:rsidR="001C527E" w:rsidRPr="001C527E" w:rsidRDefault="001C527E" w:rsidP="00511E32">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59DC255F"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711627661"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49B7B6D8" w:rsidR="001D0560" w:rsidRDefault="006C56C9">
      <w:pPr>
        <w:jc w:val="right"/>
        <w:rPr>
          <w:rFonts w:cs="Arial"/>
          <w:b/>
          <w:sz w:val="18"/>
        </w:rPr>
      </w:pPr>
      <w:r>
        <w:rPr>
          <w:rFonts w:cs="Arial"/>
          <w:b/>
          <w:sz w:val="18"/>
        </w:rPr>
        <w:t>April</w:t>
      </w:r>
      <w:r w:rsidR="00106BE2">
        <w:rPr>
          <w:rFonts w:cs="Arial"/>
          <w:b/>
          <w:sz w:val="18"/>
        </w:rPr>
        <w:t xml:space="preserve"> </w:t>
      </w:r>
      <w:r w:rsidR="00DF2D58">
        <w:rPr>
          <w:rFonts w:cs="Arial"/>
          <w:b/>
          <w:sz w:val="18"/>
        </w:rPr>
        <w:t>10</w:t>
      </w:r>
      <w:r w:rsidR="00AB4AB4">
        <w:rPr>
          <w:rFonts w:cs="Arial"/>
          <w:b/>
          <w:sz w:val="18"/>
        </w:rPr>
        <w:t>,</w:t>
      </w:r>
      <w:r w:rsidR="001D0560">
        <w:rPr>
          <w:rFonts w:cs="Arial"/>
          <w:b/>
          <w:sz w:val="18"/>
        </w:rPr>
        <w:t xml:space="preserve"> </w:t>
      </w:r>
      <w:r w:rsidR="00F71EF2">
        <w:rPr>
          <w:rFonts w:cs="Arial"/>
          <w:b/>
          <w:sz w:val="18"/>
        </w:rPr>
        <w:t>2</w:t>
      </w:r>
      <w:bookmarkStart w:id="0" w:name="anchor209909"/>
      <w:bookmarkStart w:id="1" w:name="anchor36486386"/>
      <w:bookmarkEnd w:id="0"/>
      <w:bookmarkEnd w:id="1"/>
      <w:r w:rsidR="00F71EF2">
        <w:rPr>
          <w:rFonts w:cs="Arial"/>
          <w:b/>
          <w:sz w:val="18"/>
        </w:rPr>
        <w:t>0</w:t>
      </w:r>
      <w:r w:rsidR="00CA47C5">
        <w:rPr>
          <w:rFonts w:cs="Arial"/>
          <w:b/>
          <w:sz w:val="18"/>
        </w:rPr>
        <w:t>2</w:t>
      </w:r>
      <w:r w:rsidR="00181283">
        <w:rPr>
          <w:rFonts w:cs="Arial"/>
          <w:b/>
          <w:sz w:val="18"/>
        </w:rPr>
        <w:t>2</w:t>
      </w:r>
    </w:p>
    <w:p w14:paraId="469A4128" w14:textId="77777777" w:rsidR="00624C84" w:rsidRPr="00624C84" w:rsidRDefault="00624C84" w:rsidP="00624C84">
      <w:pPr>
        <w:autoSpaceDE w:val="0"/>
        <w:autoSpaceDN w:val="0"/>
        <w:adjustRightInd w:val="0"/>
        <w:spacing w:after="120"/>
        <w:jc w:val="both"/>
        <w:rPr>
          <w:rFonts w:ascii="Denmark" w:hAnsi="Denmark"/>
          <w:b/>
          <w:i/>
          <w:iCs/>
          <w:color w:val="3366FF"/>
          <w:sz w:val="32"/>
          <w:u w:val="single"/>
        </w:rPr>
      </w:pPr>
      <w:r w:rsidRPr="00624C84">
        <w:rPr>
          <w:rFonts w:ascii="Denmark" w:hAnsi="Denmark"/>
          <w:b/>
          <w:i/>
          <w:iCs/>
          <w:color w:val="3366FF"/>
          <w:sz w:val="32"/>
          <w:u w:val="single"/>
        </w:rPr>
        <w:t>More About Priests</w:t>
      </w:r>
    </w:p>
    <w:p w14:paraId="26C27DFD" w14:textId="77777777" w:rsidR="00624C84" w:rsidRPr="00624C84" w:rsidRDefault="00624C84" w:rsidP="00624C84">
      <w:pPr>
        <w:spacing w:after="80"/>
        <w:ind w:left="432" w:hanging="432"/>
        <w:jc w:val="both"/>
        <w:rPr>
          <w:rFonts w:cs="Arial"/>
          <w:color w:val="000000"/>
          <w:sz w:val="22"/>
          <w:szCs w:val="24"/>
        </w:rPr>
      </w:pPr>
      <w:r w:rsidRPr="00624C84">
        <w:rPr>
          <w:rFonts w:cs="Arial"/>
          <w:color w:val="000000"/>
          <w:sz w:val="22"/>
          <w:szCs w:val="24"/>
        </w:rPr>
        <w:t>1. What priest was the first head of the Levites?</w:t>
      </w:r>
    </w:p>
    <w:p w14:paraId="0E682050" w14:textId="77777777" w:rsidR="00624C84" w:rsidRPr="00624C84" w:rsidRDefault="00624C84" w:rsidP="00624C84">
      <w:pPr>
        <w:spacing w:after="80"/>
        <w:ind w:left="432" w:hanging="432"/>
        <w:jc w:val="both"/>
        <w:rPr>
          <w:rFonts w:cs="Arial"/>
          <w:color w:val="000000"/>
          <w:sz w:val="22"/>
          <w:szCs w:val="24"/>
        </w:rPr>
      </w:pPr>
      <w:r w:rsidRPr="00624C84">
        <w:rPr>
          <w:rFonts w:cs="Arial"/>
          <w:color w:val="000000"/>
          <w:sz w:val="22"/>
          <w:szCs w:val="24"/>
        </w:rPr>
        <w:t>2. What priest of Midian taught Moses how to administer justice among the Hebrews?</w:t>
      </w:r>
    </w:p>
    <w:p w14:paraId="4BAC68E4" w14:textId="77777777" w:rsidR="00624C84" w:rsidRPr="00624C84" w:rsidRDefault="00624C84" w:rsidP="00624C84">
      <w:pPr>
        <w:spacing w:after="80"/>
        <w:ind w:left="432" w:hanging="432"/>
        <w:jc w:val="both"/>
        <w:rPr>
          <w:rFonts w:cs="Arial"/>
          <w:color w:val="000000"/>
          <w:sz w:val="22"/>
          <w:szCs w:val="24"/>
        </w:rPr>
      </w:pPr>
      <w:r w:rsidRPr="00624C84">
        <w:rPr>
          <w:rFonts w:cs="Arial"/>
          <w:color w:val="000000"/>
          <w:sz w:val="22"/>
          <w:szCs w:val="24"/>
        </w:rPr>
        <w:t>3. What priest had the boy Jehoash proclaimed king, causing the death of wicked Queen Athaliah?</w:t>
      </w:r>
    </w:p>
    <w:p w14:paraId="3040C5C6" w14:textId="77777777" w:rsidR="00624C84" w:rsidRPr="00624C84" w:rsidRDefault="00624C84" w:rsidP="00624C84">
      <w:pPr>
        <w:spacing w:after="80"/>
        <w:ind w:left="432" w:hanging="432"/>
        <w:jc w:val="both"/>
        <w:rPr>
          <w:rFonts w:cs="Arial"/>
          <w:color w:val="000000"/>
          <w:sz w:val="22"/>
          <w:szCs w:val="24"/>
        </w:rPr>
      </w:pPr>
      <w:r w:rsidRPr="00624C84">
        <w:rPr>
          <w:rFonts w:cs="Arial"/>
          <w:color w:val="000000"/>
          <w:sz w:val="22"/>
          <w:szCs w:val="24"/>
        </w:rPr>
        <w:t>4. What priest scolded a distressed woman because he thought she had been drinking at the tabernacle?</w:t>
      </w:r>
    </w:p>
    <w:p w14:paraId="3FF019B1" w14:textId="77777777" w:rsidR="00624C84" w:rsidRPr="00624C84" w:rsidRDefault="00624C84" w:rsidP="00624C84">
      <w:pPr>
        <w:spacing w:after="60"/>
        <w:jc w:val="both"/>
        <w:rPr>
          <w:rFonts w:cs="Arial"/>
          <w:sz w:val="24"/>
          <w:szCs w:val="28"/>
        </w:rPr>
      </w:pP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p>
    <w:p w14:paraId="79167031" w14:textId="77777777" w:rsidR="00624C84" w:rsidRPr="00624C84" w:rsidRDefault="00624C84" w:rsidP="00624C84">
      <w:pPr>
        <w:autoSpaceDE w:val="0"/>
        <w:autoSpaceDN w:val="0"/>
        <w:adjustRightInd w:val="0"/>
        <w:jc w:val="both"/>
        <w:rPr>
          <w:rFonts w:ascii="Denmark" w:hAnsi="Denmark"/>
          <w:b/>
          <w:i/>
          <w:iCs/>
          <w:color w:val="3366FF"/>
          <w:sz w:val="38"/>
          <w:u w:val="single"/>
        </w:rPr>
      </w:pPr>
      <w:r w:rsidRPr="00624C84">
        <w:rPr>
          <w:rFonts w:ascii="Denmark" w:hAnsi="Denmark"/>
          <w:b/>
          <w:i/>
          <w:iCs/>
          <w:color w:val="3366FF"/>
          <w:u w:val="single"/>
        </w:rPr>
        <w:t xml:space="preserve">A Living Sacrifice </w:t>
      </w:r>
    </w:p>
    <w:p w14:paraId="6CDB0048" w14:textId="77777777" w:rsidR="00624C84" w:rsidRPr="00624C84" w:rsidRDefault="00624C84" w:rsidP="00624C84">
      <w:pPr>
        <w:autoSpaceDE w:val="0"/>
        <w:autoSpaceDN w:val="0"/>
        <w:adjustRightInd w:val="0"/>
        <w:spacing w:after="120"/>
        <w:jc w:val="both"/>
        <w:rPr>
          <w:b/>
          <w:color w:val="000000"/>
          <w:sz w:val="18"/>
        </w:rPr>
      </w:pPr>
      <w:r w:rsidRPr="00624C84">
        <w:rPr>
          <w:b/>
          <w:color w:val="000000"/>
          <w:sz w:val="18"/>
        </w:rPr>
        <w:t>By Edwin Crozier</w:t>
      </w:r>
    </w:p>
    <w:p w14:paraId="28A6CD5C" w14:textId="77777777" w:rsidR="00624C84" w:rsidRPr="00624C84" w:rsidRDefault="00624C84" w:rsidP="00624C84">
      <w:pPr>
        <w:spacing w:after="60"/>
        <w:jc w:val="both"/>
        <w:rPr>
          <w:rFonts w:ascii="Times New Roman" w:eastAsia="Calibri" w:hAnsi="Times New Roman"/>
          <w:b/>
          <w:i/>
          <w:color w:val="4F6228"/>
          <w:sz w:val="22"/>
          <w:szCs w:val="24"/>
        </w:rPr>
      </w:pPr>
      <w:r w:rsidRPr="00624C84">
        <w:rPr>
          <w:rFonts w:eastAsia="Calibri" w:cs="Arial"/>
          <w:sz w:val="22"/>
          <w:szCs w:val="24"/>
        </w:rPr>
        <w:t xml:space="preserve">We have all read </w:t>
      </w:r>
      <w:r w:rsidRPr="00624C84">
        <w:rPr>
          <w:rFonts w:ascii="Times New Roman" w:eastAsia="Calibri" w:hAnsi="Times New Roman"/>
          <w:b/>
          <w:i/>
          <w:color w:val="4F6228"/>
          <w:sz w:val="22"/>
          <w:szCs w:val="24"/>
        </w:rPr>
        <w:t xml:space="preserve">Romans 12:1, “I beseech you therefore, brethren, by the mercies of God, that you present your bodies a living sacrifice, holy, acceptable to God, which is your reasonable service.” </w:t>
      </w:r>
    </w:p>
    <w:p w14:paraId="2220F7FF" w14:textId="77777777" w:rsidR="00624C84" w:rsidRPr="00624C84" w:rsidRDefault="00624C84" w:rsidP="00624C84">
      <w:pPr>
        <w:spacing w:after="60"/>
        <w:jc w:val="both"/>
        <w:rPr>
          <w:rFonts w:eastAsia="Calibri" w:cs="Arial"/>
          <w:sz w:val="22"/>
          <w:szCs w:val="24"/>
        </w:rPr>
      </w:pPr>
      <w:r w:rsidRPr="00624C84">
        <w:rPr>
          <w:rFonts w:eastAsia="Calibri" w:cs="Arial"/>
          <w:sz w:val="22"/>
          <w:szCs w:val="24"/>
        </w:rPr>
        <w:t xml:space="preserve">Somebody, I wish it had been me, once said, “The problem with a living sacrifice is it keeps crawling off the altar.” </w:t>
      </w:r>
    </w:p>
    <w:p w14:paraId="7B8E0165" w14:textId="285C2488" w:rsidR="00624C84" w:rsidRPr="00624C84" w:rsidRDefault="00624C84" w:rsidP="00624C84">
      <w:pPr>
        <w:spacing w:after="60"/>
        <w:jc w:val="both"/>
        <w:rPr>
          <w:rFonts w:cs="Arial"/>
          <w:sz w:val="24"/>
          <w:szCs w:val="28"/>
        </w:rPr>
      </w:pPr>
      <w:r w:rsidRPr="00624C84">
        <w:rPr>
          <w:rFonts w:eastAsia="Calibri" w:cs="Arial"/>
          <w:sz w:val="22"/>
          <w:szCs w:val="24"/>
        </w:rPr>
        <w:t xml:space="preserve">That accurately describes one of our biggest problems. We present ourselves to the Lord, saying we will give up everything for Him and lay ourselves on the altar. But then something catches our eye. We stand up on the altar to get a better look. We crawl to the edge of the altar to get a closer look. Then, ever so slightly, we find we have left the altar behind altogether. </w:t>
      </w:r>
      <w:bookmarkStart w:id="2" w:name="anchor1645622"/>
      <w:bookmarkEnd w:id="2"/>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p>
    <w:p w14:paraId="11D87EC6" w14:textId="77777777" w:rsidR="00624C84" w:rsidRPr="00624C84" w:rsidRDefault="00624C84" w:rsidP="00624C84">
      <w:pPr>
        <w:autoSpaceDE w:val="0"/>
        <w:autoSpaceDN w:val="0"/>
        <w:adjustRightInd w:val="0"/>
        <w:jc w:val="both"/>
        <w:rPr>
          <w:rFonts w:ascii="Denmark" w:hAnsi="Denmark"/>
          <w:b/>
          <w:i/>
          <w:iCs/>
          <w:color w:val="3366FF"/>
          <w:sz w:val="38"/>
          <w:u w:val="single"/>
        </w:rPr>
      </w:pPr>
      <w:r w:rsidRPr="00624C84">
        <w:rPr>
          <w:rFonts w:ascii="Denmark" w:hAnsi="Denmark"/>
          <w:b/>
          <w:i/>
          <w:iCs/>
          <w:color w:val="3366FF"/>
          <w:sz w:val="32"/>
          <w:u w:val="single"/>
        </w:rPr>
        <w:br w:type="page"/>
      </w:r>
      <w:r w:rsidRPr="00624C84">
        <w:rPr>
          <w:rFonts w:ascii="Denmark" w:hAnsi="Denmark"/>
          <w:b/>
          <w:i/>
          <w:iCs/>
          <w:color w:val="3366FF"/>
          <w:u w:val="single"/>
        </w:rPr>
        <w:t xml:space="preserve">A Living Sacrifice </w:t>
      </w:r>
    </w:p>
    <w:p w14:paraId="398427CE" w14:textId="77777777" w:rsidR="00624C84" w:rsidRPr="00624C84" w:rsidRDefault="00624C84" w:rsidP="00624C84">
      <w:pPr>
        <w:autoSpaceDE w:val="0"/>
        <w:autoSpaceDN w:val="0"/>
        <w:adjustRightInd w:val="0"/>
        <w:spacing w:after="120"/>
        <w:jc w:val="both"/>
        <w:rPr>
          <w:b/>
          <w:color w:val="000000"/>
          <w:sz w:val="18"/>
        </w:rPr>
      </w:pPr>
      <w:r w:rsidRPr="00624C84">
        <w:rPr>
          <w:b/>
          <w:color w:val="000000"/>
          <w:sz w:val="18"/>
        </w:rPr>
        <w:t>Continued</w:t>
      </w:r>
    </w:p>
    <w:p w14:paraId="1DF7D451" w14:textId="77777777" w:rsidR="00624C84" w:rsidRPr="00624C84" w:rsidRDefault="00624C84" w:rsidP="00624C84">
      <w:pPr>
        <w:spacing w:after="60"/>
        <w:jc w:val="both"/>
        <w:rPr>
          <w:rFonts w:eastAsia="Calibri" w:cs="Arial"/>
          <w:sz w:val="24"/>
          <w:szCs w:val="24"/>
        </w:rPr>
      </w:pPr>
      <w:r w:rsidRPr="00624C84">
        <w:rPr>
          <w:rFonts w:eastAsia="Calibri" w:cs="Arial"/>
          <w:sz w:val="24"/>
          <w:szCs w:val="24"/>
        </w:rPr>
        <w:t xml:space="preserve">Most of the time, in reality, all of the time, this happens because we have sacrificed the wrong things. Typically, when we think about sacrificing for God, we think about activities and pleasures we may have to give up. We think about actions that might bring momentary pleasure. </w:t>
      </w:r>
    </w:p>
    <w:p w14:paraId="4798F008" w14:textId="77777777" w:rsidR="00624C84" w:rsidRPr="00624C84" w:rsidRDefault="00624C84" w:rsidP="00624C84">
      <w:pPr>
        <w:spacing w:after="60"/>
        <w:jc w:val="both"/>
        <w:rPr>
          <w:rFonts w:eastAsia="Calibri" w:cs="Arial"/>
          <w:sz w:val="24"/>
          <w:szCs w:val="24"/>
        </w:rPr>
      </w:pPr>
      <w:r w:rsidRPr="00624C84">
        <w:rPr>
          <w:rFonts w:eastAsia="Calibri" w:cs="Arial"/>
          <w:sz w:val="24"/>
          <w:szCs w:val="24"/>
        </w:rPr>
        <w:t xml:space="preserve">When we think along those lines, we are fighting the battle one temptation at a time. We are trying to stop each arrow as it flies our way, when we ought to fight against the archer. </w:t>
      </w:r>
    </w:p>
    <w:p w14:paraId="513D3D1F" w14:textId="77777777" w:rsidR="00624C84" w:rsidRPr="00624C84" w:rsidRDefault="00624C84" w:rsidP="00624C84">
      <w:pPr>
        <w:spacing w:after="60"/>
        <w:jc w:val="both"/>
        <w:rPr>
          <w:rFonts w:eastAsia="Calibri" w:cs="Arial"/>
          <w:sz w:val="24"/>
          <w:szCs w:val="24"/>
        </w:rPr>
      </w:pPr>
      <w:r w:rsidRPr="00624C84">
        <w:rPr>
          <w:rFonts w:eastAsia="Calibri" w:cs="Arial"/>
          <w:sz w:val="24"/>
          <w:szCs w:val="24"/>
        </w:rPr>
        <w:t xml:space="preserve">Who is the archer? While clearly Satan hurls his fiery darts (Ephesians 6:16), the truth is we are our own worst enemies. If not for us, Satan would have no strength or power against us. James put it this way in </w:t>
      </w:r>
      <w:r w:rsidRPr="00624C84">
        <w:rPr>
          <w:rFonts w:ascii="Times New Roman" w:eastAsia="Calibri" w:hAnsi="Times New Roman"/>
          <w:b/>
          <w:i/>
          <w:color w:val="4F6228"/>
          <w:sz w:val="24"/>
          <w:szCs w:val="24"/>
        </w:rPr>
        <w:t>James 1:14-15, “But each one is tempted when he is drawn away by his own desires and enticed. Then, when desire has conceived it gives birth to sin; and sin, when it is full-grown, brings forth death.”</w:t>
      </w:r>
      <w:r w:rsidRPr="00624C84">
        <w:rPr>
          <w:rFonts w:eastAsia="Calibri" w:cs="Arial"/>
          <w:sz w:val="22"/>
          <w:szCs w:val="24"/>
        </w:rPr>
        <w:t xml:space="preserve"> </w:t>
      </w:r>
    </w:p>
    <w:p w14:paraId="355E9C6A" w14:textId="77777777" w:rsidR="00624C84" w:rsidRPr="00624C84" w:rsidRDefault="00624C84" w:rsidP="00624C84">
      <w:pPr>
        <w:spacing w:after="60"/>
        <w:jc w:val="both"/>
        <w:rPr>
          <w:rFonts w:eastAsia="Calibri" w:cs="Arial"/>
          <w:sz w:val="24"/>
          <w:szCs w:val="24"/>
        </w:rPr>
      </w:pPr>
      <w:r w:rsidRPr="00624C84">
        <w:rPr>
          <w:rFonts w:eastAsia="Calibri" w:cs="Arial"/>
          <w:sz w:val="24"/>
          <w:szCs w:val="24"/>
        </w:rPr>
        <w:t xml:space="preserve">There is the root of all our sins—our desires. When we consider our sacrifice, we must not consider particular activities. Instead, we need to sacrifice the desires that make those activities attractive. </w:t>
      </w:r>
    </w:p>
    <w:p w14:paraId="09A3534C" w14:textId="77777777" w:rsidR="00624C84" w:rsidRPr="00624C84" w:rsidRDefault="00624C84" w:rsidP="00624C84">
      <w:pPr>
        <w:spacing w:after="60"/>
        <w:jc w:val="both"/>
        <w:rPr>
          <w:rFonts w:eastAsia="Calibri" w:cs="Arial"/>
          <w:sz w:val="24"/>
          <w:szCs w:val="24"/>
        </w:rPr>
      </w:pPr>
      <w:r w:rsidRPr="00624C84">
        <w:rPr>
          <w:rFonts w:eastAsia="Calibri" w:cs="Arial"/>
          <w:sz w:val="24"/>
          <w:szCs w:val="24"/>
        </w:rPr>
        <w:t xml:space="preserve">In Galatians 5:24, Paul said we should crucify our flesh, with its desires. In Colossians 3:5, he said we should put evil desire to death. He was making the same point in Romans 12:1, when he said we are to be living sacrifices. </w:t>
      </w:r>
    </w:p>
    <w:p w14:paraId="59BF3458" w14:textId="77777777" w:rsidR="00624C84" w:rsidRPr="00624C84" w:rsidRDefault="00624C84" w:rsidP="00624C84">
      <w:pPr>
        <w:spacing w:after="60"/>
        <w:jc w:val="both"/>
        <w:rPr>
          <w:rFonts w:ascii="Times New Roman" w:eastAsia="Calibri" w:hAnsi="Times New Roman"/>
          <w:b/>
          <w:i/>
          <w:color w:val="4F6228"/>
          <w:sz w:val="24"/>
          <w:szCs w:val="24"/>
        </w:rPr>
      </w:pPr>
      <w:r w:rsidRPr="00624C84">
        <w:rPr>
          <w:rFonts w:eastAsia="Calibri" w:cs="Arial"/>
          <w:sz w:val="24"/>
          <w:szCs w:val="24"/>
        </w:rPr>
        <w:t xml:space="preserve">In </w:t>
      </w:r>
      <w:r w:rsidRPr="00624C84">
        <w:rPr>
          <w:rFonts w:ascii="Times New Roman" w:eastAsia="Calibri" w:hAnsi="Times New Roman"/>
          <w:b/>
          <w:i/>
          <w:color w:val="4F6228"/>
          <w:szCs w:val="24"/>
        </w:rPr>
        <w:t>Galatians 2:20</w:t>
      </w:r>
      <w:r w:rsidRPr="00624C84">
        <w:rPr>
          <w:rFonts w:eastAsia="Calibri" w:cs="Arial"/>
          <w:sz w:val="24"/>
          <w:szCs w:val="24"/>
        </w:rPr>
        <w:t xml:space="preserve">, he put it this way, </w:t>
      </w:r>
      <w:r w:rsidRPr="00624C84">
        <w:rPr>
          <w:rFonts w:ascii="Times New Roman" w:eastAsia="Calibri" w:hAnsi="Times New Roman"/>
          <w:b/>
          <w:i/>
          <w:color w:val="4F6228"/>
          <w:sz w:val="24"/>
          <w:szCs w:val="24"/>
        </w:rPr>
        <w:t>“I have been crucified with Christ; it is no longer I who live, but Christ lives in me; and the life which I now live in the flesh I live by faith in the Son of God, who loved me and gave Himself for me.”</w:t>
      </w:r>
    </w:p>
    <w:p w14:paraId="1747F47B" w14:textId="77777777" w:rsidR="00624C84" w:rsidRPr="00624C84" w:rsidRDefault="00624C84" w:rsidP="00624C84">
      <w:pPr>
        <w:spacing w:after="60"/>
        <w:jc w:val="both"/>
        <w:rPr>
          <w:rFonts w:eastAsia="Calibri" w:cs="Arial"/>
          <w:sz w:val="24"/>
          <w:szCs w:val="24"/>
        </w:rPr>
      </w:pPr>
      <w:r w:rsidRPr="00624C84">
        <w:rPr>
          <w:rFonts w:eastAsia="Calibri" w:cs="Arial"/>
          <w:sz w:val="24"/>
          <w:szCs w:val="24"/>
        </w:rPr>
        <w:t xml:space="preserve">What are we really supposed to be sacrificing? A lot of individual activities? No, we are supposed to be sacrificing ourselves along with our desires and passions. Jesus said in </w:t>
      </w:r>
      <w:r w:rsidRPr="00624C84">
        <w:rPr>
          <w:rFonts w:ascii="Times New Roman" w:eastAsia="Calibri" w:hAnsi="Times New Roman"/>
          <w:b/>
          <w:i/>
          <w:color w:val="FF0000"/>
          <w:sz w:val="24"/>
          <w:szCs w:val="24"/>
        </w:rPr>
        <w:t>Luke 9:23, “If anyone desires to come after Me, let him deny himself, and take up his cross daily and follow me.”</w:t>
      </w:r>
      <w:r w:rsidRPr="00624C84">
        <w:rPr>
          <w:rFonts w:eastAsia="Calibri" w:cs="Arial"/>
          <w:sz w:val="24"/>
          <w:szCs w:val="24"/>
        </w:rPr>
        <w:t xml:space="preserve"> Strong words—have we thought about what they mean?  </w:t>
      </w:r>
    </w:p>
    <w:p w14:paraId="3E7AC45D" w14:textId="77777777" w:rsidR="00624C84" w:rsidRPr="00624C84" w:rsidRDefault="00624C84" w:rsidP="00624C84">
      <w:pPr>
        <w:autoSpaceDE w:val="0"/>
        <w:autoSpaceDN w:val="0"/>
        <w:adjustRightInd w:val="0"/>
        <w:spacing w:after="120"/>
        <w:jc w:val="both"/>
        <w:rPr>
          <w:rFonts w:ascii="Webdings" w:hAnsi="Webdings"/>
          <w:color w:val="003366"/>
          <w:sz w:val="20"/>
        </w:rPr>
      </w:pP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p>
    <w:p w14:paraId="06CBE7AD" w14:textId="2908E21C" w:rsidR="00624C84" w:rsidRPr="00624C84" w:rsidRDefault="00624C84" w:rsidP="00624C84">
      <w:pPr>
        <w:autoSpaceDE w:val="0"/>
        <w:autoSpaceDN w:val="0"/>
        <w:adjustRightInd w:val="0"/>
        <w:jc w:val="both"/>
        <w:rPr>
          <w:rFonts w:ascii="Denmark" w:hAnsi="Denmark"/>
          <w:b/>
          <w:i/>
          <w:iCs/>
          <w:color w:val="3366FF"/>
          <w:sz w:val="38"/>
          <w:u w:val="single"/>
        </w:rPr>
      </w:pPr>
      <w:r w:rsidRPr="00624C84">
        <w:rPr>
          <w:rFonts w:ascii="Denmark" w:hAnsi="Denmark"/>
          <w:b/>
          <w:i/>
          <w:iCs/>
          <w:color w:val="3366FF"/>
          <w:u w:val="single"/>
        </w:rPr>
        <w:t xml:space="preserve">Why Saints Assemble </w:t>
      </w:r>
    </w:p>
    <w:p w14:paraId="57837AB0" w14:textId="6069540A" w:rsidR="00624C84" w:rsidRPr="00624C84" w:rsidRDefault="00624C84" w:rsidP="00624C84">
      <w:pPr>
        <w:autoSpaceDE w:val="0"/>
        <w:autoSpaceDN w:val="0"/>
        <w:adjustRightInd w:val="0"/>
        <w:spacing w:after="120"/>
        <w:jc w:val="both"/>
        <w:rPr>
          <w:b/>
          <w:color w:val="000000"/>
          <w:sz w:val="18"/>
        </w:rPr>
      </w:pPr>
      <w:r w:rsidRPr="00624C84">
        <w:rPr>
          <w:b/>
          <w:color w:val="000000"/>
          <w:sz w:val="18"/>
        </w:rPr>
        <w:t xml:space="preserve">By Robert Turner </w:t>
      </w:r>
    </w:p>
    <w:p w14:paraId="6A069D88" w14:textId="43C9F6B9" w:rsidR="00624C84" w:rsidRPr="00624C84" w:rsidRDefault="00624C84" w:rsidP="00624C84">
      <w:pPr>
        <w:spacing w:after="60"/>
        <w:jc w:val="both"/>
        <w:rPr>
          <w:rFonts w:eastAsia="Calibri" w:cs="Arial"/>
          <w:sz w:val="22"/>
          <w:szCs w:val="24"/>
        </w:rPr>
      </w:pPr>
      <w:r w:rsidRPr="00624C84">
        <w:rPr>
          <w:rFonts w:ascii="Times New Roman" w:eastAsia="Calibri" w:hAnsi="Times New Roman"/>
          <w:b/>
          <w:i/>
          <w:color w:val="4F6228"/>
          <w:sz w:val="22"/>
          <w:szCs w:val="24"/>
        </w:rPr>
        <w:t>"Not forsaking tile assembling of ourselves together--" (Hebrews 10:25)</w:t>
      </w:r>
      <w:r w:rsidRPr="00624C84">
        <w:rPr>
          <w:rFonts w:eastAsia="Calibri" w:cs="Arial"/>
          <w:sz w:val="18"/>
          <w:szCs w:val="24"/>
        </w:rPr>
        <w:t xml:space="preserve"> </w:t>
      </w:r>
      <w:r w:rsidRPr="00624C84">
        <w:rPr>
          <w:rFonts w:eastAsia="Calibri" w:cs="Arial"/>
          <w:sz w:val="22"/>
          <w:szCs w:val="24"/>
        </w:rPr>
        <w:t>is a clear statement of God's will in the matter. Some babes in Christ may "go to church" compelled by fear of God's wrath. This is a legitimate motive, but is less needed by the more mature Christian. The collective action of saints is far more than a self-justifying end. It grows out of the basic character of saints.</w:t>
      </w:r>
    </w:p>
    <w:p w14:paraId="1AD66451" w14:textId="77777777" w:rsidR="00624C84" w:rsidRPr="00624C84" w:rsidRDefault="00624C84" w:rsidP="00624C84">
      <w:pPr>
        <w:spacing w:after="60"/>
        <w:jc w:val="both"/>
        <w:rPr>
          <w:rFonts w:eastAsia="Calibri" w:cs="Arial"/>
          <w:sz w:val="22"/>
          <w:szCs w:val="24"/>
        </w:rPr>
      </w:pPr>
      <w:r w:rsidRPr="00624C84">
        <w:rPr>
          <w:rFonts w:eastAsia="Calibri" w:cs="Arial"/>
          <w:sz w:val="22"/>
          <w:szCs w:val="24"/>
        </w:rPr>
        <w:t xml:space="preserve">Early Christians were </w:t>
      </w:r>
      <w:r w:rsidRPr="00624C84">
        <w:rPr>
          <w:rFonts w:ascii="Times New Roman" w:eastAsia="Calibri" w:hAnsi="Times New Roman"/>
          <w:b/>
          <w:i/>
          <w:color w:val="4F6228"/>
          <w:sz w:val="22"/>
          <w:szCs w:val="24"/>
        </w:rPr>
        <w:t>"together" "with one accord". (Acts 2:44-46).</w:t>
      </w:r>
      <w:r w:rsidRPr="00624C84">
        <w:rPr>
          <w:rFonts w:eastAsia="Calibri" w:cs="Arial"/>
          <w:sz w:val="18"/>
          <w:szCs w:val="24"/>
        </w:rPr>
        <w:t xml:space="preserve"> </w:t>
      </w:r>
      <w:r w:rsidRPr="00624C84">
        <w:rPr>
          <w:rFonts w:eastAsia="Calibri" w:cs="Arial"/>
          <w:sz w:val="22"/>
          <w:szCs w:val="24"/>
        </w:rPr>
        <w:t>A closeness, and singleness of purpose brought them together physically, just as it will bring true Christians together today. They gravitated toward one-another for prayer as fishermen gather to discuss lures; they had a common interest and object of worship.</w:t>
      </w:r>
    </w:p>
    <w:p w14:paraId="2DD33F35" w14:textId="77777777" w:rsidR="00624C84" w:rsidRPr="00624C84" w:rsidRDefault="00624C84" w:rsidP="00624C84">
      <w:pPr>
        <w:spacing w:after="60"/>
        <w:jc w:val="both"/>
        <w:rPr>
          <w:rFonts w:eastAsia="Calibri" w:cs="Arial"/>
          <w:sz w:val="22"/>
          <w:szCs w:val="24"/>
        </w:rPr>
      </w:pPr>
      <w:r w:rsidRPr="00624C84">
        <w:rPr>
          <w:rFonts w:eastAsia="Calibri" w:cs="Arial"/>
          <w:sz w:val="22"/>
          <w:szCs w:val="24"/>
        </w:rPr>
        <w:t>They loved the truth, and their "delight" was in the law of the Lord. (Matthew 5:6 Psalm. 1:2) When people are hungry, they do not have to be urged to go where there is food; nor do they eat "because of a sense of duty."</w:t>
      </w:r>
    </w:p>
    <w:p w14:paraId="1C2CAE8C" w14:textId="77777777" w:rsidR="00624C84" w:rsidRPr="00624C84" w:rsidRDefault="00624C84" w:rsidP="00624C84">
      <w:pPr>
        <w:spacing w:after="60"/>
        <w:jc w:val="both"/>
        <w:rPr>
          <w:rFonts w:eastAsia="Calibri" w:cs="Arial"/>
          <w:sz w:val="22"/>
          <w:szCs w:val="24"/>
        </w:rPr>
      </w:pPr>
      <w:r w:rsidRPr="00624C84">
        <w:rPr>
          <w:rFonts w:eastAsia="Calibri" w:cs="Arial"/>
          <w:sz w:val="22"/>
          <w:szCs w:val="24"/>
        </w:rPr>
        <w:t>Faithful Christians had great respect and veneration for Jesus Christ (1 Corinthians 11:23-f.). They welcomed the opportunity to participate in the memorial supper. Their hearts were warmed and faith renewed as they worshipped "in remembrance of" Christ.</w:t>
      </w:r>
    </w:p>
    <w:p w14:paraId="7930DF9D" w14:textId="77777777" w:rsidR="00624C84" w:rsidRPr="00624C84" w:rsidRDefault="00624C84" w:rsidP="00624C84">
      <w:pPr>
        <w:spacing w:after="60"/>
        <w:jc w:val="both"/>
        <w:rPr>
          <w:rFonts w:eastAsia="Calibri" w:cs="Arial"/>
          <w:sz w:val="22"/>
          <w:szCs w:val="24"/>
        </w:rPr>
      </w:pPr>
      <w:r w:rsidRPr="00624C84">
        <w:rPr>
          <w:rFonts w:eastAsia="Calibri" w:cs="Arial"/>
          <w:sz w:val="22"/>
          <w:szCs w:val="24"/>
        </w:rPr>
        <w:t>The indifferent and the hypocrite make excuses; perhaps even try to make some "logical" argument, as, "I can worship God, being alone." The hypocrite is seldom alone (i.e., there are other saints within reach) and if one were alone there is little reason to believe he would worship God. Such people usually compound their wrong by lying -- to others, to themselves, and to God.</w:t>
      </w:r>
    </w:p>
    <w:p w14:paraId="62FF710F" w14:textId="5CCE2B08" w:rsidR="00624C84" w:rsidRPr="00624C84" w:rsidRDefault="00624C84" w:rsidP="00624C84">
      <w:pPr>
        <w:spacing w:after="60"/>
        <w:jc w:val="both"/>
        <w:rPr>
          <w:rFonts w:eastAsia="Calibri" w:cs="Arial"/>
          <w:sz w:val="22"/>
          <w:szCs w:val="24"/>
        </w:rPr>
      </w:pPr>
      <w:r w:rsidRPr="00624C84">
        <w:rPr>
          <w:rFonts w:eastAsia="Calibri" w:cs="Arial"/>
          <w:sz w:val="22"/>
          <w:szCs w:val="24"/>
        </w:rPr>
        <w:t xml:space="preserve">If you are a "oncer" (once-a-week) or worse, allow yourself a moment of truly honest self-inspection, </w:t>
      </w:r>
      <w:r>
        <w:rPr>
          <w:rFonts w:eastAsia="Calibri" w:cs="Arial"/>
          <w:sz w:val="22"/>
          <w:szCs w:val="24"/>
        </w:rPr>
        <w:t>c</w:t>
      </w:r>
      <w:r w:rsidRPr="00624C84">
        <w:rPr>
          <w:rFonts w:eastAsia="Calibri" w:cs="Arial"/>
          <w:sz w:val="22"/>
          <w:szCs w:val="24"/>
        </w:rPr>
        <w:t>an you believe that one who loves his brethren because they are brethren, who delights in Bible study, has deep respect for the Lord's Supper, and is truly concerned for God's work and his own soul, would "do as you do"??</w:t>
      </w:r>
    </w:p>
    <w:p w14:paraId="7CA1435B" w14:textId="77777777" w:rsidR="00624C84" w:rsidRPr="00624C84" w:rsidRDefault="00624C84" w:rsidP="00624C84">
      <w:pPr>
        <w:autoSpaceDE w:val="0"/>
        <w:autoSpaceDN w:val="0"/>
        <w:adjustRightInd w:val="0"/>
        <w:spacing w:after="120"/>
        <w:jc w:val="both"/>
        <w:rPr>
          <w:rFonts w:ascii="Webdings" w:hAnsi="Webdings"/>
          <w:color w:val="003366"/>
          <w:sz w:val="20"/>
        </w:rPr>
      </w:pP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p>
    <w:p w14:paraId="51A20460" w14:textId="77777777" w:rsidR="00624C84" w:rsidRPr="00624C84" w:rsidRDefault="00624C84" w:rsidP="00624C84">
      <w:pPr>
        <w:spacing w:after="60"/>
        <w:jc w:val="both"/>
        <w:rPr>
          <w:rFonts w:cs="Arial"/>
          <w:b/>
          <w:color w:val="000000"/>
          <w:sz w:val="20"/>
          <w:szCs w:val="24"/>
        </w:rPr>
      </w:pPr>
      <w:r w:rsidRPr="00624C84">
        <w:rPr>
          <w:rFonts w:cs="Arial"/>
          <w:b/>
          <w:color w:val="000000"/>
          <w:sz w:val="20"/>
          <w:szCs w:val="24"/>
        </w:rPr>
        <w:t>Answers from page 1</w:t>
      </w:r>
    </w:p>
    <w:p w14:paraId="4F8EBCB4" w14:textId="77777777" w:rsidR="00624C84" w:rsidRPr="00624C84" w:rsidRDefault="00624C84" w:rsidP="00624C84">
      <w:pPr>
        <w:jc w:val="both"/>
        <w:rPr>
          <w:rFonts w:cs="Arial"/>
          <w:sz w:val="20"/>
          <w:szCs w:val="24"/>
        </w:rPr>
      </w:pPr>
      <w:r w:rsidRPr="00624C84">
        <w:rPr>
          <w:rFonts w:cs="Arial"/>
          <w:sz w:val="20"/>
          <w:szCs w:val="24"/>
        </w:rPr>
        <w:t>1. Eleazar, Aaron’s son [Numbers 3:32]</w:t>
      </w:r>
    </w:p>
    <w:p w14:paraId="31EA1976" w14:textId="77777777" w:rsidR="00624C84" w:rsidRPr="00624C84" w:rsidRDefault="00624C84" w:rsidP="00624C84">
      <w:pPr>
        <w:jc w:val="both"/>
        <w:rPr>
          <w:rFonts w:cs="Arial"/>
          <w:sz w:val="20"/>
          <w:szCs w:val="24"/>
        </w:rPr>
      </w:pPr>
      <w:r w:rsidRPr="00624C84">
        <w:rPr>
          <w:rFonts w:cs="Arial"/>
          <w:sz w:val="20"/>
          <w:szCs w:val="24"/>
        </w:rPr>
        <w:t>2. Jethro, also called Ruel [Exodus 18:13-27]</w:t>
      </w:r>
    </w:p>
    <w:p w14:paraId="7CDF960F" w14:textId="77777777" w:rsidR="00624C84" w:rsidRPr="00624C84" w:rsidRDefault="00624C84" w:rsidP="00624C84">
      <w:pPr>
        <w:jc w:val="both"/>
        <w:rPr>
          <w:rFonts w:cs="Arial"/>
          <w:sz w:val="20"/>
          <w:szCs w:val="24"/>
        </w:rPr>
      </w:pPr>
      <w:r w:rsidRPr="00624C84">
        <w:rPr>
          <w:rFonts w:cs="Arial"/>
          <w:sz w:val="20"/>
          <w:szCs w:val="24"/>
        </w:rPr>
        <w:t xml:space="preserve">3. </w:t>
      </w:r>
      <w:proofErr w:type="spellStart"/>
      <w:r w:rsidRPr="00624C84">
        <w:rPr>
          <w:rFonts w:cs="Arial"/>
          <w:sz w:val="20"/>
          <w:szCs w:val="24"/>
        </w:rPr>
        <w:t>Jehoida</w:t>
      </w:r>
      <w:proofErr w:type="spellEnd"/>
      <w:r w:rsidRPr="00624C84">
        <w:rPr>
          <w:rFonts w:cs="Arial"/>
          <w:sz w:val="20"/>
          <w:szCs w:val="24"/>
        </w:rPr>
        <w:t xml:space="preserve"> [2 Kings 11:9-16]</w:t>
      </w:r>
    </w:p>
    <w:p w14:paraId="288CC79E" w14:textId="77777777" w:rsidR="00624C84" w:rsidRPr="00624C84" w:rsidRDefault="00624C84" w:rsidP="00624C84">
      <w:pPr>
        <w:jc w:val="both"/>
        <w:rPr>
          <w:rFonts w:cs="Arial"/>
          <w:sz w:val="20"/>
          <w:szCs w:val="24"/>
        </w:rPr>
      </w:pPr>
      <w:r w:rsidRPr="00624C84">
        <w:rPr>
          <w:rFonts w:cs="Arial"/>
          <w:sz w:val="20"/>
          <w:szCs w:val="24"/>
        </w:rPr>
        <w:t xml:space="preserve">4. Eli scolded Hannah, the future mother of Samuel [1 Samuel 1:9] </w:t>
      </w:r>
    </w:p>
    <w:p w14:paraId="1F96532B" w14:textId="1BC9D54E" w:rsidR="00A72D12" w:rsidRPr="00A72D12" w:rsidRDefault="00624C84" w:rsidP="00624C84">
      <w:pPr>
        <w:spacing w:before="120"/>
        <w:jc w:val="both"/>
        <w:rPr>
          <w:rFonts w:ascii="Webdings" w:hAnsi="Webdings"/>
          <w:color w:val="003366"/>
          <w:sz w:val="20"/>
        </w:rPr>
      </w:pP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r w:rsidRPr="00624C84">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3"/>
  </w:num>
  <w:num w:numId="3" w16cid:durableId="424769797">
    <w:abstractNumId w:val="6"/>
  </w:num>
  <w:num w:numId="4" w16cid:durableId="1058631797">
    <w:abstractNumId w:val="0"/>
  </w:num>
  <w:num w:numId="5" w16cid:durableId="311956167">
    <w:abstractNumId w:val="5"/>
  </w:num>
  <w:num w:numId="6" w16cid:durableId="1523324658">
    <w:abstractNumId w:val="9"/>
  </w:num>
  <w:num w:numId="7" w16cid:durableId="652103201">
    <w:abstractNumId w:val="7"/>
  </w:num>
  <w:num w:numId="8" w16cid:durableId="631180161">
    <w:abstractNumId w:val="4"/>
  </w:num>
  <w:num w:numId="9" w16cid:durableId="722290427">
    <w:abstractNumId w:val="1"/>
  </w:num>
  <w:num w:numId="10" w16cid:durableId="7757090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441A"/>
    <w:rsid w:val="00014A08"/>
    <w:rsid w:val="00014E1D"/>
    <w:rsid w:val="000210F9"/>
    <w:rsid w:val="00022138"/>
    <w:rsid w:val="00024306"/>
    <w:rsid w:val="00024501"/>
    <w:rsid w:val="00027181"/>
    <w:rsid w:val="0002785C"/>
    <w:rsid w:val="00030AD4"/>
    <w:rsid w:val="0003217A"/>
    <w:rsid w:val="00033E9A"/>
    <w:rsid w:val="000347B9"/>
    <w:rsid w:val="0003546E"/>
    <w:rsid w:val="00041203"/>
    <w:rsid w:val="00041647"/>
    <w:rsid w:val="00041D1A"/>
    <w:rsid w:val="00041FB5"/>
    <w:rsid w:val="00045C51"/>
    <w:rsid w:val="00051B75"/>
    <w:rsid w:val="000553CC"/>
    <w:rsid w:val="00056ECE"/>
    <w:rsid w:val="00060140"/>
    <w:rsid w:val="00060A4C"/>
    <w:rsid w:val="00060A8B"/>
    <w:rsid w:val="00062B26"/>
    <w:rsid w:val="00064B34"/>
    <w:rsid w:val="00064C1E"/>
    <w:rsid w:val="00065F6B"/>
    <w:rsid w:val="00067EF0"/>
    <w:rsid w:val="00074DF2"/>
    <w:rsid w:val="00075F58"/>
    <w:rsid w:val="000810B3"/>
    <w:rsid w:val="000819BE"/>
    <w:rsid w:val="00090D57"/>
    <w:rsid w:val="00090EFE"/>
    <w:rsid w:val="00091047"/>
    <w:rsid w:val="00094930"/>
    <w:rsid w:val="00094E28"/>
    <w:rsid w:val="000956CF"/>
    <w:rsid w:val="000978B2"/>
    <w:rsid w:val="000A23FE"/>
    <w:rsid w:val="000A2EF9"/>
    <w:rsid w:val="000A4163"/>
    <w:rsid w:val="000A4EAF"/>
    <w:rsid w:val="000A5658"/>
    <w:rsid w:val="000A7BE3"/>
    <w:rsid w:val="000B227E"/>
    <w:rsid w:val="000B2340"/>
    <w:rsid w:val="000B53BE"/>
    <w:rsid w:val="000B73B6"/>
    <w:rsid w:val="000C010A"/>
    <w:rsid w:val="000C0B50"/>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A1E"/>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F79"/>
    <w:rsid w:val="002E7A6D"/>
    <w:rsid w:val="002F07FF"/>
    <w:rsid w:val="002F0AA4"/>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E00"/>
    <w:rsid w:val="0033554A"/>
    <w:rsid w:val="003457A4"/>
    <w:rsid w:val="003475C2"/>
    <w:rsid w:val="003533FD"/>
    <w:rsid w:val="00354C18"/>
    <w:rsid w:val="0035513D"/>
    <w:rsid w:val="003615DB"/>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5E2E"/>
    <w:rsid w:val="003B09FD"/>
    <w:rsid w:val="003B48DC"/>
    <w:rsid w:val="003B62F1"/>
    <w:rsid w:val="003B642F"/>
    <w:rsid w:val="003B7F7D"/>
    <w:rsid w:val="003C1523"/>
    <w:rsid w:val="003C1A10"/>
    <w:rsid w:val="003C3397"/>
    <w:rsid w:val="003C58D4"/>
    <w:rsid w:val="003C7E1B"/>
    <w:rsid w:val="003D0A52"/>
    <w:rsid w:val="003D3A0F"/>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FDB"/>
    <w:rsid w:val="00460B17"/>
    <w:rsid w:val="004656BF"/>
    <w:rsid w:val="00465ED8"/>
    <w:rsid w:val="00466017"/>
    <w:rsid w:val="0046764A"/>
    <w:rsid w:val="004814EB"/>
    <w:rsid w:val="004827B2"/>
    <w:rsid w:val="0048328E"/>
    <w:rsid w:val="0048419A"/>
    <w:rsid w:val="004879DF"/>
    <w:rsid w:val="00490686"/>
    <w:rsid w:val="00490D8A"/>
    <w:rsid w:val="0049193F"/>
    <w:rsid w:val="004937A9"/>
    <w:rsid w:val="00497855"/>
    <w:rsid w:val="004A131B"/>
    <w:rsid w:val="004A265A"/>
    <w:rsid w:val="004A34C3"/>
    <w:rsid w:val="004A38BF"/>
    <w:rsid w:val="004A436A"/>
    <w:rsid w:val="004B083F"/>
    <w:rsid w:val="004B1D5B"/>
    <w:rsid w:val="004B23F2"/>
    <w:rsid w:val="004B3A0F"/>
    <w:rsid w:val="004B4ACF"/>
    <w:rsid w:val="004B571E"/>
    <w:rsid w:val="004B587F"/>
    <w:rsid w:val="004B59A4"/>
    <w:rsid w:val="004B74F4"/>
    <w:rsid w:val="004C017D"/>
    <w:rsid w:val="004C019B"/>
    <w:rsid w:val="004C4951"/>
    <w:rsid w:val="004C4C9D"/>
    <w:rsid w:val="004C5576"/>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533C"/>
    <w:rsid w:val="00566DB9"/>
    <w:rsid w:val="00567597"/>
    <w:rsid w:val="005706FC"/>
    <w:rsid w:val="005719B0"/>
    <w:rsid w:val="00571B97"/>
    <w:rsid w:val="005744B4"/>
    <w:rsid w:val="00575176"/>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4AA9"/>
    <w:rsid w:val="005C578F"/>
    <w:rsid w:val="005D571A"/>
    <w:rsid w:val="005E1757"/>
    <w:rsid w:val="005E4117"/>
    <w:rsid w:val="005E4127"/>
    <w:rsid w:val="005E66D1"/>
    <w:rsid w:val="005E7139"/>
    <w:rsid w:val="005F016D"/>
    <w:rsid w:val="005F054A"/>
    <w:rsid w:val="005F0F1D"/>
    <w:rsid w:val="005F3A33"/>
    <w:rsid w:val="0060000A"/>
    <w:rsid w:val="0060078E"/>
    <w:rsid w:val="00600B7D"/>
    <w:rsid w:val="00602B21"/>
    <w:rsid w:val="006039C2"/>
    <w:rsid w:val="00604A10"/>
    <w:rsid w:val="00610F87"/>
    <w:rsid w:val="006120E6"/>
    <w:rsid w:val="00612C67"/>
    <w:rsid w:val="00615A37"/>
    <w:rsid w:val="00617FCC"/>
    <w:rsid w:val="00621B68"/>
    <w:rsid w:val="00622A18"/>
    <w:rsid w:val="006238BB"/>
    <w:rsid w:val="00624C84"/>
    <w:rsid w:val="0062653D"/>
    <w:rsid w:val="00626B59"/>
    <w:rsid w:val="00626C22"/>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1063"/>
    <w:rsid w:val="00681953"/>
    <w:rsid w:val="00681F09"/>
    <w:rsid w:val="0068438E"/>
    <w:rsid w:val="00686844"/>
    <w:rsid w:val="00686B0E"/>
    <w:rsid w:val="0069280E"/>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1B3B"/>
    <w:rsid w:val="006D6924"/>
    <w:rsid w:val="006D7330"/>
    <w:rsid w:val="006E2598"/>
    <w:rsid w:val="006E6386"/>
    <w:rsid w:val="006E78FB"/>
    <w:rsid w:val="006F38AF"/>
    <w:rsid w:val="006F5933"/>
    <w:rsid w:val="006F7701"/>
    <w:rsid w:val="00702982"/>
    <w:rsid w:val="00703A86"/>
    <w:rsid w:val="00706E63"/>
    <w:rsid w:val="0070703F"/>
    <w:rsid w:val="007071A6"/>
    <w:rsid w:val="00711C59"/>
    <w:rsid w:val="00711D9B"/>
    <w:rsid w:val="00713DA8"/>
    <w:rsid w:val="007167F0"/>
    <w:rsid w:val="007169C8"/>
    <w:rsid w:val="00717845"/>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42DC"/>
    <w:rsid w:val="0076518B"/>
    <w:rsid w:val="00765244"/>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22B"/>
    <w:rsid w:val="007B7C8D"/>
    <w:rsid w:val="007C107C"/>
    <w:rsid w:val="007C4699"/>
    <w:rsid w:val="007C5A06"/>
    <w:rsid w:val="007C69DE"/>
    <w:rsid w:val="007C6E6E"/>
    <w:rsid w:val="007D03BC"/>
    <w:rsid w:val="007D155B"/>
    <w:rsid w:val="007D586C"/>
    <w:rsid w:val="007D779E"/>
    <w:rsid w:val="007D7CC9"/>
    <w:rsid w:val="007D7D3A"/>
    <w:rsid w:val="007E12E0"/>
    <w:rsid w:val="007E255A"/>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83A"/>
    <w:rsid w:val="00822828"/>
    <w:rsid w:val="00822CF9"/>
    <w:rsid w:val="0082496A"/>
    <w:rsid w:val="00824BC8"/>
    <w:rsid w:val="0082635D"/>
    <w:rsid w:val="00827016"/>
    <w:rsid w:val="00827FF5"/>
    <w:rsid w:val="008314C6"/>
    <w:rsid w:val="008360DA"/>
    <w:rsid w:val="008459A9"/>
    <w:rsid w:val="00846C23"/>
    <w:rsid w:val="00852116"/>
    <w:rsid w:val="00853213"/>
    <w:rsid w:val="008537A1"/>
    <w:rsid w:val="00853903"/>
    <w:rsid w:val="00854EC8"/>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593"/>
    <w:rsid w:val="00925624"/>
    <w:rsid w:val="009259D5"/>
    <w:rsid w:val="0093090C"/>
    <w:rsid w:val="009316A1"/>
    <w:rsid w:val="00933894"/>
    <w:rsid w:val="00933D9F"/>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3C0C"/>
    <w:rsid w:val="0096670B"/>
    <w:rsid w:val="00966BD1"/>
    <w:rsid w:val="00974203"/>
    <w:rsid w:val="00974B84"/>
    <w:rsid w:val="009763E6"/>
    <w:rsid w:val="00976936"/>
    <w:rsid w:val="00982F80"/>
    <w:rsid w:val="00983796"/>
    <w:rsid w:val="0098472A"/>
    <w:rsid w:val="009852EB"/>
    <w:rsid w:val="00986A76"/>
    <w:rsid w:val="00994979"/>
    <w:rsid w:val="00994C63"/>
    <w:rsid w:val="0099754D"/>
    <w:rsid w:val="009A0271"/>
    <w:rsid w:val="009A0E47"/>
    <w:rsid w:val="009A1859"/>
    <w:rsid w:val="009A404F"/>
    <w:rsid w:val="009A5F81"/>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4838"/>
    <w:rsid w:val="00A253AD"/>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96703"/>
    <w:rsid w:val="00AA12DF"/>
    <w:rsid w:val="00AA1601"/>
    <w:rsid w:val="00AA67EA"/>
    <w:rsid w:val="00AB0524"/>
    <w:rsid w:val="00AB1463"/>
    <w:rsid w:val="00AB2C9A"/>
    <w:rsid w:val="00AB4AB4"/>
    <w:rsid w:val="00AB5D15"/>
    <w:rsid w:val="00AB6D18"/>
    <w:rsid w:val="00AB7900"/>
    <w:rsid w:val="00AC16E9"/>
    <w:rsid w:val="00AC2401"/>
    <w:rsid w:val="00AC4F37"/>
    <w:rsid w:val="00AC6E52"/>
    <w:rsid w:val="00AC7DA7"/>
    <w:rsid w:val="00AD214D"/>
    <w:rsid w:val="00AD39DD"/>
    <w:rsid w:val="00AE12F4"/>
    <w:rsid w:val="00AE1635"/>
    <w:rsid w:val="00AE37D1"/>
    <w:rsid w:val="00AE37E4"/>
    <w:rsid w:val="00AF00F7"/>
    <w:rsid w:val="00AF1B70"/>
    <w:rsid w:val="00AF5B82"/>
    <w:rsid w:val="00AF658C"/>
    <w:rsid w:val="00AF7928"/>
    <w:rsid w:val="00B01F6E"/>
    <w:rsid w:val="00B02695"/>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779B"/>
    <w:rsid w:val="00BD3ACF"/>
    <w:rsid w:val="00BD44A1"/>
    <w:rsid w:val="00BD671A"/>
    <w:rsid w:val="00BD7677"/>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1FF4"/>
    <w:rsid w:val="00C02256"/>
    <w:rsid w:val="00C02E63"/>
    <w:rsid w:val="00C05B75"/>
    <w:rsid w:val="00C07B50"/>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C1C"/>
    <w:rsid w:val="00C560C3"/>
    <w:rsid w:val="00C5687E"/>
    <w:rsid w:val="00C57DAF"/>
    <w:rsid w:val="00C65CDD"/>
    <w:rsid w:val="00C715F2"/>
    <w:rsid w:val="00C727F8"/>
    <w:rsid w:val="00C730DE"/>
    <w:rsid w:val="00C739F6"/>
    <w:rsid w:val="00C743FB"/>
    <w:rsid w:val="00C74E7D"/>
    <w:rsid w:val="00C844E1"/>
    <w:rsid w:val="00C85712"/>
    <w:rsid w:val="00C85C20"/>
    <w:rsid w:val="00C869A9"/>
    <w:rsid w:val="00C929D0"/>
    <w:rsid w:val="00C92FF1"/>
    <w:rsid w:val="00C95095"/>
    <w:rsid w:val="00C974BA"/>
    <w:rsid w:val="00CA1515"/>
    <w:rsid w:val="00CA3C69"/>
    <w:rsid w:val="00CA3DDC"/>
    <w:rsid w:val="00CA47C5"/>
    <w:rsid w:val="00CA4D79"/>
    <w:rsid w:val="00CA4DC1"/>
    <w:rsid w:val="00CA5DC5"/>
    <w:rsid w:val="00CA65D3"/>
    <w:rsid w:val="00CB0B11"/>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7C2D"/>
    <w:rsid w:val="00D00293"/>
    <w:rsid w:val="00D0033C"/>
    <w:rsid w:val="00D01CFE"/>
    <w:rsid w:val="00D02082"/>
    <w:rsid w:val="00D02DBF"/>
    <w:rsid w:val="00D03C4E"/>
    <w:rsid w:val="00D03EC0"/>
    <w:rsid w:val="00D03ED2"/>
    <w:rsid w:val="00D0598C"/>
    <w:rsid w:val="00D06F65"/>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1319"/>
    <w:rsid w:val="00DC3312"/>
    <w:rsid w:val="00DC3C39"/>
    <w:rsid w:val="00DC3E4E"/>
    <w:rsid w:val="00DC4DC7"/>
    <w:rsid w:val="00DC6632"/>
    <w:rsid w:val="00DC7095"/>
    <w:rsid w:val="00DC721C"/>
    <w:rsid w:val="00DD032D"/>
    <w:rsid w:val="00DD30D9"/>
    <w:rsid w:val="00DD34A2"/>
    <w:rsid w:val="00DE1EAF"/>
    <w:rsid w:val="00DE2A04"/>
    <w:rsid w:val="00DE2BBE"/>
    <w:rsid w:val="00DE3FF5"/>
    <w:rsid w:val="00DE7B6A"/>
    <w:rsid w:val="00DE7F3E"/>
    <w:rsid w:val="00DF12C6"/>
    <w:rsid w:val="00DF2139"/>
    <w:rsid w:val="00DF22DB"/>
    <w:rsid w:val="00DF2D58"/>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9C0"/>
    <w:rsid w:val="00E23BD1"/>
    <w:rsid w:val="00E23BF7"/>
    <w:rsid w:val="00E25B96"/>
    <w:rsid w:val="00E26441"/>
    <w:rsid w:val="00E3043C"/>
    <w:rsid w:val="00E34A06"/>
    <w:rsid w:val="00E373F9"/>
    <w:rsid w:val="00E37BAC"/>
    <w:rsid w:val="00E4302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F03975"/>
    <w:rsid w:val="00F04066"/>
    <w:rsid w:val="00F0527E"/>
    <w:rsid w:val="00F0536A"/>
    <w:rsid w:val="00F05B2D"/>
    <w:rsid w:val="00F15C19"/>
    <w:rsid w:val="00F15C93"/>
    <w:rsid w:val="00F1726F"/>
    <w:rsid w:val="00F20BF9"/>
    <w:rsid w:val="00F22DD1"/>
    <w:rsid w:val="00F23203"/>
    <w:rsid w:val="00F237CE"/>
    <w:rsid w:val="00F2383C"/>
    <w:rsid w:val="00F24F9D"/>
    <w:rsid w:val="00F263E5"/>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4D36"/>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722B"/>
    <w:rsid w:val="00F907F0"/>
    <w:rsid w:val="00F910E3"/>
    <w:rsid w:val="00F916A8"/>
    <w:rsid w:val="00F92139"/>
    <w:rsid w:val="00F93522"/>
    <w:rsid w:val="00F9575F"/>
    <w:rsid w:val="00F95C6C"/>
    <w:rsid w:val="00F9657D"/>
    <w:rsid w:val="00F96C83"/>
    <w:rsid w:val="00F979E5"/>
    <w:rsid w:val="00F97BA5"/>
    <w:rsid w:val="00FA3DD2"/>
    <w:rsid w:val="00FA5E8F"/>
    <w:rsid w:val="00FB4CA3"/>
    <w:rsid w:val="00FB5B91"/>
    <w:rsid w:val="00FB68D3"/>
    <w:rsid w:val="00FB7B45"/>
    <w:rsid w:val="00FB7E1F"/>
    <w:rsid w:val="00FC0632"/>
    <w:rsid w:val="00FC07A4"/>
    <w:rsid w:val="00FC1ACD"/>
    <w:rsid w:val="00FC2E9C"/>
    <w:rsid w:val="00FC31CF"/>
    <w:rsid w:val="00FC3423"/>
    <w:rsid w:val="00FC708A"/>
    <w:rsid w:val="00FD09F6"/>
    <w:rsid w:val="00FD293C"/>
    <w:rsid w:val="00FD53C5"/>
    <w:rsid w:val="00FD706D"/>
    <w:rsid w:val="00FE11B0"/>
    <w:rsid w:val="00FE16AC"/>
    <w:rsid w:val="00FE1A6D"/>
    <w:rsid w:val="00FE273B"/>
    <w:rsid w:val="00FE391F"/>
    <w:rsid w:val="00FE3F87"/>
    <w:rsid w:val="00FE6408"/>
    <w:rsid w:val="00FE7D7F"/>
    <w:rsid w:val="00FF1036"/>
    <w:rsid w:val="00FF12BB"/>
    <w:rsid w:val="00FF3F69"/>
    <w:rsid w:val="00FF47FF"/>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7460</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4</cp:revision>
  <cp:lastPrinted>2022-04-10T01:49:00Z</cp:lastPrinted>
  <dcterms:created xsi:type="dcterms:W3CDTF">2022-04-16T18:56:00Z</dcterms:created>
  <dcterms:modified xsi:type="dcterms:W3CDTF">2022-04-16T19:20:00Z</dcterms:modified>
</cp:coreProperties>
</file>