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6444A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C6B8C">
        <w:rPr>
          <w:rFonts w:cs="Arial"/>
          <w:b/>
          <w:bCs/>
          <w:sz w:val="22"/>
          <w:u w:val="single"/>
        </w:rPr>
        <w:t>May</w:t>
      </w:r>
      <w:r w:rsidR="00106BE2">
        <w:rPr>
          <w:rFonts w:cs="Arial"/>
          <w:b/>
          <w:bCs/>
          <w:sz w:val="22"/>
          <w:u w:val="single"/>
        </w:rPr>
        <w:t xml:space="preserve"> </w:t>
      </w:r>
      <w:r w:rsidR="0001618B">
        <w:rPr>
          <w:rFonts w:cs="Arial"/>
          <w:b/>
          <w:bCs/>
          <w:sz w:val="22"/>
          <w:u w:val="single"/>
        </w:rPr>
        <w:t>22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1E74DD6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A461E">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CCF651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A461E">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CF6B5B">
        <w:rPr>
          <w:rFonts w:cs="Arial"/>
          <w:sz w:val="20"/>
        </w:rPr>
        <w:t>Cliff Davis</w:t>
      </w:r>
      <w:r w:rsidR="00EC796A">
        <w:rPr>
          <w:rFonts w:cs="Arial"/>
          <w:sz w:val="20"/>
        </w:rPr>
        <w:tab/>
      </w:r>
    </w:p>
    <w:p w14:paraId="47757476" w14:textId="10F2239D"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A461E">
        <w:rPr>
          <w:rFonts w:cs="Arial"/>
          <w:sz w:val="20"/>
        </w:rPr>
        <w:t>Connor LaChappelle</w:t>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CF6B5B">
        <w:rPr>
          <w:rFonts w:cs="Arial"/>
          <w:sz w:val="20"/>
        </w:rPr>
        <w:t>Jaso</w:t>
      </w:r>
      <w:r w:rsidR="00FE5374">
        <w:rPr>
          <w:rFonts w:cs="Arial"/>
          <w:sz w:val="20"/>
        </w:rPr>
        <w:t xml:space="preserve">n </w:t>
      </w:r>
      <w:r w:rsidR="00FE5374" w:rsidRPr="00FE5374">
        <w:rPr>
          <w:rFonts w:cs="Arial"/>
          <w:sz w:val="18"/>
          <w:szCs w:val="18"/>
        </w:rPr>
        <w:t>La</w:t>
      </w:r>
      <w:r w:rsidR="00FE5374">
        <w:rPr>
          <w:rFonts w:cs="Arial"/>
          <w:sz w:val="18"/>
          <w:szCs w:val="18"/>
        </w:rPr>
        <w:t>C</w:t>
      </w:r>
      <w:r w:rsidR="00FE5374" w:rsidRPr="00FE5374">
        <w:rPr>
          <w:rFonts w:cs="Arial"/>
          <w:sz w:val="18"/>
          <w:szCs w:val="18"/>
        </w:rPr>
        <w:t>happelle</w:t>
      </w:r>
    </w:p>
    <w:p w14:paraId="2DB82436" w14:textId="655ABE9A"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CA461E">
        <w:rPr>
          <w:rFonts w:cs="Arial"/>
          <w:sz w:val="20"/>
        </w:rPr>
        <w:t>Eli Hickey</w:t>
      </w:r>
      <w:r w:rsidR="00CA461E">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CF6B5B">
        <w:rPr>
          <w:rFonts w:cs="Arial"/>
          <w:sz w:val="20"/>
        </w:rPr>
        <w:t>Curran LaChappelle</w:t>
      </w:r>
    </w:p>
    <w:p w14:paraId="5D1758BB" w14:textId="25B59F3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CF6B5B">
        <w:rPr>
          <w:rFonts w:cs="Arial"/>
          <w:sz w:val="20"/>
        </w:rPr>
        <w:t>Ben Wofford</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CF6B5B">
        <w:rPr>
          <w:rFonts w:cs="Arial"/>
          <w:sz w:val="20"/>
        </w:rPr>
        <w:t>Ron Bailey</w:t>
      </w:r>
    </w:p>
    <w:p w14:paraId="63B3F67E" w14:textId="7468CC2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CF6B5B">
        <w:rPr>
          <w:rFonts w:cs="Arial"/>
          <w:sz w:val="20"/>
        </w:rPr>
        <w:t>Mark Tally</w:t>
      </w:r>
    </w:p>
    <w:p w14:paraId="0A043171" w14:textId="1E5ECFD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Dea</w:t>
      </w:r>
      <w:r w:rsidR="00F86B48">
        <w:rPr>
          <w:rFonts w:cs="Arial"/>
          <w:sz w:val="20"/>
        </w:rPr>
        <w:t>n</w:t>
      </w:r>
      <w:r w:rsidR="00CF6B5B">
        <w:rPr>
          <w:rFonts w:cs="Arial"/>
          <w:sz w:val="20"/>
        </w:rPr>
        <w:t xml:space="preserve"> Shacklock</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62901B5F" w14:textId="2A654263"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86B48">
        <w:rPr>
          <w:rFonts w:cs="Arial"/>
          <w:sz w:val="20"/>
        </w:rPr>
        <w:t>Phillip</w:t>
      </w:r>
      <w:r w:rsidR="00CF6B5B">
        <w:rPr>
          <w:rFonts w:cs="Arial"/>
          <w:sz w:val="20"/>
        </w:rPr>
        <w:t xml:space="preserve"> Dorn</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CF6B5B">
        <w:rPr>
          <w:rFonts w:cs="Arial"/>
          <w:sz w:val="20"/>
        </w:rPr>
        <w:t>Josiah Phi</w:t>
      </w:r>
      <w:r w:rsidR="00FE5374">
        <w:rPr>
          <w:rFonts w:cs="Arial"/>
          <w:sz w:val="20"/>
        </w:rPr>
        <w:t>ll</w:t>
      </w:r>
      <w:r w:rsidR="00CF6B5B">
        <w:rPr>
          <w:rFonts w:cs="Arial"/>
          <w:sz w:val="20"/>
        </w:rPr>
        <w:t>ips</w:t>
      </w:r>
    </w:p>
    <w:p w14:paraId="4D770425" w14:textId="5FC4C465"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CF6B5B">
        <w:rPr>
          <w:rFonts w:cs="Arial"/>
          <w:sz w:val="20"/>
        </w:rPr>
        <w:t>John MacQuilliam</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CF6B5B">
        <w:rPr>
          <w:rFonts w:cs="Arial"/>
          <w:sz w:val="20"/>
        </w:rPr>
        <w:t>Phillip Dorn</w:t>
      </w:r>
    </w:p>
    <w:p w14:paraId="69E6EA36" w14:textId="3F10567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C6B8C">
        <w:rPr>
          <w:rFonts w:cs="Arial"/>
          <w:b/>
          <w:bCs/>
          <w:sz w:val="20"/>
          <w:u w:val="single"/>
        </w:rPr>
        <w:t>May</w:t>
      </w:r>
      <w:r w:rsidR="002630B8">
        <w:rPr>
          <w:rFonts w:cs="Arial"/>
          <w:b/>
          <w:bCs/>
          <w:sz w:val="20"/>
          <w:u w:val="single"/>
        </w:rPr>
        <w:t xml:space="preserve"> </w:t>
      </w:r>
      <w:r w:rsidR="0001618B">
        <w:rPr>
          <w:rFonts w:cs="Arial"/>
          <w:b/>
          <w:bCs/>
          <w:sz w:val="20"/>
          <w:u w:val="single"/>
        </w:rPr>
        <w:t>25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600092F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CF6B5B">
        <w:rPr>
          <w:rFonts w:cs="Arial"/>
          <w:bCs/>
          <w:sz w:val="20"/>
        </w:rPr>
        <w:t>Brandon Esque</w:t>
      </w:r>
    </w:p>
    <w:p w14:paraId="4960C9B2" w14:textId="012FFC7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F6B5B">
        <w:rPr>
          <w:rFonts w:cs="Arial"/>
          <w:sz w:val="20"/>
        </w:rPr>
        <w:t>Buck Phillips</w:t>
      </w:r>
    </w:p>
    <w:p w14:paraId="3AA7B092" w14:textId="3170A79B"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A01E3">
        <w:rPr>
          <w:rFonts w:cs="Arial"/>
          <w:bCs/>
          <w:sz w:val="20"/>
        </w:rPr>
        <w:t>Eli Hickey</w:t>
      </w:r>
    </w:p>
    <w:p w14:paraId="5E35CBDF" w14:textId="00BDF2C8"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A01E3">
        <w:rPr>
          <w:rFonts w:cs="Arial"/>
          <w:bCs/>
          <w:sz w:val="20"/>
        </w:rPr>
        <w:t>Andy Fuller</w:t>
      </w:r>
    </w:p>
    <w:p w14:paraId="1B518344" w14:textId="28B0F2BF" w:rsidR="00433E4B" w:rsidRDefault="00BC6B8C"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May</w:t>
      </w:r>
      <w:r w:rsidR="00433E4B">
        <w:rPr>
          <w:rFonts w:cs="Arial"/>
          <w:b/>
          <w:bCs/>
          <w:sz w:val="20"/>
        </w:rPr>
        <w:t xml:space="preserve"> 2</w:t>
      </w:r>
      <w:r>
        <w:rPr>
          <w:rFonts w:cs="Arial"/>
          <w:b/>
          <w:bCs/>
          <w:sz w:val="20"/>
        </w:rPr>
        <w:t>2</w:t>
      </w:r>
      <w:r w:rsidR="00433E4B">
        <w:rPr>
          <w:rFonts w:cs="Arial"/>
          <w:b/>
          <w:bCs/>
          <w:sz w:val="20"/>
        </w:rPr>
        <w:t xml:space="preserve"> Evening Service </w:t>
      </w:r>
      <w:r w:rsidR="00433E4B">
        <w:rPr>
          <w:rFonts w:cs="Arial"/>
          <w:sz w:val="20"/>
        </w:rPr>
        <w:t xml:space="preserve">– </w:t>
      </w:r>
      <w:r w:rsidR="00FD09F6">
        <w:rPr>
          <w:rFonts w:cs="Arial"/>
          <w:sz w:val="20"/>
        </w:rPr>
        <w:t>B</w:t>
      </w:r>
      <w:r w:rsidR="00AF1D7C">
        <w:rPr>
          <w:rFonts w:cs="Arial"/>
          <w:sz w:val="20"/>
        </w:rPr>
        <w:t>en Wofford</w:t>
      </w:r>
    </w:p>
    <w:p w14:paraId="420943E6" w14:textId="7350E755" w:rsidR="00BC6B8C" w:rsidRPr="00433E4B" w:rsidRDefault="00BC6B8C"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May 29 Evening Song &amp; Scripture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41FFCAD" w:rsidR="00BB3FC3" w:rsidRPr="00BB3FC3" w:rsidRDefault="00BC6B8C"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34B0E2F" w:rsidR="00C05B75" w:rsidRPr="008C128C" w:rsidRDefault="00CA461E" w:rsidP="006A2DB8">
            <w:pPr>
              <w:rPr>
                <w:b/>
                <w:bCs/>
                <w:sz w:val="18"/>
              </w:rPr>
            </w:pPr>
            <w:r>
              <w:rPr>
                <w:b/>
                <w:bCs/>
                <w:sz w:val="18"/>
              </w:rPr>
              <w:t>22</w:t>
            </w:r>
          </w:p>
        </w:tc>
        <w:tc>
          <w:tcPr>
            <w:tcW w:w="1397" w:type="dxa"/>
            <w:noWrap/>
            <w:vAlign w:val="center"/>
            <w:hideMark/>
          </w:tcPr>
          <w:p w14:paraId="15B4DC27" w14:textId="253E8361" w:rsidR="00C05B75" w:rsidRPr="00AD39DD" w:rsidRDefault="00CA461E" w:rsidP="00AD39DD">
            <w:pPr>
              <w:rPr>
                <w:sz w:val="18"/>
              </w:rPr>
            </w:pPr>
            <w:r>
              <w:rPr>
                <w:sz w:val="18"/>
              </w:rPr>
              <w:t>Shepherd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17E9C9E" w:rsidR="00C05B75" w:rsidRPr="008C128C" w:rsidRDefault="004D0459" w:rsidP="00011103">
            <w:pPr>
              <w:rPr>
                <w:b/>
                <w:bCs/>
                <w:sz w:val="18"/>
              </w:rPr>
            </w:pPr>
            <w:r>
              <w:rPr>
                <w:b/>
                <w:bCs/>
                <w:sz w:val="18"/>
              </w:rPr>
              <w:t>2</w:t>
            </w:r>
            <w:r w:rsidR="00CA461E">
              <w:rPr>
                <w:b/>
                <w:bCs/>
                <w:sz w:val="18"/>
              </w:rPr>
              <w:t>9</w:t>
            </w:r>
          </w:p>
        </w:tc>
        <w:tc>
          <w:tcPr>
            <w:tcW w:w="1397" w:type="dxa"/>
            <w:noWrap/>
            <w:vAlign w:val="center"/>
            <w:hideMark/>
          </w:tcPr>
          <w:p w14:paraId="1AE44055" w14:textId="01E7C84E" w:rsidR="00C05B75" w:rsidRPr="00BB3FC3" w:rsidRDefault="00CA461E" w:rsidP="0096670B">
            <w:pPr>
              <w:rPr>
                <w:sz w:val="18"/>
              </w:rPr>
            </w:pPr>
            <w:r>
              <w:rPr>
                <w:sz w:val="18"/>
              </w:rPr>
              <w:t>McIlvain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20C92F7E" w14:textId="55ABE142" w:rsidR="00CA461E" w:rsidRDefault="00CA461E" w:rsidP="00EA4FF5">
      <w:pPr>
        <w:spacing w:after="40" w:line="259" w:lineRule="auto"/>
        <w:jc w:val="both"/>
        <w:rPr>
          <w:rFonts w:eastAsia="Calibri"/>
          <w:b/>
          <w:bCs/>
          <w:sz w:val="18"/>
          <w:szCs w:val="18"/>
        </w:rPr>
      </w:pPr>
      <w:r w:rsidRPr="00CA461E">
        <w:rPr>
          <w:rFonts w:eastAsia="Calibri"/>
          <w:b/>
          <w:bCs/>
          <w:sz w:val="18"/>
          <w:szCs w:val="18"/>
        </w:rPr>
        <w:t>Where the Fault Lies: A shooter who misses the target tries to determine what he did wrong, not what's wrong with the target. A Christian who misses the mark (sins) is to look to himself and not find fault with the target (the command of God)</w:t>
      </w:r>
    </w:p>
    <w:p w14:paraId="571D92EA" w14:textId="77777777" w:rsidR="00607A20" w:rsidRPr="00964A38" w:rsidRDefault="00607A20" w:rsidP="00EA4FF5">
      <w:pPr>
        <w:autoSpaceDE w:val="0"/>
        <w:autoSpaceDN w:val="0"/>
        <w:adjustRightInd w:val="0"/>
        <w:spacing w:after="40"/>
        <w:jc w:val="both"/>
        <w:rPr>
          <w:b/>
          <w:sz w:val="18"/>
          <w:szCs w:val="14"/>
        </w:rPr>
      </w:pPr>
      <w:r w:rsidRPr="00964A38">
        <w:rPr>
          <w:b/>
          <w:sz w:val="18"/>
          <w:szCs w:val="14"/>
        </w:rPr>
        <w:t xml:space="preserve">Watch your step carefully! Everyone else does!    </w:t>
      </w:r>
    </w:p>
    <w:p w14:paraId="249A06E8" w14:textId="77777777" w:rsidR="00607A20" w:rsidRPr="00964A38" w:rsidRDefault="00607A20" w:rsidP="00EA4FF5">
      <w:pPr>
        <w:autoSpaceDE w:val="0"/>
        <w:autoSpaceDN w:val="0"/>
        <w:adjustRightInd w:val="0"/>
        <w:spacing w:after="40"/>
        <w:jc w:val="both"/>
        <w:rPr>
          <w:b/>
          <w:sz w:val="18"/>
          <w:szCs w:val="14"/>
        </w:rPr>
      </w:pPr>
      <w:r w:rsidRPr="00964A38">
        <w:rPr>
          <w:b/>
          <w:sz w:val="18"/>
          <w:szCs w:val="14"/>
        </w:rPr>
        <w:t>Worry is the darkroom in which "negatives" are developed.</w:t>
      </w:r>
    </w:p>
    <w:p w14:paraId="72B1B883" w14:textId="77777777" w:rsidR="0048388A" w:rsidRPr="0048388A" w:rsidRDefault="0048388A" w:rsidP="0048388A">
      <w:pPr>
        <w:spacing w:after="160" w:line="259" w:lineRule="auto"/>
        <w:rPr>
          <w:rFonts w:eastAsia="Calibri"/>
          <w:b/>
          <w:bCs/>
          <w:sz w:val="18"/>
          <w:szCs w:val="16"/>
        </w:rPr>
      </w:pPr>
      <w:r w:rsidRPr="0048388A">
        <w:rPr>
          <w:rFonts w:eastAsia="Calibri"/>
          <w:b/>
          <w:bCs/>
          <w:sz w:val="18"/>
          <w:szCs w:val="16"/>
        </w:rPr>
        <w:t xml:space="preserve">Trying Not to Lose is the mind-set that causes an athlete to be more concerned about the runners behind than the finish line. This is a sure way to “snatch defeat from the jaws of success.” </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6BE9543"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7" o:title=""/>
          </v:shape>
          <o:OLEObject Type="Embed" ProgID="Unknown" ShapeID="_x0000_i1025" DrawAspect="Content" ObjectID="_1714042609"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5BDB4C6" w:rsidR="001D0560" w:rsidRDefault="00BC6B8C">
      <w:pPr>
        <w:jc w:val="right"/>
        <w:rPr>
          <w:rFonts w:cs="Arial"/>
          <w:b/>
          <w:sz w:val="18"/>
        </w:rPr>
      </w:pPr>
      <w:r>
        <w:rPr>
          <w:rFonts w:cs="Arial"/>
          <w:b/>
          <w:sz w:val="18"/>
        </w:rPr>
        <w:t>May</w:t>
      </w:r>
      <w:r w:rsidR="004D0459">
        <w:rPr>
          <w:rFonts w:cs="Arial"/>
          <w:b/>
          <w:sz w:val="18"/>
        </w:rPr>
        <w:t xml:space="preserve"> </w:t>
      </w:r>
      <w:r w:rsidR="0001618B">
        <w:rPr>
          <w:rFonts w:cs="Arial"/>
          <w:b/>
          <w:sz w:val="18"/>
        </w:rPr>
        <w:t>22</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14ABAFAF" w14:textId="2BE17557" w:rsidR="00EA4FF5" w:rsidRPr="003D7D86" w:rsidRDefault="00EA4FF5" w:rsidP="00EA4FF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Encounters With Angels</w:t>
      </w:r>
      <w:r>
        <w:rPr>
          <w:rFonts w:ascii="Denmark" w:hAnsi="Denmark"/>
          <w:b/>
          <w:i/>
          <w:iCs/>
          <w:color w:val="3366FF"/>
          <w:sz w:val="32"/>
          <w:u w:val="single"/>
        </w:rPr>
        <w:t xml:space="preserve"> - Part II</w:t>
      </w:r>
    </w:p>
    <w:p w14:paraId="197F964E" w14:textId="77777777" w:rsidR="00EA4FF5" w:rsidRPr="00900316" w:rsidRDefault="00EA4FF5" w:rsidP="00EA4FF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foreign army had 185,000 men killed by the angel of the Lord?</w:t>
      </w:r>
    </w:p>
    <w:p w14:paraId="4EB5FDFC" w14:textId="77777777" w:rsidR="00EA4FF5" w:rsidRPr="00900316" w:rsidRDefault="00EA4FF5" w:rsidP="00EA4FF5">
      <w:pPr>
        <w:pStyle w:val="NormalWeb"/>
        <w:spacing w:before="0" w:beforeAutospacing="0" w:after="80" w:afterAutospacing="0"/>
        <w:ind w:left="432" w:hanging="432"/>
        <w:jc w:val="both"/>
        <w:rPr>
          <w:rFonts w:cs="Arial"/>
          <w:color w:val="000000"/>
          <w:sz w:val="22"/>
        </w:rPr>
      </w:pPr>
      <w:r w:rsidRPr="00900316">
        <w:rPr>
          <w:rFonts w:cs="Arial"/>
          <w:color w:val="000000"/>
          <w:sz w:val="22"/>
        </w:rPr>
        <w:t>2. Wh</w:t>
      </w:r>
      <w:r>
        <w:rPr>
          <w:rFonts w:cs="Arial"/>
          <w:color w:val="000000"/>
          <w:sz w:val="22"/>
        </w:rPr>
        <w:t>o had his lips touched by a live coal held by a seraph?</w:t>
      </w:r>
    </w:p>
    <w:p w14:paraId="36DD899C" w14:textId="77777777" w:rsidR="00EA4FF5" w:rsidRDefault="00EA4FF5" w:rsidP="00EA4FF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3. </w:t>
      </w:r>
      <w:r>
        <w:rPr>
          <w:rFonts w:cs="Arial"/>
          <w:color w:val="000000"/>
          <w:sz w:val="22"/>
        </w:rPr>
        <w:t>What kind of angelic beings guarded the entrance to Eden</w:t>
      </w:r>
      <w:r w:rsidRPr="00900316">
        <w:rPr>
          <w:rFonts w:cs="Arial"/>
          <w:color w:val="000000"/>
          <w:sz w:val="22"/>
        </w:rPr>
        <w:t>?</w:t>
      </w:r>
    </w:p>
    <w:p w14:paraId="6BF4F013" w14:textId="77777777" w:rsidR="00EA4FF5" w:rsidRPr="00900316" w:rsidRDefault="00EA4FF5" w:rsidP="00EA4FF5">
      <w:pPr>
        <w:pStyle w:val="NormalWeb"/>
        <w:spacing w:before="0" w:beforeAutospacing="0" w:after="80" w:afterAutospacing="0"/>
        <w:ind w:left="432" w:hanging="432"/>
        <w:jc w:val="both"/>
        <w:rPr>
          <w:rFonts w:cs="Arial"/>
          <w:color w:val="000000"/>
          <w:sz w:val="22"/>
        </w:rPr>
      </w:pPr>
      <w:r>
        <w:rPr>
          <w:rFonts w:cs="Arial"/>
          <w:color w:val="000000"/>
          <w:sz w:val="22"/>
        </w:rPr>
        <w:t>4. Who was commissioned by an angel to save Israel from the Midianites?</w:t>
      </w:r>
    </w:p>
    <w:p w14:paraId="7EC28A0F" w14:textId="77777777" w:rsidR="00820667" w:rsidRPr="00820667" w:rsidRDefault="00820667" w:rsidP="00820667">
      <w:pPr>
        <w:spacing w:after="60"/>
        <w:jc w:val="both"/>
        <w:rPr>
          <w:rFonts w:cs="Arial"/>
          <w:sz w:val="24"/>
          <w:szCs w:val="28"/>
        </w:rPr>
      </w:pP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p>
    <w:p w14:paraId="5A2C0F55" w14:textId="77777777" w:rsidR="00EA4FF5" w:rsidRPr="00EA4FF5" w:rsidRDefault="00EA4FF5" w:rsidP="00EA4FF5">
      <w:pPr>
        <w:autoSpaceDE w:val="0"/>
        <w:autoSpaceDN w:val="0"/>
        <w:adjustRightInd w:val="0"/>
        <w:jc w:val="both"/>
        <w:rPr>
          <w:rFonts w:ascii="Denmark" w:hAnsi="Denmark"/>
          <w:b/>
          <w:i/>
          <w:iCs/>
          <w:color w:val="3366FF"/>
          <w:sz w:val="40"/>
          <w:szCs w:val="22"/>
          <w:u w:val="single"/>
        </w:rPr>
      </w:pPr>
      <w:r w:rsidRPr="00EA4FF5">
        <w:rPr>
          <w:rFonts w:ascii="Denmark" w:hAnsi="Denmark"/>
          <w:b/>
          <w:i/>
          <w:iCs/>
          <w:color w:val="3366FF"/>
          <w:sz w:val="30"/>
          <w:szCs w:val="22"/>
          <w:u w:val="single"/>
        </w:rPr>
        <w:t>Dead or Alive?</w:t>
      </w:r>
    </w:p>
    <w:p w14:paraId="675512EF" w14:textId="77777777" w:rsidR="00EA4FF5" w:rsidRPr="00EA4FF5" w:rsidRDefault="00EA4FF5" w:rsidP="00EA4FF5">
      <w:pPr>
        <w:autoSpaceDE w:val="0"/>
        <w:autoSpaceDN w:val="0"/>
        <w:adjustRightInd w:val="0"/>
        <w:spacing w:after="120"/>
        <w:jc w:val="both"/>
        <w:rPr>
          <w:b/>
          <w:color w:val="000000"/>
          <w:sz w:val="18"/>
        </w:rPr>
      </w:pPr>
      <w:r w:rsidRPr="00EA4FF5">
        <w:rPr>
          <w:b/>
          <w:color w:val="000000"/>
          <w:sz w:val="18"/>
        </w:rPr>
        <w:t>By Al Diestelkamp</w:t>
      </w:r>
    </w:p>
    <w:p w14:paraId="45C4399C" w14:textId="2FECE2BC" w:rsidR="00EA4FF5" w:rsidRPr="00EA4FF5" w:rsidRDefault="00EA4FF5" w:rsidP="00EA4FF5">
      <w:pPr>
        <w:spacing w:after="120"/>
        <w:jc w:val="both"/>
        <w:rPr>
          <w:rFonts w:cs="Arial"/>
          <w:sz w:val="24"/>
          <w:szCs w:val="24"/>
        </w:rPr>
      </w:pPr>
      <w:r w:rsidRPr="000A7E1C">
        <w:rPr>
          <w:noProof/>
          <w:sz w:val="32"/>
          <w:szCs w:val="22"/>
        </w:rPr>
        <w:drawing>
          <wp:anchor distT="0" distB="0" distL="114300" distR="114300" simplePos="0" relativeHeight="251661312" behindDoc="1" locked="0" layoutInCell="1" allowOverlap="1" wp14:anchorId="15CC502A" wp14:editId="62B7600E">
            <wp:simplePos x="0" y="0"/>
            <wp:positionH relativeFrom="column">
              <wp:posOffset>2770505</wp:posOffset>
            </wp:positionH>
            <wp:positionV relativeFrom="paragraph">
              <wp:posOffset>24130</wp:posOffset>
            </wp:positionV>
            <wp:extent cx="1398905" cy="991235"/>
            <wp:effectExtent l="0" t="0" r="10795" b="18415"/>
            <wp:wrapTight wrapText="bothSides">
              <wp:wrapPolygon edited="0">
                <wp:start x="0" y="0"/>
                <wp:lineTo x="0" y="21586"/>
                <wp:lineTo x="21473" y="21586"/>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9890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FF5">
        <w:rPr>
          <w:rFonts w:cs="Arial"/>
          <w:sz w:val="22"/>
          <w:szCs w:val="22"/>
        </w:rPr>
        <w:t>A preacher at a funeral service, referring to the deceased, once said, "This corpse has been a member of this congregation for 17 years." While this was a "slip of the tongue," it may reflect the spiritual condition of some lukewarm members of the church who are "dead" while living (see Rev. 3:1</w:t>
      </w:r>
      <w:r w:rsidRPr="00EA4FF5">
        <w:rPr>
          <w:rFonts w:cs="Arial"/>
          <w:sz w:val="20"/>
        </w:rPr>
        <w:t>).</w:t>
      </w:r>
    </w:p>
    <w:p w14:paraId="13E2E6E6" w14:textId="77777777" w:rsidR="00EA4FF5" w:rsidRPr="00EA4FF5" w:rsidRDefault="00EA4FF5" w:rsidP="00EA4FF5">
      <w:pPr>
        <w:spacing w:after="120"/>
        <w:jc w:val="both"/>
        <w:rPr>
          <w:rFonts w:ascii="Times New Roman" w:hAnsi="Times New Roman"/>
          <w:sz w:val="22"/>
          <w:szCs w:val="24"/>
        </w:rPr>
      </w:pPr>
      <w:r w:rsidRPr="00EA4FF5">
        <w:rPr>
          <w:rFonts w:cs="Arial"/>
          <w:sz w:val="22"/>
          <w:szCs w:val="22"/>
        </w:rPr>
        <w:t>Another preacher said in all seriousness, "There's nothing wrong with this church that a few funerals would not cure." As morbid and disheartening as that sounds, it may be true that some people become such a drag that the congregation would actually be better off without them. Hopefully no hearse is backed up to our church building doors</w:t>
      </w:r>
      <w:r w:rsidRPr="00EA4FF5">
        <w:rPr>
          <w:rFonts w:cs="Arial"/>
          <w:sz w:val="20"/>
        </w:rPr>
        <w:t>!</w:t>
      </w:r>
    </w:p>
    <w:p w14:paraId="02C0B523" w14:textId="77777777" w:rsidR="00EA4FF5" w:rsidRPr="00EA4FF5" w:rsidRDefault="00EA4FF5" w:rsidP="00EA4FF5">
      <w:pPr>
        <w:autoSpaceDE w:val="0"/>
        <w:autoSpaceDN w:val="0"/>
        <w:adjustRightInd w:val="0"/>
        <w:spacing w:after="80"/>
        <w:jc w:val="both"/>
        <w:rPr>
          <w:rFonts w:cs="Arial"/>
          <w:sz w:val="24"/>
          <w:szCs w:val="28"/>
        </w:rPr>
      </w:pPr>
      <w:r w:rsidRPr="00EA4FF5">
        <w:t xml:space="preserve"> </w:t>
      </w:r>
      <w:r w:rsidRPr="00EA4FF5">
        <w:rPr>
          <w:color w:val="000000"/>
          <w:sz w:val="24"/>
        </w:rPr>
        <w:t xml:space="preserve"> </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p>
    <w:p w14:paraId="2B54FD7F" w14:textId="77777777" w:rsidR="00CA42A1" w:rsidRPr="00CA42A1" w:rsidRDefault="00CA42A1" w:rsidP="00CA42A1">
      <w:pPr>
        <w:autoSpaceDE w:val="0"/>
        <w:autoSpaceDN w:val="0"/>
        <w:adjustRightInd w:val="0"/>
        <w:jc w:val="both"/>
        <w:rPr>
          <w:rFonts w:ascii="Denmark" w:hAnsi="Denmark"/>
          <w:b/>
          <w:i/>
          <w:iCs/>
          <w:color w:val="3366FF"/>
          <w:sz w:val="40"/>
          <w:szCs w:val="22"/>
          <w:u w:val="single"/>
        </w:rPr>
      </w:pPr>
      <w:r w:rsidRPr="00CA42A1">
        <w:rPr>
          <w:rFonts w:ascii="Denmark" w:hAnsi="Denmark"/>
          <w:b/>
          <w:i/>
          <w:iCs/>
          <w:color w:val="3366FF"/>
          <w:sz w:val="30"/>
          <w:szCs w:val="22"/>
          <w:u w:val="single"/>
        </w:rPr>
        <w:lastRenderedPageBreak/>
        <w:t>The Most Unfamiliar Book</w:t>
      </w:r>
    </w:p>
    <w:p w14:paraId="768DC979" w14:textId="77777777" w:rsidR="00CA42A1" w:rsidRPr="00CA42A1" w:rsidRDefault="00CA42A1" w:rsidP="00CA42A1">
      <w:pPr>
        <w:autoSpaceDE w:val="0"/>
        <w:autoSpaceDN w:val="0"/>
        <w:adjustRightInd w:val="0"/>
        <w:spacing w:after="120"/>
        <w:jc w:val="both"/>
        <w:rPr>
          <w:b/>
          <w:color w:val="000000"/>
          <w:sz w:val="18"/>
        </w:rPr>
      </w:pPr>
      <w:r w:rsidRPr="00CA42A1">
        <w:rPr>
          <w:b/>
          <w:color w:val="000000"/>
          <w:sz w:val="18"/>
        </w:rPr>
        <w:t xml:space="preserve">By Frank </w:t>
      </w:r>
      <w:proofErr w:type="spellStart"/>
      <w:r w:rsidRPr="00CA42A1">
        <w:rPr>
          <w:b/>
          <w:color w:val="000000"/>
          <w:sz w:val="18"/>
        </w:rPr>
        <w:t>Vondracek</w:t>
      </w:r>
      <w:proofErr w:type="spellEnd"/>
    </w:p>
    <w:p w14:paraId="38772D14" w14:textId="7428F175" w:rsidR="00CA42A1" w:rsidRPr="00CA42A1" w:rsidRDefault="00CA42A1" w:rsidP="00CA42A1">
      <w:pPr>
        <w:spacing w:after="120"/>
        <w:jc w:val="both"/>
        <w:rPr>
          <w:rFonts w:cs="Arial"/>
          <w:sz w:val="32"/>
          <w:szCs w:val="24"/>
        </w:rPr>
      </w:pPr>
      <w:r w:rsidRPr="00CA42A1">
        <w:rPr>
          <w:noProof/>
          <w:sz w:val="24"/>
          <w:szCs w:val="24"/>
        </w:rPr>
        <w:drawing>
          <wp:anchor distT="0" distB="0" distL="0" distR="0" simplePos="0" relativeHeight="251663360" behindDoc="0" locked="0" layoutInCell="1" allowOverlap="0" wp14:anchorId="640EEADD" wp14:editId="4E1419A7">
            <wp:simplePos x="0" y="0"/>
            <wp:positionH relativeFrom="column">
              <wp:posOffset>2967990</wp:posOffset>
            </wp:positionH>
            <wp:positionV relativeFrom="line">
              <wp:posOffset>45085</wp:posOffset>
            </wp:positionV>
            <wp:extent cx="1285875" cy="1295400"/>
            <wp:effectExtent l="0" t="0" r="9525" b="0"/>
            <wp:wrapSquare wrapText="bothSides"/>
            <wp:docPr id="3" name="Picture 3" descr="http://www.thinkonthesethings.com/b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bibl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2A1">
        <w:rPr>
          <w:rFonts w:cs="Arial"/>
          <w:sz w:val="24"/>
        </w:rPr>
        <w:t>I'll not beat around the bush. The most unfamiliar book on earth to too many of us is God's book, the Bible. The claims the Bible makes for itself are astonishing. It says of itself, "I am perfect. I am complete. I am infallible. I am truth. I am sufficient. I am the very words of God, and as such I am eternal, everlasting, indestructible and powerful" (2 Timothy 3:15-17; Hebrews 4:12). Also, the Bible claims to give faith; to guide man's life, to give new life and to lead to eternal life (1 Peter 1:22-25).</w:t>
      </w:r>
    </w:p>
    <w:p w14:paraId="4F093780" w14:textId="77777777" w:rsidR="00CA42A1" w:rsidRPr="00CA42A1" w:rsidRDefault="00CA42A1" w:rsidP="00CA42A1">
      <w:pPr>
        <w:spacing w:after="120"/>
        <w:jc w:val="both"/>
        <w:rPr>
          <w:rFonts w:cs="Arial"/>
          <w:sz w:val="32"/>
          <w:szCs w:val="24"/>
        </w:rPr>
      </w:pPr>
      <w:r w:rsidRPr="00CA42A1">
        <w:rPr>
          <w:rFonts w:cs="Arial"/>
          <w:sz w:val="24"/>
        </w:rPr>
        <w:t>Have you ever tried to count all the blessings given to you by God? It's not easy to acknowledge every one of them because we don't always recognize some blessings until later. While the Bible says God tempts no man (James 1:13), it clearly states that He often tries or tests us. Such times are occasions to gauge our faith, trust and dependence on God. James says that even hard times, difficulties and sorrows are blessings in disguise. These kinds of experiences ought to help Christians to come out stronger in faith and patience (James 1:2-4).</w:t>
      </w:r>
    </w:p>
    <w:p w14:paraId="2FA2FE2C" w14:textId="77777777" w:rsidR="00CA42A1" w:rsidRPr="00CA42A1" w:rsidRDefault="00CA42A1" w:rsidP="00CA42A1">
      <w:pPr>
        <w:spacing w:after="120"/>
        <w:jc w:val="both"/>
        <w:rPr>
          <w:rFonts w:cs="Arial"/>
          <w:sz w:val="24"/>
        </w:rPr>
      </w:pPr>
      <w:r w:rsidRPr="00CA42A1">
        <w:rPr>
          <w:rFonts w:cs="Arial"/>
          <w:sz w:val="24"/>
        </w:rPr>
        <w:t xml:space="preserve">What about the Bible in all this? If you have ever read, studied and meditated upon Psalm 119, you at least know that this psalm is entirely about the word of God and the believer. </w:t>
      </w:r>
      <w:bookmarkStart w:id="2" w:name="anchor6633850"/>
      <w:bookmarkEnd w:id="2"/>
      <w:r w:rsidRPr="00CA42A1">
        <w:rPr>
          <w:rFonts w:cs="Arial"/>
          <w:sz w:val="24"/>
        </w:rPr>
        <w:t>There are 22 sections to this psalm, one for each letter in the Hebrew alphabet. Each section contains eight verses, a total of 176 verses. But what is more important for us is what the psalm says. I believe once we learn its message, we will be drawn to the conclusion that perhaps the Bible is our most unfamiliar book, for otherwise we would not fret so much when things of life go awry.</w:t>
      </w:r>
    </w:p>
    <w:p w14:paraId="1AFD9B34" w14:textId="77777777" w:rsidR="00CA42A1" w:rsidRPr="00CA42A1" w:rsidRDefault="00CA42A1" w:rsidP="00CA42A1">
      <w:pPr>
        <w:spacing w:after="120"/>
        <w:jc w:val="both"/>
        <w:rPr>
          <w:rFonts w:cs="Arial"/>
          <w:sz w:val="32"/>
          <w:szCs w:val="24"/>
        </w:rPr>
      </w:pPr>
      <w:r w:rsidRPr="00CA42A1">
        <w:rPr>
          <w:rFonts w:cs="Arial"/>
          <w:sz w:val="24"/>
        </w:rPr>
        <w:t xml:space="preserve">Within this psalm we are told about the precepts of God (v.4). The word of God, when hidden in one's heart: helps one not to sin (v.11); counsels (v.24); gives hope (v.81); is unchangeable (v.89); causes rejoicing in the heart (v.111); is precious (v.127); </w:t>
      </w:r>
      <w:r w:rsidRPr="00CA42A1">
        <w:rPr>
          <w:rFonts w:cs="Arial"/>
          <w:sz w:val="24"/>
        </w:rPr>
        <w:t>gives light (v. 130); is pure (v.140); is truth (v.160); and brings delight (v.174). These are but a smattering of the contents of God's word. Don't allow yourself to think that because these are stated in the Old Testament that they don't accurately describe God's word even of the New Testament.</w:t>
      </w:r>
    </w:p>
    <w:p w14:paraId="0E37DCBB" w14:textId="77777777" w:rsidR="00CA42A1" w:rsidRPr="00CA42A1" w:rsidRDefault="00CA42A1" w:rsidP="00CA42A1">
      <w:pPr>
        <w:spacing w:after="120"/>
        <w:jc w:val="both"/>
        <w:rPr>
          <w:rFonts w:cs="Arial"/>
          <w:sz w:val="32"/>
          <w:szCs w:val="24"/>
        </w:rPr>
      </w:pPr>
      <w:r w:rsidRPr="00CA42A1">
        <w:rPr>
          <w:rFonts w:cs="Arial"/>
          <w:sz w:val="24"/>
        </w:rPr>
        <w:t>Also, notice that it is in relationship to the believer that these characteristics of God's word are declared. Actually, if God had not created man in His likeness and after His image, stating these things about His word would not have served any purpose. If I cannot freely choose to either use or to ignore God's word, then there would be no point to all that is said about God's word in the Bible.</w:t>
      </w:r>
    </w:p>
    <w:p w14:paraId="101BA650" w14:textId="77777777" w:rsidR="00CA42A1" w:rsidRPr="00CA42A1" w:rsidRDefault="00CA42A1" w:rsidP="00CA42A1">
      <w:pPr>
        <w:spacing w:after="120"/>
        <w:jc w:val="both"/>
        <w:rPr>
          <w:rFonts w:cs="Arial"/>
          <w:sz w:val="32"/>
          <w:szCs w:val="24"/>
        </w:rPr>
      </w:pPr>
      <w:r w:rsidRPr="00CA42A1">
        <w:rPr>
          <w:rFonts w:cs="Arial"/>
          <w:sz w:val="24"/>
        </w:rPr>
        <w:t>But when I finally realize that only with the word of God can I be of greatest use and value to God, then will I earnestly and diligently strive to learn as much of God's gracious gift as possible. For it is by means of His revelation of His mind and will that I can know what He expects of me and instructs me to become.</w:t>
      </w:r>
    </w:p>
    <w:p w14:paraId="0FC7FD45" w14:textId="77777777" w:rsidR="00CA42A1" w:rsidRPr="00CA42A1" w:rsidRDefault="00CA42A1" w:rsidP="00CA42A1">
      <w:pPr>
        <w:spacing w:after="120"/>
        <w:jc w:val="both"/>
        <w:rPr>
          <w:rFonts w:cs="Arial"/>
          <w:sz w:val="32"/>
          <w:szCs w:val="24"/>
        </w:rPr>
      </w:pPr>
      <w:r w:rsidRPr="00CA42A1">
        <w:rPr>
          <w:rFonts w:cs="Arial"/>
          <w:sz w:val="24"/>
        </w:rPr>
        <w:t>I believe that God dwells, moves, works and abides in the believer (Ephesians 3:17). But His means of doing so is by use of His word (John 14:23). Notice Psalm 119 again. There is not a hint of God's presence without the word. There is no power in a believer's life apart from the word of God.</w:t>
      </w:r>
    </w:p>
    <w:p w14:paraId="064BE802" w14:textId="77777777" w:rsidR="00CA42A1" w:rsidRPr="00CA42A1" w:rsidRDefault="00CA42A1" w:rsidP="00CA42A1">
      <w:pPr>
        <w:spacing w:after="120"/>
        <w:jc w:val="both"/>
        <w:rPr>
          <w:sz w:val="24"/>
          <w:szCs w:val="24"/>
        </w:rPr>
      </w:pPr>
      <w:r w:rsidRPr="00CA42A1">
        <w:rPr>
          <w:rFonts w:cs="Arial"/>
          <w:sz w:val="24"/>
        </w:rPr>
        <w:t>The most unfamiliar book of all is the Bible. This is generally true for people of the world, and is sometimes true of Christians. Now then, don't you just have to know more about it and its message? Read it and meditate upon it. Use what you learn and before you realize it, the Bible will be your most familiar companion and guide. Please consider this suggestion.</w:t>
      </w:r>
    </w:p>
    <w:p w14:paraId="6560A8C1" w14:textId="77777777" w:rsidR="00820667" w:rsidRPr="00820667" w:rsidRDefault="00820667" w:rsidP="00820667">
      <w:pPr>
        <w:jc w:val="both"/>
        <w:rPr>
          <w:rFonts w:ascii="Webdings" w:hAnsi="Webdings"/>
          <w:color w:val="003366"/>
          <w:sz w:val="20"/>
        </w:rPr>
      </w:pP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p>
    <w:p w14:paraId="695F422C" w14:textId="77777777" w:rsidR="00EA4FF5" w:rsidRPr="00EA4FF5" w:rsidRDefault="00EA4FF5" w:rsidP="00EA4FF5">
      <w:pPr>
        <w:spacing w:after="120"/>
        <w:jc w:val="both"/>
        <w:rPr>
          <w:rFonts w:cs="Arial"/>
          <w:b/>
          <w:color w:val="000000"/>
          <w:sz w:val="20"/>
          <w:szCs w:val="24"/>
        </w:rPr>
      </w:pPr>
      <w:r w:rsidRPr="00EA4FF5">
        <w:rPr>
          <w:rFonts w:cs="Arial"/>
          <w:b/>
          <w:color w:val="000000"/>
          <w:sz w:val="20"/>
          <w:szCs w:val="24"/>
        </w:rPr>
        <w:t>Answers from page 1</w:t>
      </w:r>
    </w:p>
    <w:p w14:paraId="067A78B7" w14:textId="77777777" w:rsidR="00EA4FF5" w:rsidRPr="00EA4FF5" w:rsidRDefault="00EA4FF5" w:rsidP="00EA4FF5">
      <w:pPr>
        <w:jc w:val="both"/>
        <w:rPr>
          <w:rFonts w:cs="Arial"/>
          <w:sz w:val="20"/>
          <w:szCs w:val="24"/>
        </w:rPr>
      </w:pPr>
      <w:r w:rsidRPr="00EA4FF5">
        <w:rPr>
          <w:rFonts w:cs="Arial"/>
          <w:sz w:val="20"/>
          <w:szCs w:val="24"/>
        </w:rPr>
        <w:t>1. The Assyrians [2 Kings 19:35]</w:t>
      </w:r>
    </w:p>
    <w:p w14:paraId="2375B915" w14:textId="77777777" w:rsidR="00EA4FF5" w:rsidRPr="00EA4FF5" w:rsidRDefault="00EA4FF5" w:rsidP="00EA4FF5">
      <w:pPr>
        <w:jc w:val="both"/>
        <w:rPr>
          <w:rFonts w:cs="Arial"/>
          <w:sz w:val="20"/>
          <w:szCs w:val="24"/>
        </w:rPr>
      </w:pPr>
      <w:r w:rsidRPr="00EA4FF5">
        <w:rPr>
          <w:rFonts w:cs="Arial"/>
          <w:sz w:val="20"/>
          <w:szCs w:val="24"/>
        </w:rPr>
        <w:t>2. Isaiah [Isaiah 6:5-7]</w:t>
      </w:r>
    </w:p>
    <w:p w14:paraId="764A21BC" w14:textId="77777777" w:rsidR="00EA4FF5" w:rsidRPr="00EA4FF5" w:rsidRDefault="00EA4FF5" w:rsidP="00EA4FF5">
      <w:pPr>
        <w:jc w:val="both"/>
        <w:rPr>
          <w:rFonts w:cs="Arial"/>
          <w:sz w:val="20"/>
          <w:szCs w:val="24"/>
        </w:rPr>
      </w:pPr>
      <w:r w:rsidRPr="00EA4FF5">
        <w:rPr>
          <w:rFonts w:cs="Arial"/>
          <w:sz w:val="20"/>
          <w:szCs w:val="24"/>
        </w:rPr>
        <w:t>3. Cherubim [Genesis 3:24]</w:t>
      </w:r>
    </w:p>
    <w:p w14:paraId="14FD119A" w14:textId="77777777" w:rsidR="00EA4FF5" w:rsidRPr="00EA4FF5" w:rsidRDefault="00EA4FF5" w:rsidP="00EA4FF5">
      <w:pPr>
        <w:jc w:val="both"/>
        <w:rPr>
          <w:rFonts w:cs="Arial"/>
          <w:sz w:val="20"/>
          <w:szCs w:val="24"/>
        </w:rPr>
      </w:pPr>
      <w:r w:rsidRPr="00EA4FF5">
        <w:rPr>
          <w:rFonts w:cs="Arial"/>
          <w:sz w:val="20"/>
          <w:szCs w:val="24"/>
        </w:rPr>
        <w:t>4. Gideon [Judges 6:11-23]</w:t>
      </w:r>
    </w:p>
    <w:p w14:paraId="1F96532B" w14:textId="043F9419" w:rsidR="00A72D12" w:rsidRPr="00A72D12" w:rsidRDefault="00EA4FF5" w:rsidP="00EA4FF5">
      <w:pPr>
        <w:spacing w:before="120"/>
        <w:jc w:val="both"/>
        <w:rPr>
          <w:rFonts w:ascii="Webdings" w:hAnsi="Webdings"/>
          <w:color w:val="003366"/>
          <w:sz w:val="20"/>
        </w:rPr>
      </w:pP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00820667" w:rsidRPr="00820667">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D18"/>
    <w:rsid w:val="00AB7900"/>
    <w:rsid w:val="00AC16E9"/>
    <w:rsid w:val="00AC2401"/>
    <w:rsid w:val="00AC4F37"/>
    <w:rsid w:val="00AC5C55"/>
    <w:rsid w:val="00AC6E52"/>
    <w:rsid w:val="00AC7DA7"/>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706D"/>
    <w:rsid w:val="00FE11B0"/>
    <w:rsid w:val="00FE16AC"/>
    <w:rsid w:val="00FE1A6D"/>
    <w:rsid w:val="00FE273B"/>
    <w:rsid w:val="00FE391F"/>
    <w:rsid w:val="00FE3F87"/>
    <w:rsid w:val="00FE5374"/>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http://www.thinkonthesethings.com/tombstone.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6824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2022-04-10T01:49:00Z</cp:lastPrinted>
  <dcterms:created xsi:type="dcterms:W3CDTF">2022-05-14T17:37:00Z</dcterms:created>
  <dcterms:modified xsi:type="dcterms:W3CDTF">2022-05-14T18:10:00Z</dcterms:modified>
</cp:coreProperties>
</file>