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2C91224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81376">
        <w:rPr>
          <w:rFonts w:cs="Arial"/>
          <w:b/>
          <w:bCs/>
          <w:sz w:val="22"/>
          <w:u w:val="single"/>
        </w:rPr>
        <w:t>July</w:t>
      </w:r>
      <w:r w:rsidR="00106BE2">
        <w:rPr>
          <w:rFonts w:cs="Arial"/>
          <w:b/>
          <w:bCs/>
          <w:sz w:val="22"/>
          <w:u w:val="single"/>
        </w:rPr>
        <w:t xml:space="preserve"> </w:t>
      </w:r>
      <w:r w:rsidR="0024005E">
        <w:rPr>
          <w:rFonts w:cs="Arial"/>
          <w:b/>
          <w:bCs/>
          <w:sz w:val="22"/>
          <w:u w:val="single"/>
        </w:rPr>
        <w:t>1</w:t>
      </w:r>
      <w:r w:rsidR="00DE3DCA">
        <w:rPr>
          <w:rFonts w:cs="Arial"/>
          <w:b/>
          <w:bCs/>
          <w:sz w:val="22"/>
          <w:u w:val="single"/>
        </w:rPr>
        <w:t>7</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0C607AD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DE3DCA">
        <w:rPr>
          <w:rFonts w:cs="Arial"/>
          <w:sz w:val="20"/>
        </w:rPr>
        <w:t>Darryl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8BCB39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DE3DCA">
        <w:rPr>
          <w:rFonts w:cs="Arial"/>
          <w:sz w:val="20"/>
        </w:rPr>
        <w:t>Darryl Griffing</w:t>
      </w:r>
      <w:r w:rsidR="00A6194A">
        <w:rPr>
          <w:rFonts w:cs="Arial"/>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DE3DCA">
        <w:rPr>
          <w:rFonts w:cs="Arial"/>
          <w:sz w:val="20"/>
        </w:rPr>
        <w:t>Darryl Griffing</w:t>
      </w:r>
      <w:r w:rsidR="00EC796A">
        <w:rPr>
          <w:rFonts w:cs="Arial"/>
          <w:sz w:val="20"/>
        </w:rPr>
        <w:tab/>
      </w:r>
    </w:p>
    <w:p w14:paraId="47757476" w14:textId="457BDE3B"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F6AA1">
        <w:rPr>
          <w:rFonts w:cs="Arial"/>
          <w:sz w:val="20"/>
        </w:rPr>
        <w:t>Mark Tally</w:t>
      </w:r>
      <w:r w:rsidR="00637B59">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FF6AA1">
        <w:rPr>
          <w:rFonts w:cs="Arial"/>
          <w:sz w:val="20"/>
        </w:rPr>
        <w:t xml:space="preserve">Curran </w:t>
      </w:r>
      <w:r w:rsidR="00FF6AA1" w:rsidRPr="00FF6AA1">
        <w:rPr>
          <w:rFonts w:cs="Arial"/>
          <w:sz w:val="18"/>
          <w:szCs w:val="18"/>
        </w:rPr>
        <w:t>LaChappelle</w:t>
      </w:r>
    </w:p>
    <w:p w14:paraId="2DB82436" w14:textId="25551EC3"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FF6AA1">
        <w:rPr>
          <w:rFonts w:cs="Arial"/>
          <w:sz w:val="20"/>
        </w:rPr>
        <w:t>Ben Wofford</w:t>
      </w:r>
      <w:r w:rsidR="0031690D">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FF6AA1">
        <w:rPr>
          <w:rFonts w:cs="Arial"/>
          <w:sz w:val="20"/>
        </w:rPr>
        <w:t>Andy Fuller</w:t>
      </w:r>
    </w:p>
    <w:p w14:paraId="5D1758BB" w14:textId="51585169"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F6AA1">
        <w:rPr>
          <w:rFonts w:cs="Arial"/>
          <w:sz w:val="20"/>
        </w:rPr>
        <w:t>Ron Bailey</w:t>
      </w:r>
      <w:r w:rsidR="00C72617">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FF6AA1">
        <w:rPr>
          <w:rFonts w:cs="Arial"/>
          <w:sz w:val="20"/>
        </w:rPr>
        <w:t>Ben Wofford</w:t>
      </w:r>
    </w:p>
    <w:p w14:paraId="63B3F67E" w14:textId="56CBA4A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FF6AA1">
        <w:rPr>
          <w:rFonts w:cs="Arial"/>
          <w:sz w:val="20"/>
        </w:rPr>
        <w:t>Cliff Davis</w:t>
      </w:r>
    </w:p>
    <w:p w14:paraId="0A043171" w14:textId="4C773B4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715AA">
        <w:rPr>
          <w:rFonts w:cs="Arial"/>
          <w:sz w:val="20"/>
        </w:rPr>
        <w:t>Brandon Esque</w:t>
      </w:r>
    </w:p>
    <w:p w14:paraId="5DE98494" w14:textId="74B3C1F5"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F6AA1">
        <w:rPr>
          <w:rFonts w:cs="Arial"/>
          <w:sz w:val="20"/>
        </w:rPr>
        <w:t>Eli Hickey</w:t>
      </w:r>
    </w:p>
    <w:p w14:paraId="2AD26B29" w14:textId="3B8F061D"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F6AA1">
        <w:rPr>
          <w:rFonts w:cs="Arial"/>
          <w:sz w:val="20"/>
        </w:rPr>
        <w:t>Josiah Phillips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FF6AA1">
        <w:rPr>
          <w:rFonts w:cs="Arial"/>
          <w:sz w:val="20"/>
        </w:rPr>
        <w:t>Dan Woodward</w:t>
      </w:r>
    </w:p>
    <w:p w14:paraId="1C2ABF68" w14:textId="478A360E"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FF6AA1">
        <w:rPr>
          <w:rFonts w:cs="Arial"/>
          <w:sz w:val="20"/>
        </w:rPr>
        <w:t>Dan Woodward</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FF6AA1">
        <w:rPr>
          <w:rFonts w:cs="Arial"/>
          <w:sz w:val="20"/>
        </w:rPr>
        <w:t>Ron Bailey</w:t>
      </w:r>
    </w:p>
    <w:p w14:paraId="69E6EA36" w14:textId="6A076EC9"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81376">
        <w:rPr>
          <w:rFonts w:cs="Arial"/>
          <w:b/>
          <w:bCs/>
          <w:sz w:val="20"/>
          <w:u w:val="single"/>
        </w:rPr>
        <w:t>July</w:t>
      </w:r>
      <w:r w:rsidR="009E4FA0">
        <w:rPr>
          <w:rFonts w:cs="Arial"/>
          <w:b/>
          <w:bCs/>
          <w:sz w:val="20"/>
          <w:u w:val="single"/>
        </w:rPr>
        <w:t xml:space="preserve"> </w:t>
      </w:r>
      <w:r w:rsidR="00DE3DCA">
        <w:rPr>
          <w:rFonts w:cs="Arial"/>
          <w:b/>
          <w:bCs/>
          <w:sz w:val="20"/>
          <w:u w:val="single"/>
        </w:rPr>
        <w:t>20</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48C56C4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FF6AA1">
        <w:rPr>
          <w:rFonts w:cs="Arial"/>
          <w:bCs/>
          <w:sz w:val="20"/>
        </w:rPr>
        <w:t>Brandon Esque</w:t>
      </w:r>
    </w:p>
    <w:p w14:paraId="4960C9B2" w14:textId="10203AB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FF6AA1">
        <w:rPr>
          <w:rFonts w:cs="Arial"/>
          <w:sz w:val="20"/>
        </w:rPr>
        <w:t>Buck Phillips</w:t>
      </w:r>
    </w:p>
    <w:p w14:paraId="3AA7B092" w14:textId="41168F20"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F6AA1">
        <w:rPr>
          <w:rFonts w:cs="Arial"/>
          <w:bCs/>
          <w:sz w:val="20"/>
        </w:rPr>
        <w:t>Eli Hickey</w:t>
      </w:r>
    </w:p>
    <w:p w14:paraId="5E35CBDF" w14:textId="28022D9A"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 xml:space="preserve">Closing Prayer </w:t>
      </w:r>
      <w:bookmarkStart w:id="0" w:name="_Hlk107668395"/>
      <w:r>
        <w:rPr>
          <w:rFonts w:cs="Arial"/>
          <w:b/>
          <w:bCs/>
          <w:sz w:val="20"/>
        </w:rPr>
        <w:t>–</w:t>
      </w:r>
      <w:r w:rsidR="003F4475">
        <w:rPr>
          <w:rFonts w:cs="Arial"/>
          <w:bCs/>
          <w:sz w:val="20"/>
        </w:rPr>
        <w:t xml:space="preserve"> </w:t>
      </w:r>
      <w:r w:rsidR="00FF6AA1">
        <w:rPr>
          <w:rFonts w:cs="Arial"/>
          <w:bCs/>
          <w:sz w:val="20"/>
        </w:rPr>
        <w:t>Andy Fuller</w:t>
      </w:r>
      <w:bookmarkEnd w:id="0"/>
    </w:p>
    <w:p w14:paraId="420943E6" w14:textId="40288A7E" w:rsidR="00BC6B8C" w:rsidRPr="00433E4B" w:rsidRDefault="00F81376"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July</w:t>
      </w:r>
      <w:r w:rsidR="00433E4B">
        <w:rPr>
          <w:rFonts w:cs="Arial"/>
          <w:b/>
          <w:bCs/>
          <w:sz w:val="20"/>
        </w:rPr>
        <w:t xml:space="preserve"> </w:t>
      </w:r>
      <w:r w:rsidR="00BC6B8C">
        <w:rPr>
          <w:rFonts w:cs="Arial"/>
          <w:b/>
          <w:bCs/>
          <w:sz w:val="20"/>
        </w:rPr>
        <w:t>2</w:t>
      </w:r>
      <w:r>
        <w:rPr>
          <w:rFonts w:cs="Arial"/>
          <w:b/>
          <w:bCs/>
          <w:sz w:val="20"/>
        </w:rPr>
        <w:t>4</w:t>
      </w:r>
      <w:r w:rsidR="00BC6B8C">
        <w:rPr>
          <w:rFonts w:cs="Arial"/>
          <w:b/>
          <w:bCs/>
          <w:sz w:val="20"/>
        </w:rPr>
        <w:t xml:space="preserve"> Evening Service</w:t>
      </w:r>
      <w:r>
        <w:rPr>
          <w:rFonts w:cs="Arial"/>
          <w:b/>
          <w:bCs/>
          <w:sz w:val="20"/>
        </w:rPr>
        <w:t xml:space="preserve"> –</w:t>
      </w:r>
      <w:r>
        <w:rPr>
          <w:rFonts w:cs="Arial"/>
          <w:bCs/>
          <w:sz w:val="20"/>
        </w:rPr>
        <w:t xml:space="preserve"> Eli Hickey</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73D16E83" w:rsidR="00BB3FC3" w:rsidRPr="00BB3FC3" w:rsidRDefault="00F81376" w:rsidP="0046764A">
            <w:pPr>
              <w:rPr>
                <w:b/>
                <w:bCs/>
                <w:sz w:val="20"/>
              </w:rPr>
            </w:pPr>
            <w:r>
              <w:rPr>
                <w:b/>
                <w:bCs/>
                <w:sz w:val="18"/>
              </w:rPr>
              <w:t>July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993D4DD" w:rsidR="00C05B75" w:rsidRPr="008C128C" w:rsidRDefault="0024005E" w:rsidP="006A2DB8">
            <w:pPr>
              <w:rPr>
                <w:b/>
                <w:bCs/>
                <w:sz w:val="18"/>
              </w:rPr>
            </w:pPr>
            <w:r>
              <w:rPr>
                <w:b/>
                <w:bCs/>
                <w:sz w:val="18"/>
              </w:rPr>
              <w:t>1</w:t>
            </w:r>
            <w:r w:rsidR="00DE3DCA">
              <w:rPr>
                <w:b/>
                <w:bCs/>
                <w:sz w:val="18"/>
              </w:rPr>
              <w:t>7</w:t>
            </w:r>
          </w:p>
        </w:tc>
        <w:tc>
          <w:tcPr>
            <w:tcW w:w="1397" w:type="dxa"/>
            <w:noWrap/>
            <w:vAlign w:val="center"/>
            <w:hideMark/>
          </w:tcPr>
          <w:p w14:paraId="15B4DC27" w14:textId="7C96E224" w:rsidR="00C05B75" w:rsidRPr="00AD39DD" w:rsidRDefault="00DE3DCA" w:rsidP="00AD39DD">
            <w:pPr>
              <w:rPr>
                <w:sz w:val="18"/>
              </w:rPr>
            </w:pPr>
            <w:r>
              <w:rPr>
                <w:sz w:val="18"/>
              </w:rPr>
              <w:t>LaChappelle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DBD8BCF" w:rsidR="00C05B75" w:rsidRPr="008C128C" w:rsidRDefault="00DE3DCA" w:rsidP="00011103">
            <w:pPr>
              <w:rPr>
                <w:b/>
                <w:bCs/>
                <w:sz w:val="18"/>
              </w:rPr>
            </w:pPr>
            <w:r>
              <w:rPr>
                <w:b/>
                <w:bCs/>
                <w:sz w:val="18"/>
              </w:rPr>
              <w:t>24</w:t>
            </w:r>
          </w:p>
        </w:tc>
        <w:tc>
          <w:tcPr>
            <w:tcW w:w="1397" w:type="dxa"/>
            <w:noWrap/>
            <w:vAlign w:val="center"/>
            <w:hideMark/>
          </w:tcPr>
          <w:p w14:paraId="1AE44055" w14:textId="09F5540E" w:rsidR="00C05B75" w:rsidRPr="00BB3FC3" w:rsidRDefault="00DE3DCA" w:rsidP="0096670B">
            <w:pPr>
              <w:rPr>
                <w:sz w:val="18"/>
              </w:rPr>
            </w:pPr>
            <w:r>
              <w:rPr>
                <w:sz w:val="18"/>
              </w:rPr>
              <w:t>K. Fuller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682167E0" w14:textId="4F3CD0B8" w:rsidR="00C3247D" w:rsidRDefault="00596708" w:rsidP="0086642C">
      <w:pPr>
        <w:spacing w:after="40"/>
        <w:jc w:val="both"/>
        <w:rPr>
          <w:rFonts w:eastAsia="Calibri"/>
          <w:b/>
          <w:bCs/>
          <w:sz w:val="20"/>
          <w:szCs w:val="18"/>
        </w:rPr>
      </w:pPr>
      <w:r w:rsidRPr="00596708">
        <w:rPr>
          <w:rFonts w:eastAsia="Calibri"/>
          <w:b/>
          <w:bCs/>
          <w:sz w:val="20"/>
          <w:szCs w:val="18"/>
        </w:rPr>
        <w:t>LIFE 101</w:t>
      </w:r>
      <w:r w:rsidR="00C3247D">
        <w:rPr>
          <w:rFonts w:eastAsia="Calibri"/>
          <w:b/>
          <w:bCs/>
          <w:sz w:val="20"/>
          <w:szCs w:val="18"/>
        </w:rPr>
        <w:t>:</w:t>
      </w:r>
      <w:r w:rsidRPr="00596708">
        <w:rPr>
          <w:rFonts w:eastAsia="Calibri"/>
          <w:b/>
          <w:bCs/>
          <w:sz w:val="20"/>
          <w:szCs w:val="18"/>
        </w:rPr>
        <w:t xml:space="preserve"> It’s a course everyone takes. How well one does </w:t>
      </w:r>
      <w:proofErr w:type="gramStart"/>
      <w:r w:rsidRPr="00596708">
        <w:rPr>
          <w:rFonts w:eastAsia="Calibri"/>
          <w:b/>
          <w:bCs/>
          <w:sz w:val="20"/>
          <w:szCs w:val="18"/>
        </w:rPr>
        <w:t>depends</w:t>
      </w:r>
      <w:proofErr w:type="gramEnd"/>
      <w:r w:rsidRPr="00596708">
        <w:rPr>
          <w:rFonts w:eastAsia="Calibri"/>
          <w:b/>
          <w:bCs/>
          <w:sz w:val="20"/>
          <w:szCs w:val="18"/>
        </w:rPr>
        <w:t xml:space="preserve"> on the individual. It’s possible to fail this class as well as pass it. Class exercises include: Success and Failure. Disappointment and Satisfaction. Gain and Loss. </w:t>
      </w:r>
    </w:p>
    <w:p w14:paraId="266027E4" w14:textId="77777777" w:rsidR="00C3247D" w:rsidRDefault="00596708" w:rsidP="0086642C">
      <w:pPr>
        <w:spacing w:after="40"/>
        <w:jc w:val="both"/>
        <w:rPr>
          <w:rFonts w:eastAsia="Calibri"/>
          <w:b/>
          <w:bCs/>
          <w:sz w:val="20"/>
          <w:szCs w:val="18"/>
        </w:rPr>
      </w:pPr>
      <w:r w:rsidRPr="00596708">
        <w:rPr>
          <w:rFonts w:eastAsia="Calibri"/>
          <w:b/>
          <w:bCs/>
          <w:sz w:val="20"/>
          <w:szCs w:val="18"/>
        </w:rPr>
        <w:t xml:space="preserve">Some will be required to take extra courses: Pain and Discomfort. Tragic Events and Trials. Persecution and Ostracized. All of this in an environment where there may be sudden or unexpected changes encountered. </w:t>
      </w:r>
    </w:p>
    <w:p w14:paraId="1CD4CC40" w14:textId="28C2FA59" w:rsidR="00596708" w:rsidRDefault="00596708" w:rsidP="0086642C">
      <w:pPr>
        <w:spacing w:after="40"/>
        <w:jc w:val="both"/>
        <w:rPr>
          <w:rFonts w:eastAsia="Calibri"/>
          <w:b/>
          <w:bCs/>
          <w:sz w:val="20"/>
          <w:szCs w:val="18"/>
        </w:rPr>
      </w:pPr>
      <w:r w:rsidRPr="00596708">
        <w:rPr>
          <w:rFonts w:eastAsia="Calibri"/>
          <w:b/>
          <w:bCs/>
          <w:sz w:val="20"/>
          <w:szCs w:val="18"/>
        </w:rPr>
        <w:t>Failure to learn can cause one to look for someone or something to blame, including God</w:t>
      </w:r>
      <w:r w:rsidR="00C3247D">
        <w:rPr>
          <w:rFonts w:eastAsia="Calibri"/>
          <w:b/>
          <w:bCs/>
          <w:sz w:val="20"/>
          <w:szCs w:val="18"/>
        </w:rPr>
        <w:t>. -</w:t>
      </w:r>
      <w:r w:rsidRPr="00596708">
        <w:rPr>
          <w:rFonts w:eastAsia="Calibri"/>
          <w:b/>
          <w:bCs/>
          <w:sz w:val="20"/>
          <w:szCs w:val="18"/>
        </w:rPr>
        <w:t xml:space="preserve"> Ron Adams</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19486638"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539D6B5" w:rsidR="001D0560" w:rsidRDefault="00F81376">
      <w:pPr>
        <w:jc w:val="right"/>
        <w:rPr>
          <w:rFonts w:cs="Arial"/>
          <w:b/>
          <w:sz w:val="18"/>
        </w:rPr>
      </w:pPr>
      <w:r>
        <w:rPr>
          <w:rFonts w:cs="Arial"/>
          <w:b/>
          <w:sz w:val="18"/>
        </w:rPr>
        <w:t>July</w:t>
      </w:r>
      <w:r w:rsidR="004D0459">
        <w:rPr>
          <w:rFonts w:cs="Arial"/>
          <w:b/>
          <w:sz w:val="18"/>
        </w:rPr>
        <w:t xml:space="preserve"> </w:t>
      </w:r>
      <w:r w:rsidR="0024005E">
        <w:rPr>
          <w:rFonts w:cs="Arial"/>
          <w:b/>
          <w:sz w:val="18"/>
        </w:rPr>
        <w:t>1</w:t>
      </w:r>
      <w:r w:rsidR="00DE3DCA">
        <w:rPr>
          <w:rFonts w:cs="Arial"/>
          <w:b/>
          <w:sz w:val="18"/>
        </w:rPr>
        <w:t>7</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42D810CB" w14:textId="77777777" w:rsidR="00247356" w:rsidRPr="00247356" w:rsidRDefault="00247356" w:rsidP="00247356">
      <w:pPr>
        <w:autoSpaceDE w:val="0"/>
        <w:autoSpaceDN w:val="0"/>
        <w:adjustRightInd w:val="0"/>
        <w:spacing w:after="120"/>
        <w:jc w:val="both"/>
        <w:rPr>
          <w:rFonts w:ascii="Denmark" w:hAnsi="Denmark"/>
          <w:b/>
          <w:i/>
          <w:iCs/>
          <w:color w:val="3366FF"/>
          <w:sz w:val="32"/>
          <w:u w:val="single"/>
        </w:rPr>
      </w:pPr>
      <w:r w:rsidRPr="00247356">
        <w:rPr>
          <w:rFonts w:ascii="Denmark" w:hAnsi="Denmark"/>
          <w:b/>
          <w:i/>
          <w:iCs/>
          <w:color w:val="3366FF"/>
          <w:sz w:val="32"/>
          <w:u w:val="single"/>
        </w:rPr>
        <w:t>Kings, Pharaohs, and Other Rulers</w:t>
      </w:r>
    </w:p>
    <w:p w14:paraId="76090BB1" w14:textId="77777777" w:rsidR="00247356" w:rsidRPr="00247356" w:rsidRDefault="00247356" w:rsidP="00247356">
      <w:pPr>
        <w:spacing w:after="80"/>
        <w:ind w:left="432" w:hanging="432"/>
        <w:jc w:val="both"/>
        <w:rPr>
          <w:rFonts w:cs="Arial"/>
          <w:color w:val="000000"/>
          <w:sz w:val="22"/>
          <w:szCs w:val="24"/>
        </w:rPr>
      </w:pPr>
      <w:r w:rsidRPr="00247356">
        <w:rPr>
          <w:rFonts w:cs="Arial"/>
          <w:color w:val="000000"/>
          <w:sz w:val="22"/>
          <w:szCs w:val="24"/>
        </w:rPr>
        <w:t>1. What much-married king is considered the author of the Song of Songs?</w:t>
      </w:r>
    </w:p>
    <w:p w14:paraId="54127E3C" w14:textId="77777777" w:rsidR="00247356" w:rsidRPr="00247356" w:rsidRDefault="00247356" w:rsidP="00247356">
      <w:pPr>
        <w:spacing w:after="80"/>
        <w:ind w:left="432" w:hanging="432"/>
        <w:jc w:val="both"/>
        <w:rPr>
          <w:rFonts w:cs="Arial"/>
          <w:color w:val="000000"/>
          <w:sz w:val="22"/>
          <w:szCs w:val="24"/>
        </w:rPr>
      </w:pPr>
      <w:r w:rsidRPr="00247356">
        <w:rPr>
          <w:rFonts w:cs="Arial"/>
          <w:color w:val="000000"/>
          <w:sz w:val="22"/>
          <w:szCs w:val="24"/>
        </w:rPr>
        <w:t>2. What Philistine king did David seek refuge with when he fled from Saul?</w:t>
      </w:r>
    </w:p>
    <w:p w14:paraId="6481A43A" w14:textId="77777777" w:rsidR="00247356" w:rsidRPr="00247356" w:rsidRDefault="00247356" w:rsidP="00247356">
      <w:pPr>
        <w:spacing w:after="80"/>
        <w:ind w:left="432" w:hanging="432"/>
        <w:jc w:val="both"/>
        <w:rPr>
          <w:rFonts w:cs="Arial"/>
          <w:color w:val="000000"/>
          <w:sz w:val="22"/>
          <w:szCs w:val="24"/>
        </w:rPr>
      </w:pPr>
      <w:r w:rsidRPr="00247356">
        <w:rPr>
          <w:rFonts w:cs="Arial"/>
          <w:color w:val="000000"/>
          <w:sz w:val="22"/>
          <w:szCs w:val="24"/>
        </w:rPr>
        <w:t>3. What king of Tyre sent cedar logs and craftsmen to King David?</w:t>
      </w:r>
    </w:p>
    <w:p w14:paraId="5C863C81" w14:textId="77777777" w:rsidR="00247356" w:rsidRPr="00247356" w:rsidRDefault="00247356" w:rsidP="00247356">
      <w:pPr>
        <w:spacing w:after="80"/>
        <w:ind w:left="432" w:hanging="432"/>
        <w:jc w:val="both"/>
        <w:rPr>
          <w:rFonts w:cs="Arial"/>
          <w:color w:val="000000"/>
          <w:sz w:val="22"/>
          <w:szCs w:val="24"/>
        </w:rPr>
      </w:pPr>
      <w:r w:rsidRPr="00247356">
        <w:rPr>
          <w:rFonts w:cs="Arial"/>
          <w:color w:val="000000"/>
          <w:sz w:val="22"/>
          <w:szCs w:val="24"/>
        </w:rPr>
        <w:t>4. What king wanted to see miracles when the arrested Jesus was sent to him?</w:t>
      </w:r>
    </w:p>
    <w:p w14:paraId="24CC0F3C" w14:textId="77777777" w:rsidR="00247356" w:rsidRPr="00247356" w:rsidRDefault="00247356" w:rsidP="00247356">
      <w:pPr>
        <w:spacing w:after="60"/>
        <w:jc w:val="both"/>
        <w:rPr>
          <w:rFonts w:cs="Arial"/>
          <w:sz w:val="24"/>
          <w:szCs w:val="28"/>
        </w:rPr>
      </w:pP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p>
    <w:p w14:paraId="437139A1" w14:textId="75382904" w:rsidR="00247356" w:rsidRPr="00247356" w:rsidRDefault="00247356" w:rsidP="00247356">
      <w:pPr>
        <w:autoSpaceDE w:val="0"/>
        <w:autoSpaceDN w:val="0"/>
        <w:adjustRightInd w:val="0"/>
        <w:jc w:val="both"/>
        <w:rPr>
          <w:rFonts w:ascii="Denmark" w:hAnsi="Denmark"/>
          <w:b/>
          <w:i/>
          <w:iCs/>
          <w:color w:val="3366FF"/>
          <w:sz w:val="38"/>
          <w:u w:val="single"/>
        </w:rPr>
      </w:pPr>
      <w:r w:rsidRPr="00247356">
        <w:rPr>
          <w:rFonts w:ascii="Denmark" w:hAnsi="Denmark"/>
          <w:b/>
          <w:i/>
          <w:iCs/>
          <w:color w:val="3366FF"/>
          <w:u w:val="single"/>
        </w:rPr>
        <w:t>Bearing Patience Th</w:t>
      </w:r>
      <w:r>
        <w:rPr>
          <w:rFonts w:ascii="Denmark" w:hAnsi="Denmark"/>
          <w:b/>
          <w:i/>
          <w:iCs/>
          <w:color w:val="3366FF"/>
          <w:u w:val="single"/>
        </w:rPr>
        <w:t>at</w:t>
      </w:r>
      <w:r w:rsidRPr="00247356">
        <w:rPr>
          <w:rFonts w:ascii="Denmark" w:hAnsi="Denmark"/>
          <w:b/>
          <w:i/>
          <w:iCs/>
          <w:color w:val="3366FF"/>
          <w:u w:val="single"/>
        </w:rPr>
        <w:t xml:space="preserve"> Glorifies God </w:t>
      </w:r>
    </w:p>
    <w:p w14:paraId="69BC9E3E" w14:textId="77777777" w:rsidR="00247356" w:rsidRPr="00247356" w:rsidRDefault="00247356" w:rsidP="00247356">
      <w:pPr>
        <w:autoSpaceDE w:val="0"/>
        <w:autoSpaceDN w:val="0"/>
        <w:adjustRightInd w:val="0"/>
        <w:spacing w:after="120"/>
        <w:jc w:val="both"/>
        <w:rPr>
          <w:b/>
          <w:color w:val="000000"/>
          <w:sz w:val="18"/>
        </w:rPr>
      </w:pPr>
      <w:r w:rsidRPr="00247356">
        <w:rPr>
          <w:b/>
          <w:color w:val="000000"/>
          <w:sz w:val="18"/>
        </w:rPr>
        <w:t>By Edwin Crozier</w:t>
      </w:r>
    </w:p>
    <w:p w14:paraId="040F98AE" w14:textId="77777777" w:rsidR="00247356" w:rsidRPr="00247356" w:rsidRDefault="00247356" w:rsidP="00247356">
      <w:pPr>
        <w:tabs>
          <w:tab w:val="left" w:pos="360"/>
        </w:tabs>
        <w:spacing w:after="60"/>
        <w:jc w:val="both"/>
        <w:rPr>
          <w:rFonts w:cs="Arial"/>
          <w:sz w:val="22"/>
          <w:szCs w:val="24"/>
        </w:rPr>
      </w:pPr>
      <w:r w:rsidRPr="00247356">
        <w:rPr>
          <w:rFonts w:cs="Arial"/>
          <w:sz w:val="22"/>
          <w:szCs w:val="24"/>
        </w:rPr>
        <w:t xml:space="preserve">Because we want to be Christ’s disciples, we strive to bear God-glorifying fruit [John 15:8]. Patience not only glorifies God, but provides some extraordinary </w:t>
      </w:r>
      <w:proofErr w:type="gramStart"/>
      <w:r w:rsidRPr="00247356">
        <w:rPr>
          <w:rFonts w:cs="Arial"/>
          <w:sz w:val="22"/>
          <w:szCs w:val="24"/>
        </w:rPr>
        <w:t>long term</w:t>
      </w:r>
      <w:proofErr w:type="gramEnd"/>
      <w:r w:rsidRPr="00247356">
        <w:rPr>
          <w:rFonts w:cs="Arial"/>
          <w:sz w:val="22"/>
          <w:szCs w:val="24"/>
        </w:rPr>
        <w:t xml:space="preserve"> benefits for us.  James said that when we allow patience to run its course, we become complete [James 1:2-4]. Through patience, we inherit God’s promises [Hebrews 6:12] and eternal life [Romans 2:7]. </w:t>
      </w:r>
    </w:p>
    <w:p w14:paraId="6560EAC1" w14:textId="77777777" w:rsidR="00247356" w:rsidRPr="00247356" w:rsidRDefault="00247356" w:rsidP="00247356">
      <w:pPr>
        <w:tabs>
          <w:tab w:val="left" w:pos="360"/>
        </w:tabs>
        <w:spacing w:after="60"/>
        <w:jc w:val="both"/>
        <w:rPr>
          <w:rFonts w:cs="Arial"/>
          <w:sz w:val="24"/>
          <w:szCs w:val="24"/>
        </w:rPr>
      </w:pPr>
      <w:r w:rsidRPr="00247356">
        <w:rPr>
          <w:rFonts w:cs="Arial"/>
          <w:sz w:val="24"/>
          <w:szCs w:val="24"/>
        </w:rPr>
        <w:t>When we think of patience, we typically think of having the ability to wait our turn.  Whether playing a game or standing in the Wal-Mart checkout line, we pride ourselves on being able to wait patiently.</w:t>
      </w:r>
    </w:p>
    <w:p w14:paraId="521ADA02" w14:textId="77777777" w:rsidR="00247356" w:rsidRPr="00247356" w:rsidRDefault="00247356" w:rsidP="00247356">
      <w:pPr>
        <w:tabs>
          <w:tab w:val="left" w:pos="360"/>
        </w:tabs>
        <w:spacing w:after="120"/>
        <w:jc w:val="both"/>
        <w:rPr>
          <w:rFonts w:cs="Arial"/>
          <w:sz w:val="24"/>
          <w:szCs w:val="28"/>
        </w:rPr>
      </w:pPr>
      <w:r w:rsidRPr="00247356">
        <w:rPr>
          <w:rFonts w:cs="Arial"/>
          <w:sz w:val="24"/>
          <w:szCs w:val="24"/>
        </w:rPr>
        <w:t xml:space="preserve"> </w:t>
      </w:r>
      <w:bookmarkStart w:id="3" w:name="anchor1645622"/>
      <w:bookmarkEnd w:id="3"/>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p>
    <w:p w14:paraId="6B2A6E25" w14:textId="3A6F7247" w:rsidR="00247356" w:rsidRPr="00247356" w:rsidRDefault="00247356" w:rsidP="00247356">
      <w:pPr>
        <w:autoSpaceDE w:val="0"/>
        <w:autoSpaceDN w:val="0"/>
        <w:adjustRightInd w:val="0"/>
        <w:jc w:val="both"/>
        <w:rPr>
          <w:rFonts w:ascii="Denmark" w:hAnsi="Denmark"/>
          <w:b/>
          <w:i/>
          <w:iCs/>
          <w:color w:val="3366FF"/>
          <w:sz w:val="38"/>
          <w:u w:val="single"/>
        </w:rPr>
      </w:pPr>
      <w:r w:rsidRPr="00247356">
        <w:rPr>
          <w:rFonts w:ascii="Denmark" w:hAnsi="Denmark"/>
          <w:b/>
          <w:i/>
          <w:iCs/>
          <w:color w:val="3366FF"/>
          <w:sz w:val="32"/>
          <w:u w:val="single"/>
        </w:rPr>
        <w:br w:type="page"/>
      </w:r>
      <w:r w:rsidRPr="00247356">
        <w:rPr>
          <w:rFonts w:ascii="Denmark" w:hAnsi="Denmark"/>
          <w:b/>
          <w:i/>
          <w:iCs/>
          <w:color w:val="3366FF"/>
          <w:u w:val="single"/>
        </w:rPr>
        <w:t>Bearing Patience Th</w:t>
      </w:r>
      <w:r>
        <w:rPr>
          <w:rFonts w:ascii="Denmark" w:hAnsi="Denmark"/>
          <w:b/>
          <w:i/>
          <w:iCs/>
          <w:color w:val="3366FF"/>
          <w:u w:val="single"/>
        </w:rPr>
        <w:t>at</w:t>
      </w:r>
      <w:r w:rsidRPr="00247356">
        <w:rPr>
          <w:rFonts w:ascii="Denmark" w:hAnsi="Denmark"/>
          <w:b/>
          <w:i/>
          <w:iCs/>
          <w:color w:val="3366FF"/>
          <w:u w:val="single"/>
        </w:rPr>
        <w:t xml:space="preserve"> Glorifies God </w:t>
      </w:r>
    </w:p>
    <w:p w14:paraId="55D05F1A" w14:textId="77777777" w:rsidR="00247356" w:rsidRPr="00247356" w:rsidRDefault="00247356" w:rsidP="00247356">
      <w:pPr>
        <w:autoSpaceDE w:val="0"/>
        <w:autoSpaceDN w:val="0"/>
        <w:adjustRightInd w:val="0"/>
        <w:spacing w:after="120"/>
        <w:jc w:val="both"/>
        <w:rPr>
          <w:b/>
          <w:color w:val="000000"/>
          <w:sz w:val="18"/>
        </w:rPr>
      </w:pPr>
      <w:r w:rsidRPr="00247356">
        <w:rPr>
          <w:b/>
          <w:color w:val="000000"/>
          <w:sz w:val="18"/>
        </w:rPr>
        <w:t>Continued</w:t>
      </w:r>
    </w:p>
    <w:p w14:paraId="35DD4462" w14:textId="77777777" w:rsidR="00247356" w:rsidRPr="00247356" w:rsidRDefault="00247356" w:rsidP="00247356">
      <w:pPr>
        <w:tabs>
          <w:tab w:val="left" w:pos="360"/>
        </w:tabs>
        <w:spacing w:after="60"/>
        <w:jc w:val="both"/>
        <w:rPr>
          <w:rFonts w:cs="Arial"/>
          <w:sz w:val="24"/>
          <w:szCs w:val="24"/>
        </w:rPr>
      </w:pPr>
      <w:r w:rsidRPr="00247356">
        <w:rPr>
          <w:rFonts w:cs="Arial"/>
          <w:sz w:val="24"/>
          <w:szCs w:val="24"/>
        </w:rPr>
        <w:t xml:space="preserve">That is a wonderful characteristic, but is only the tip of the iceberg which is God-glorifying patience.  Take note of the several facets of God-glorifying patience. </w:t>
      </w:r>
    </w:p>
    <w:p w14:paraId="04953893" w14:textId="77777777" w:rsidR="00247356" w:rsidRPr="00247356" w:rsidRDefault="00247356" w:rsidP="00247356">
      <w:pPr>
        <w:tabs>
          <w:tab w:val="left" w:pos="360"/>
        </w:tabs>
        <w:spacing w:after="60"/>
        <w:jc w:val="both"/>
        <w:rPr>
          <w:rFonts w:cs="Arial"/>
          <w:sz w:val="24"/>
          <w:szCs w:val="24"/>
        </w:rPr>
      </w:pPr>
      <w:r w:rsidRPr="00247356">
        <w:rPr>
          <w:rFonts w:cs="Arial"/>
          <w:sz w:val="24"/>
          <w:szCs w:val="24"/>
        </w:rPr>
        <w:t xml:space="preserve">Certainly, patience involves waiting. James 5:7-8 advises us to wait on God, as the farmer waits for both early and latter rains. </w:t>
      </w:r>
    </w:p>
    <w:p w14:paraId="6BA81220" w14:textId="77777777" w:rsidR="00247356" w:rsidRPr="00247356" w:rsidRDefault="00247356" w:rsidP="00247356">
      <w:pPr>
        <w:tabs>
          <w:tab w:val="left" w:pos="360"/>
        </w:tabs>
        <w:spacing w:after="60"/>
        <w:jc w:val="both"/>
        <w:rPr>
          <w:rFonts w:cs="Arial"/>
          <w:sz w:val="24"/>
          <w:szCs w:val="24"/>
        </w:rPr>
      </w:pPr>
      <w:r w:rsidRPr="00247356">
        <w:rPr>
          <w:rFonts w:cs="Arial"/>
          <w:sz w:val="24"/>
          <w:szCs w:val="24"/>
        </w:rPr>
        <w:t>Longsuffering and patience are synonyms because they mean waiting while suffering.  Consider a number of passages that link the two ideas –Romans 12:12, 2 Corinthians 6:4, 2 Thessalonians 1:4, James 1:2-4, James 5:10, 1 Peter 2:20.</w:t>
      </w:r>
    </w:p>
    <w:p w14:paraId="29CC54B4" w14:textId="77777777" w:rsidR="00247356" w:rsidRPr="00247356" w:rsidRDefault="00247356" w:rsidP="00247356">
      <w:pPr>
        <w:tabs>
          <w:tab w:val="left" w:pos="360"/>
        </w:tabs>
        <w:spacing w:after="60"/>
        <w:jc w:val="both"/>
        <w:rPr>
          <w:rFonts w:cs="Arial"/>
          <w:sz w:val="24"/>
          <w:szCs w:val="24"/>
        </w:rPr>
      </w:pPr>
      <w:r w:rsidRPr="00247356">
        <w:rPr>
          <w:rFonts w:cs="Arial"/>
          <w:sz w:val="24"/>
          <w:szCs w:val="24"/>
        </w:rPr>
        <w:t xml:space="preserve">Interestingly, we might be likely to think that this suffering all comes in the form of persecution.  However, notice 1 Peter 2:20 again.  There the Christian suffered not because of Christianity, but because he was a good slave with a particularly harsh master.  He was told to take the beatings patiently because that was commendable before God. </w:t>
      </w:r>
    </w:p>
    <w:p w14:paraId="1EDA59A1" w14:textId="77777777" w:rsidR="00247356" w:rsidRPr="00247356" w:rsidRDefault="00247356" w:rsidP="00247356">
      <w:pPr>
        <w:tabs>
          <w:tab w:val="left" w:pos="360"/>
        </w:tabs>
        <w:spacing w:after="60"/>
        <w:jc w:val="both"/>
        <w:rPr>
          <w:rFonts w:cs="Arial"/>
          <w:sz w:val="24"/>
          <w:szCs w:val="24"/>
        </w:rPr>
      </w:pPr>
      <w:r w:rsidRPr="00247356">
        <w:rPr>
          <w:rFonts w:cs="Arial"/>
          <w:sz w:val="24"/>
          <w:szCs w:val="24"/>
        </w:rPr>
        <w:t xml:space="preserve">God-glorifying patience means enduring suffering with joy.  In James 1:2-4, James said to count our trials all joy.  Clearly this is a difficult aspect of patience.  Yet, James says that instead of mourning our difficult circumstances, we ought to find joy in them, knowing they will make us stronger and more like Jesus. </w:t>
      </w:r>
    </w:p>
    <w:p w14:paraId="39AD3FF8" w14:textId="77777777" w:rsidR="00247356" w:rsidRPr="00247356" w:rsidRDefault="00247356" w:rsidP="00247356">
      <w:pPr>
        <w:tabs>
          <w:tab w:val="left" w:pos="360"/>
        </w:tabs>
        <w:spacing w:after="60"/>
        <w:jc w:val="both"/>
        <w:rPr>
          <w:rFonts w:cs="Arial"/>
          <w:sz w:val="24"/>
          <w:szCs w:val="24"/>
        </w:rPr>
      </w:pPr>
      <w:r w:rsidRPr="00247356">
        <w:rPr>
          <w:rFonts w:cs="Arial"/>
          <w:sz w:val="24"/>
          <w:szCs w:val="24"/>
        </w:rPr>
        <w:t xml:space="preserve">Finally, God-glorifying patience is not just waiting around.  Being patient means actively doing good [Romans 2:7].  The amazing side of this is that we may well be suffering because we did good in the first place.  Yet God says we must keep on doing what is right, no matter what we suffer. </w:t>
      </w:r>
    </w:p>
    <w:p w14:paraId="467BD5B3" w14:textId="77777777" w:rsidR="00247356" w:rsidRPr="00247356" w:rsidRDefault="00247356" w:rsidP="00247356">
      <w:pPr>
        <w:tabs>
          <w:tab w:val="left" w:pos="360"/>
        </w:tabs>
        <w:spacing w:after="120"/>
        <w:jc w:val="both"/>
        <w:rPr>
          <w:rFonts w:cs="Arial"/>
          <w:sz w:val="24"/>
          <w:szCs w:val="24"/>
        </w:rPr>
      </w:pPr>
      <w:r w:rsidRPr="00247356">
        <w:rPr>
          <w:rFonts w:cs="Arial"/>
          <w:sz w:val="24"/>
          <w:szCs w:val="24"/>
        </w:rPr>
        <w:t xml:space="preserve">To sum it all up, we glorify God through patience when we joyfully continue doing what is right while suffering, especially when we are suffering because we did what was right. </w:t>
      </w:r>
    </w:p>
    <w:p w14:paraId="17C20E3E" w14:textId="77777777" w:rsidR="00247356" w:rsidRPr="00247356" w:rsidRDefault="00247356" w:rsidP="00247356">
      <w:pPr>
        <w:spacing w:after="120"/>
        <w:jc w:val="both"/>
        <w:rPr>
          <w:rFonts w:cs="Arial"/>
          <w:sz w:val="24"/>
          <w:szCs w:val="24"/>
        </w:rPr>
      </w:pPr>
      <w:r w:rsidRPr="00247356">
        <w:rPr>
          <w:rFonts w:cs="Arial"/>
          <w:sz w:val="24"/>
          <w:szCs w:val="24"/>
        </w:rPr>
        <w:t xml:space="preserve">If we were focusing on ourselves, we would probably cut and run.  After all, who wants to suffer?  But we want to glorify God.  We must bear patience.  How much patience will we bear this week? </w:t>
      </w:r>
    </w:p>
    <w:p w14:paraId="0AA92EAD" w14:textId="77777777" w:rsidR="00247356" w:rsidRPr="00247356" w:rsidRDefault="00247356" w:rsidP="00247356">
      <w:pPr>
        <w:autoSpaceDE w:val="0"/>
        <w:autoSpaceDN w:val="0"/>
        <w:adjustRightInd w:val="0"/>
        <w:spacing w:after="120"/>
        <w:jc w:val="both"/>
        <w:rPr>
          <w:rFonts w:ascii="Webdings" w:hAnsi="Webdings"/>
          <w:color w:val="003366"/>
          <w:sz w:val="20"/>
        </w:rPr>
      </w:pP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p>
    <w:p w14:paraId="177067A2" w14:textId="77777777" w:rsidR="00247356" w:rsidRPr="00247356" w:rsidRDefault="00247356" w:rsidP="00247356">
      <w:pPr>
        <w:autoSpaceDE w:val="0"/>
        <w:autoSpaceDN w:val="0"/>
        <w:adjustRightInd w:val="0"/>
        <w:jc w:val="both"/>
        <w:rPr>
          <w:rFonts w:ascii="Denmark" w:hAnsi="Denmark"/>
          <w:b/>
          <w:i/>
          <w:iCs/>
          <w:color w:val="3366FF"/>
          <w:sz w:val="38"/>
          <w:u w:val="single"/>
        </w:rPr>
      </w:pPr>
      <w:r w:rsidRPr="00247356">
        <w:rPr>
          <w:rFonts w:eastAsia="Calibri" w:cs="Arial"/>
          <w:sz w:val="24"/>
          <w:szCs w:val="24"/>
        </w:rPr>
        <w:t xml:space="preserve"> </w:t>
      </w:r>
      <w:r w:rsidRPr="00247356">
        <w:rPr>
          <w:rFonts w:ascii="Denmark" w:hAnsi="Denmark"/>
          <w:b/>
          <w:i/>
          <w:iCs/>
          <w:color w:val="3366FF"/>
          <w:u w:val="single"/>
        </w:rPr>
        <w:t xml:space="preserve">Transformers </w:t>
      </w:r>
    </w:p>
    <w:p w14:paraId="4E4481F3" w14:textId="353E3210" w:rsidR="00247356" w:rsidRPr="00247356" w:rsidRDefault="00247356" w:rsidP="00247356">
      <w:pPr>
        <w:autoSpaceDE w:val="0"/>
        <w:autoSpaceDN w:val="0"/>
        <w:adjustRightInd w:val="0"/>
        <w:spacing w:after="120"/>
        <w:jc w:val="both"/>
        <w:rPr>
          <w:b/>
          <w:color w:val="000000"/>
          <w:sz w:val="18"/>
        </w:rPr>
      </w:pPr>
      <w:r w:rsidRPr="00247356">
        <w:rPr>
          <w:noProof/>
        </w:rPr>
        <w:drawing>
          <wp:anchor distT="0" distB="0" distL="0" distR="0" simplePos="0" relativeHeight="251659264" behindDoc="1" locked="0" layoutInCell="1" allowOverlap="0" wp14:anchorId="439B960C" wp14:editId="6D38C082">
            <wp:simplePos x="0" y="0"/>
            <wp:positionH relativeFrom="column">
              <wp:posOffset>2860675</wp:posOffset>
            </wp:positionH>
            <wp:positionV relativeFrom="line">
              <wp:posOffset>173355</wp:posOffset>
            </wp:positionV>
            <wp:extent cx="1304925" cy="1341755"/>
            <wp:effectExtent l="0" t="0" r="9525" b="0"/>
            <wp:wrapTight wrapText="bothSides">
              <wp:wrapPolygon edited="0">
                <wp:start x="0" y="0"/>
                <wp:lineTo x="0" y="21160"/>
                <wp:lineTo x="21442" y="21160"/>
                <wp:lineTo x="21442" y="0"/>
                <wp:lineTo x="0" y="0"/>
              </wp:wrapPolygon>
            </wp:wrapTight>
            <wp:docPr id="2" name="Picture 2" descr="Description: http://www.thinkonthesethings.com/transfor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thinkonthesethings.com/transform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356">
        <w:rPr>
          <w:b/>
          <w:color w:val="000000"/>
          <w:sz w:val="18"/>
        </w:rPr>
        <w:t>By Al Diestelkamp</w:t>
      </w:r>
    </w:p>
    <w:p w14:paraId="353A27C9" w14:textId="77777777" w:rsidR="00247356" w:rsidRPr="00247356" w:rsidRDefault="00247356" w:rsidP="00247356">
      <w:pPr>
        <w:spacing w:after="60"/>
        <w:jc w:val="both"/>
        <w:rPr>
          <w:rFonts w:eastAsia="Calibri" w:cs="Arial"/>
          <w:sz w:val="22"/>
          <w:szCs w:val="24"/>
        </w:rPr>
      </w:pPr>
      <w:r w:rsidRPr="00247356">
        <w:rPr>
          <w:rFonts w:eastAsia="Calibri" w:cs="Arial"/>
          <w:sz w:val="22"/>
          <w:szCs w:val="24"/>
        </w:rPr>
        <w:t xml:space="preserve">If you haven't seen the movie </w:t>
      </w:r>
      <w:r w:rsidRPr="00247356">
        <w:rPr>
          <w:rFonts w:eastAsia="Calibri" w:cs="Arial"/>
          <w:i/>
          <w:iCs/>
          <w:sz w:val="22"/>
          <w:szCs w:val="24"/>
        </w:rPr>
        <w:t>Transformers</w:t>
      </w:r>
      <w:r w:rsidRPr="00247356">
        <w:rPr>
          <w:rFonts w:eastAsia="Calibri" w:cs="Arial"/>
          <w:sz w:val="22"/>
          <w:szCs w:val="24"/>
        </w:rPr>
        <w:t xml:space="preserve">, you've probably seen the commercials for it, and if you've been around </w:t>
      </w:r>
      <w:proofErr w:type="gramStart"/>
      <w:r w:rsidRPr="00247356">
        <w:rPr>
          <w:rFonts w:eastAsia="Calibri" w:cs="Arial"/>
          <w:sz w:val="22"/>
          <w:szCs w:val="24"/>
        </w:rPr>
        <w:t>children</w:t>
      </w:r>
      <w:proofErr w:type="gramEnd"/>
      <w:r w:rsidRPr="00247356">
        <w:rPr>
          <w:rFonts w:eastAsia="Calibri" w:cs="Arial"/>
          <w:sz w:val="22"/>
          <w:szCs w:val="24"/>
        </w:rPr>
        <w:t xml:space="preserve"> you've likely been introduced to the toys that inspired the movie. What appears to be one thing, when manipulated turns into something completely different.</w:t>
      </w:r>
    </w:p>
    <w:p w14:paraId="13152210" w14:textId="77777777" w:rsidR="00247356" w:rsidRPr="00247356" w:rsidRDefault="00247356" w:rsidP="00247356">
      <w:pPr>
        <w:spacing w:after="60"/>
        <w:jc w:val="both"/>
        <w:rPr>
          <w:rFonts w:eastAsia="Calibri" w:cs="Arial"/>
          <w:sz w:val="22"/>
          <w:szCs w:val="24"/>
        </w:rPr>
      </w:pPr>
      <w:r w:rsidRPr="00247356">
        <w:rPr>
          <w:rFonts w:eastAsia="Calibri" w:cs="Arial"/>
          <w:sz w:val="22"/>
          <w:szCs w:val="24"/>
        </w:rPr>
        <w:t xml:space="preserve">The apostle Paul, in writing to the Christians in Rome urged them to </w:t>
      </w:r>
      <w:r w:rsidRPr="00247356">
        <w:rPr>
          <w:rFonts w:ascii="Times New Roman" w:eastAsia="Calibri" w:hAnsi="Times New Roman"/>
          <w:b/>
          <w:i/>
          <w:color w:val="4F6228"/>
          <w:sz w:val="22"/>
          <w:szCs w:val="24"/>
        </w:rPr>
        <w:t>"be transformed by the renewing of your mind" (Romans 12:2).</w:t>
      </w:r>
      <w:r w:rsidRPr="00247356">
        <w:rPr>
          <w:rFonts w:eastAsia="Calibri" w:cs="Arial"/>
          <w:sz w:val="20"/>
          <w:szCs w:val="24"/>
        </w:rPr>
        <w:t xml:space="preserve"> </w:t>
      </w:r>
      <w:r w:rsidRPr="00247356">
        <w:rPr>
          <w:rFonts w:eastAsia="Calibri" w:cs="Arial"/>
          <w:sz w:val="22"/>
          <w:szCs w:val="24"/>
        </w:rPr>
        <w:t>So, in one sense we should all be transformers.</w:t>
      </w:r>
    </w:p>
    <w:p w14:paraId="2CC883B3" w14:textId="77777777" w:rsidR="00247356" w:rsidRPr="00247356" w:rsidRDefault="00247356" w:rsidP="00247356">
      <w:pPr>
        <w:spacing w:after="60"/>
        <w:jc w:val="both"/>
        <w:rPr>
          <w:rFonts w:ascii="Times New Roman" w:eastAsia="Calibri" w:hAnsi="Times New Roman"/>
          <w:b/>
          <w:i/>
          <w:color w:val="4F6228"/>
          <w:sz w:val="24"/>
          <w:szCs w:val="24"/>
        </w:rPr>
      </w:pPr>
      <w:r w:rsidRPr="00247356">
        <w:rPr>
          <w:rFonts w:eastAsia="Calibri" w:cs="Arial"/>
          <w:sz w:val="22"/>
          <w:szCs w:val="24"/>
        </w:rPr>
        <w:t xml:space="preserve">However, a Christian must be quite different from the toy, which is able to be changed back to its original form at the whim of the child in whose hands it is found. The Christian, after being transformed must remain a "new creation" </w:t>
      </w:r>
      <w:r w:rsidRPr="00247356">
        <w:rPr>
          <w:rFonts w:ascii="Times New Roman" w:eastAsia="Calibri" w:hAnsi="Times New Roman"/>
          <w:b/>
          <w:i/>
          <w:color w:val="4F6228"/>
          <w:sz w:val="22"/>
          <w:szCs w:val="24"/>
        </w:rPr>
        <w:t xml:space="preserve">[2 Corinthians 5:17] </w:t>
      </w:r>
      <w:bookmarkStart w:id="4" w:name="19"/>
      <w:bookmarkEnd w:id="4"/>
      <w:r w:rsidRPr="00247356">
        <w:rPr>
          <w:rFonts w:ascii="Times New Roman" w:eastAsia="Calibri" w:hAnsi="Times New Roman"/>
          <w:b/>
          <w:i/>
          <w:color w:val="4F6228"/>
          <w:sz w:val="22"/>
          <w:szCs w:val="24"/>
        </w:rPr>
        <w:t>Therefore, if anyone is in Christ, he is a new creation.</w:t>
      </w:r>
      <w:r w:rsidRPr="00247356">
        <w:rPr>
          <w:rFonts w:ascii="Times New Roman" w:eastAsia="Calibri" w:hAnsi="Times New Roman"/>
          <w:b/>
          <w:i/>
          <w:color w:val="4F6228"/>
          <w:sz w:val="22"/>
          <w:szCs w:val="24"/>
          <w:vertAlign w:val="superscript"/>
        </w:rPr>
        <w:t xml:space="preserve"> </w:t>
      </w:r>
      <w:r w:rsidRPr="00247356">
        <w:rPr>
          <w:rFonts w:ascii="Times New Roman" w:eastAsia="Calibri" w:hAnsi="Times New Roman"/>
          <w:b/>
          <w:i/>
          <w:color w:val="4F6228"/>
          <w:sz w:val="22"/>
          <w:szCs w:val="24"/>
        </w:rPr>
        <w:t>The old has passed away; behold, the new has come. </w:t>
      </w:r>
    </w:p>
    <w:p w14:paraId="2371333C" w14:textId="77777777" w:rsidR="00247356" w:rsidRPr="00247356" w:rsidRDefault="00247356" w:rsidP="00247356">
      <w:pPr>
        <w:spacing w:after="60"/>
        <w:jc w:val="both"/>
        <w:rPr>
          <w:rFonts w:eastAsia="Calibri" w:cs="Arial"/>
          <w:sz w:val="22"/>
          <w:szCs w:val="24"/>
        </w:rPr>
      </w:pPr>
      <w:r w:rsidRPr="00247356">
        <w:rPr>
          <w:rFonts w:ascii="Times New Roman" w:eastAsia="Calibri" w:hAnsi="Times New Roman"/>
          <w:b/>
          <w:i/>
          <w:color w:val="4F6228"/>
          <w:sz w:val="22"/>
          <w:szCs w:val="24"/>
        </w:rPr>
        <w:t xml:space="preserve">[Ephesians 4:17-24] Now this I say and testify in the Lord, that you must no longer walk as the Gentiles do… </w:t>
      </w:r>
      <w:bookmarkStart w:id="5" w:name="20"/>
      <w:bookmarkEnd w:id="5"/>
      <w:r w:rsidRPr="00247356">
        <w:rPr>
          <w:rFonts w:ascii="Times New Roman" w:eastAsia="Calibri" w:hAnsi="Times New Roman"/>
          <w:b/>
          <w:i/>
          <w:color w:val="4F6228"/>
          <w:sz w:val="22"/>
          <w:szCs w:val="24"/>
        </w:rPr>
        <w:t xml:space="preserve"> </w:t>
      </w:r>
      <w:bookmarkStart w:id="6" w:name="21"/>
      <w:bookmarkEnd w:id="6"/>
      <w:r w:rsidRPr="00247356">
        <w:rPr>
          <w:rFonts w:ascii="Times New Roman" w:eastAsia="Calibri" w:hAnsi="Times New Roman"/>
          <w:b/>
          <w:i/>
          <w:color w:val="4F6228"/>
          <w:sz w:val="22"/>
          <w:szCs w:val="24"/>
          <w:vertAlign w:val="superscript"/>
        </w:rPr>
        <w:t>19</w:t>
      </w:r>
      <w:r w:rsidRPr="00247356">
        <w:rPr>
          <w:rFonts w:ascii="Times New Roman" w:eastAsia="Calibri" w:hAnsi="Times New Roman"/>
          <w:b/>
          <w:i/>
          <w:color w:val="4F6228"/>
          <w:sz w:val="22"/>
          <w:szCs w:val="24"/>
        </w:rPr>
        <w:t xml:space="preserve">They have become callous and have given themselves up to sensuality, greedy to practice every kind of impurity.  </w:t>
      </w:r>
      <w:bookmarkStart w:id="7" w:name="22"/>
      <w:bookmarkEnd w:id="7"/>
      <w:r w:rsidRPr="00247356">
        <w:rPr>
          <w:rFonts w:ascii="Times New Roman" w:eastAsia="Calibri" w:hAnsi="Times New Roman"/>
          <w:b/>
          <w:i/>
          <w:color w:val="4F6228"/>
          <w:sz w:val="22"/>
          <w:szCs w:val="24"/>
          <w:vertAlign w:val="superscript"/>
        </w:rPr>
        <w:t>20</w:t>
      </w:r>
      <w:r w:rsidRPr="00247356">
        <w:rPr>
          <w:rFonts w:ascii="Times New Roman" w:eastAsia="Calibri" w:hAnsi="Times New Roman"/>
          <w:b/>
          <w:i/>
          <w:color w:val="4F6228"/>
          <w:sz w:val="22"/>
          <w:szCs w:val="24"/>
        </w:rPr>
        <w:t xml:space="preserve">But that is not the way you learned </w:t>
      </w:r>
      <w:proofErr w:type="gramStart"/>
      <w:r w:rsidRPr="00247356">
        <w:rPr>
          <w:rFonts w:ascii="Times New Roman" w:eastAsia="Calibri" w:hAnsi="Times New Roman"/>
          <w:b/>
          <w:i/>
          <w:color w:val="4F6228"/>
          <w:sz w:val="22"/>
          <w:szCs w:val="24"/>
        </w:rPr>
        <w:t>Christ!—</w:t>
      </w:r>
      <w:proofErr w:type="gramEnd"/>
      <w:r w:rsidRPr="00247356">
        <w:rPr>
          <w:rFonts w:ascii="Times New Roman" w:eastAsia="Calibri" w:hAnsi="Times New Roman"/>
          <w:b/>
          <w:i/>
          <w:color w:val="4F6228"/>
          <w:sz w:val="22"/>
          <w:szCs w:val="24"/>
        </w:rPr>
        <w:t xml:space="preserve"> </w:t>
      </w:r>
      <w:bookmarkStart w:id="8" w:name="23"/>
      <w:bookmarkEnd w:id="8"/>
      <w:r w:rsidRPr="00247356">
        <w:rPr>
          <w:rFonts w:ascii="Times New Roman" w:eastAsia="Calibri" w:hAnsi="Times New Roman"/>
          <w:b/>
          <w:i/>
          <w:color w:val="4F6228"/>
          <w:sz w:val="22"/>
          <w:szCs w:val="24"/>
          <w:vertAlign w:val="superscript"/>
        </w:rPr>
        <w:t>21</w:t>
      </w:r>
      <w:r w:rsidRPr="00247356">
        <w:rPr>
          <w:rFonts w:ascii="Times New Roman" w:eastAsia="Calibri" w:hAnsi="Times New Roman"/>
          <w:b/>
          <w:i/>
          <w:color w:val="4F6228"/>
          <w:sz w:val="22"/>
          <w:szCs w:val="24"/>
        </w:rPr>
        <w:t xml:space="preserve">assuming that you have heard about him and were taught in him, as the truth is in Jesus,  </w:t>
      </w:r>
      <w:bookmarkStart w:id="9" w:name="24"/>
      <w:bookmarkEnd w:id="9"/>
      <w:r w:rsidRPr="00247356">
        <w:rPr>
          <w:rFonts w:ascii="Times New Roman" w:eastAsia="Calibri" w:hAnsi="Times New Roman"/>
          <w:b/>
          <w:i/>
          <w:color w:val="4F6228"/>
          <w:sz w:val="22"/>
          <w:szCs w:val="24"/>
          <w:vertAlign w:val="superscript"/>
        </w:rPr>
        <w:t>22</w:t>
      </w:r>
      <w:r w:rsidRPr="00247356">
        <w:rPr>
          <w:rFonts w:ascii="Times New Roman" w:eastAsia="Calibri" w:hAnsi="Times New Roman"/>
          <w:b/>
          <w:i/>
          <w:color w:val="4F6228"/>
          <w:sz w:val="22"/>
          <w:szCs w:val="24"/>
        </w:rPr>
        <w:t xml:space="preserve">to put off your old self, which belongs to your former manner of life and is corrupt through deceitful desires,  </w:t>
      </w:r>
      <w:bookmarkStart w:id="10" w:name="25"/>
      <w:bookmarkEnd w:id="10"/>
      <w:r w:rsidRPr="00247356">
        <w:rPr>
          <w:rFonts w:ascii="Times New Roman" w:eastAsia="Calibri" w:hAnsi="Times New Roman"/>
          <w:b/>
          <w:i/>
          <w:color w:val="4F6228"/>
          <w:sz w:val="22"/>
          <w:szCs w:val="24"/>
          <w:vertAlign w:val="superscript"/>
        </w:rPr>
        <w:t>23</w:t>
      </w:r>
      <w:r w:rsidRPr="00247356">
        <w:rPr>
          <w:rFonts w:ascii="Times New Roman" w:eastAsia="Calibri" w:hAnsi="Times New Roman"/>
          <w:b/>
          <w:i/>
          <w:color w:val="4F6228"/>
          <w:sz w:val="22"/>
          <w:szCs w:val="24"/>
        </w:rPr>
        <w:t xml:space="preserve">and to be renewed in the spirit of your minds,  </w:t>
      </w:r>
      <w:bookmarkStart w:id="11" w:name="26"/>
      <w:bookmarkEnd w:id="11"/>
      <w:r w:rsidRPr="00247356">
        <w:rPr>
          <w:rFonts w:ascii="Times New Roman" w:eastAsia="Calibri" w:hAnsi="Times New Roman"/>
          <w:b/>
          <w:i/>
          <w:color w:val="4F6228"/>
          <w:sz w:val="22"/>
          <w:szCs w:val="24"/>
          <w:vertAlign w:val="superscript"/>
        </w:rPr>
        <w:t>24</w:t>
      </w:r>
      <w:r w:rsidRPr="00247356">
        <w:rPr>
          <w:rFonts w:ascii="Times New Roman" w:eastAsia="Calibri" w:hAnsi="Times New Roman"/>
          <w:b/>
          <w:i/>
          <w:color w:val="4F6228"/>
          <w:sz w:val="22"/>
          <w:szCs w:val="24"/>
        </w:rPr>
        <w:t xml:space="preserve">and to put on the new self, created after the likeness of God in true righteousness and holiness.  </w:t>
      </w:r>
      <w:r w:rsidRPr="00247356">
        <w:rPr>
          <w:rFonts w:eastAsia="Calibri" w:cs="Arial"/>
          <w:sz w:val="22"/>
          <w:szCs w:val="24"/>
        </w:rPr>
        <w:t>He will no longer allow the world to manipulate him back into his former self.</w:t>
      </w:r>
    </w:p>
    <w:p w14:paraId="48C74A08" w14:textId="77777777" w:rsidR="00247356" w:rsidRPr="00247356" w:rsidRDefault="00247356" w:rsidP="00247356">
      <w:pPr>
        <w:spacing w:after="60"/>
        <w:jc w:val="both"/>
        <w:rPr>
          <w:rFonts w:eastAsia="Calibri" w:cs="Arial"/>
          <w:sz w:val="22"/>
          <w:szCs w:val="24"/>
        </w:rPr>
      </w:pPr>
      <w:r w:rsidRPr="00247356">
        <w:rPr>
          <w:rFonts w:eastAsia="Calibri" w:cs="Arial"/>
          <w:sz w:val="22"/>
          <w:szCs w:val="24"/>
        </w:rPr>
        <w:t>The church member (I wouldn't call him a Christian) who appears to be spiritual and righteous on Sunday, but is worldly during the week, or in different surroundings, has become a transformer of the worst kind--a hypocrite.</w:t>
      </w:r>
    </w:p>
    <w:p w14:paraId="206FE874" w14:textId="77777777" w:rsidR="00247356" w:rsidRPr="00247356" w:rsidRDefault="00247356" w:rsidP="00247356">
      <w:pPr>
        <w:autoSpaceDE w:val="0"/>
        <w:autoSpaceDN w:val="0"/>
        <w:adjustRightInd w:val="0"/>
        <w:spacing w:after="120"/>
        <w:jc w:val="both"/>
        <w:rPr>
          <w:rFonts w:ascii="Webdings" w:hAnsi="Webdings"/>
          <w:color w:val="003366"/>
          <w:sz w:val="20"/>
        </w:rPr>
      </w:pP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p>
    <w:p w14:paraId="003571ED" w14:textId="77777777" w:rsidR="00247356" w:rsidRPr="00247356" w:rsidRDefault="00247356" w:rsidP="00247356">
      <w:pPr>
        <w:spacing w:after="60"/>
        <w:jc w:val="both"/>
        <w:rPr>
          <w:rFonts w:cs="Arial"/>
          <w:b/>
          <w:color w:val="000000"/>
          <w:sz w:val="20"/>
          <w:szCs w:val="24"/>
        </w:rPr>
      </w:pPr>
      <w:r w:rsidRPr="00247356">
        <w:rPr>
          <w:rFonts w:cs="Arial"/>
          <w:b/>
          <w:color w:val="000000"/>
          <w:sz w:val="20"/>
          <w:szCs w:val="24"/>
        </w:rPr>
        <w:t>Answers from page 1</w:t>
      </w:r>
    </w:p>
    <w:p w14:paraId="1D604507" w14:textId="77777777" w:rsidR="00247356" w:rsidRPr="00247356" w:rsidRDefault="00247356" w:rsidP="00247356">
      <w:pPr>
        <w:jc w:val="both"/>
        <w:rPr>
          <w:rFonts w:cs="Arial"/>
          <w:sz w:val="20"/>
          <w:szCs w:val="24"/>
        </w:rPr>
      </w:pPr>
      <w:r w:rsidRPr="00247356">
        <w:rPr>
          <w:rFonts w:cs="Arial"/>
          <w:sz w:val="20"/>
          <w:szCs w:val="24"/>
        </w:rPr>
        <w:t>1. Solomon [Song of Solomon 1:1]</w:t>
      </w:r>
    </w:p>
    <w:p w14:paraId="1144CC4E" w14:textId="77777777" w:rsidR="00247356" w:rsidRPr="00247356" w:rsidRDefault="00247356" w:rsidP="00247356">
      <w:pPr>
        <w:jc w:val="both"/>
        <w:rPr>
          <w:rFonts w:cs="Arial"/>
          <w:sz w:val="20"/>
          <w:szCs w:val="24"/>
        </w:rPr>
      </w:pPr>
      <w:r w:rsidRPr="00247356">
        <w:rPr>
          <w:rFonts w:cs="Arial"/>
          <w:sz w:val="20"/>
          <w:szCs w:val="24"/>
        </w:rPr>
        <w:t xml:space="preserve">2. </w:t>
      </w:r>
      <w:proofErr w:type="spellStart"/>
      <w:r w:rsidRPr="00247356">
        <w:rPr>
          <w:rFonts w:cs="Arial"/>
          <w:sz w:val="20"/>
          <w:szCs w:val="24"/>
        </w:rPr>
        <w:t>Achish</w:t>
      </w:r>
      <w:proofErr w:type="spellEnd"/>
      <w:r w:rsidRPr="00247356">
        <w:rPr>
          <w:rFonts w:cs="Arial"/>
          <w:sz w:val="20"/>
          <w:szCs w:val="24"/>
        </w:rPr>
        <w:t xml:space="preserve"> of Gath [1 Samuel 21:10]</w:t>
      </w:r>
    </w:p>
    <w:p w14:paraId="175E7506" w14:textId="77777777" w:rsidR="00247356" w:rsidRPr="00247356" w:rsidRDefault="00247356" w:rsidP="00247356">
      <w:pPr>
        <w:jc w:val="both"/>
        <w:rPr>
          <w:rFonts w:cs="Arial"/>
          <w:sz w:val="20"/>
          <w:szCs w:val="24"/>
        </w:rPr>
      </w:pPr>
      <w:r w:rsidRPr="00247356">
        <w:rPr>
          <w:rFonts w:cs="Arial"/>
          <w:sz w:val="20"/>
          <w:szCs w:val="24"/>
        </w:rPr>
        <w:t>3. Hiram [2 Samuel 5:11]</w:t>
      </w:r>
    </w:p>
    <w:p w14:paraId="1DBC32DC" w14:textId="77777777" w:rsidR="00247356" w:rsidRPr="00247356" w:rsidRDefault="00247356" w:rsidP="00247356">
      <w:pPr>
        <w:jc w:val="both"/>
        <w:rPr>
          <w:rFonts w:cs="Arial"/>
          <w:sz w:val="20"/>
          <w:szCs w:val="24"/>
        </w:rPr>
      </w:pPr>
      <w:r w:rsidRPr="00247356">
        <w:rPr>
          <w:rFonts w:cs="Arial"/>
          <w:sz w:val="20"/>
          <w:szCs w:val="24"/>
        </w:rPr>
        <w:t xml:space="preserve">4. Herod [Luke 23:8] </w:t>
      </w:r>
    </w:p>
    <w:p w14:paraId="565F39BA" w14:textId="2E136CF3" w:rsidR="00356991" w:rsidRPr="00356991" w:rsidRDefault="00247356" w:rsidP="00DE71DE">
      <w:pPr>
        <w:spacing w:before="120"/>
        <w:jc w:val="both"/>
        <w:rPr>
          <w:rFonts w:ascii="Webdings" w:hAnsi="Webdings"/>
          <w:color w:val="003366"/>
          <w:sz w:val="20"/>
        </w:rPr>
      </w:pP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r w:rsidRPr="00247356">
        <w:rPr>
          <w:rFonts w:ascii="Webdings" w:hAnsi="Webdings"/>
          <w:color w:val="003366"/>
          <w:sz w:val="20"/>
        </w:rPr>
        <w:t></w:t>
      </w:r>
    </w:p>
    <w:sectPr w:rsidR="00356991" w:rsidRPr="00356991"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054D"/>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05E"/>
    <w:rsid w:val="0024029A"/>
    <w:rsid w:val="00241004"/>
    <w:rsid w:val="0024143F"/>
    <w:rsid w:val="00247356"/>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777F1"/>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1690D"/>
    <w:rsid w:val="00324A25"/>
    <w:rsid w:val="003262BA"/>
    <w:rsid w:val="00331E00"/>
    <w:rsid w:val="0033554A"/>
    <w:rsid w:val="003457A4"/>
    <w:rsid w:val="003475C2"/>
    <w:rsid w:val="003503A1"/>
    <w:rsid w:val="003533FD"/>
    <w:rsid w:val="00354C18"/>
    <w:rsid w:val="0035513D"/>
    <w:rsid w:val="00356991"/>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2769"/>
    <w:rsid w:val="003B3260"/>
    <w:rsid w:val="003B48DC"/>
    <w:rsid w:val="003B62F1"/>
    <w:rsid w:val="003B642F"/>
    <w:rsid w:val="003B7F7D"/>
    <w:rsid w:val="003C1523"/>
    <w:rsid w:val="003C1A10"/>
    <w:rsid w:val="003C3397"/>
    <w:rsid w:val="003C58D4"/>
    <w:rsid w:val="003C6B05"/>
    <w:rsid w:val="003C7E1B"/>
    <w:rsid w:val="003D0A52"/>
    <w:rsid w:val="003D2CA5"/>
    <w:rsid w:val="003D3A0F"/>
    <w:rsid w:val="003D3EB7"/>
    <w:rsid w:val="003D5702"/>
    <w:rsid w:val="003D667C"/>
    <w:rsid w:val="003D70C6"/>
    <w:rsid w:val="003D7D86"/>
    <w:rsid w:val="003E0576"/>
    <w:rsid w:val="003E1227"/>
    <w:rsid w:val="003E36C3"/>
    <w:rsid w:val="003E3811"/>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4EAE"/>
    <w:rsid w:val="004C5576"/>
    <w:rsid w:val="004C5EF8"/>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3FB2"/>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6708"/>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37B5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125D"/>
    <w:rsid w:val="00662F73"/>
    <w:rsid w:val="00663443"/>
    <w:rsid w:val="0066358C"/>
    <w:rsid w:val="00665F09"/>
    <w:rsid w:val="00667BB3"/>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18F1"/>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20C5"/>
    <w:rsid w:val="00713DA8"/>
    <w:rsid w:val="007167F0"/>
    <w:rsid w:val="007169C8"/>
    <w:rsid w:val="00717845"/>
    <w:rsid w:val="007206F8"/>
    <w:rsid w:val="007224CF"/>
    <w:rsid w:val="0072573A"/>
    <w:rsid w:val="00726C54"/>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660"/>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11C1"/>
    <w:rsid w:val="00852116"/>
    <w:rsid w:val="00853213"/>
    <w:rsid w:val="008537A1"/>
    <w:rsid w:val="00853903"/>
    <w:rsid w:val="00854EC8"/>
    <w:rsid w:val="00857039"/>
    <w:rsid w:val="008577B3"/>
    <w:rsid w:val="00863470"/>
    <w:rsid w:val="0086627F"/>
    <w:rsid w:val="0086629F"/>
    <w:rsid w:val="0086642C"/>
    <w:rsid w:val="00871103"/>
    <w:rsid w:val="00876587"/>
    <w:rsid w:val="00881D83"/>
    <w:rsid w:val="0088794F"/>
    <w:rsid w:val="008902E2"/>
    <w:rsid w:val="0089298D"/>
    <w:rsid w:val="00892A38"/>
    <w:rsid w:val="008947A5"/>
    <w:rsid w:val="00894831"/>
    <w:rsid w:val="008948D8"/>
    <w:rsid w:val="0089531E"/>
    <w:rsid w:val="0089613C"/>
    <w:rsid w:val="008A1F4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26F54"/>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6169"/>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793"/>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194A"/>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77A"/>
    <w:rsid w:val="00AF5B82"/>
    <w:rsid w:val="00AF658C"/>
    <w:rsid w:val="00AF6FCB"/>
    <w:rsid w:val="00AF7928"/>
    <w:rsid w:val="00B01F6E"/>
    <w:rsid w:val="00B02695"/>
    <w:rsid w:val="00B03345"/>
    <w:rsid w:val="00B034DA"/>
    <w:rsid w:val="00B0386F"/>
    <w:rsid w:val="00B059DC"/>
    <w:rsid w:val="00B06D2A"/>
    <w:rsid w:val="00B0707A"/>
    <w:rsid w:val="00B106CA"/>
    <w:rsid w:val="00B1320E"/>
    <w:rsid w:val="00B13ADA"/>
    <w:rsid w:val="00B14C6B"/>
    <w:rsid w:val="00B151EA"/>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350F"/>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2B12"/>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247D"/>
    <w:rsid w:val="00C37D60"/>
    <w:rsid w:val="00C424A6"/>
    <w:rsid w:val="00C52C1C"/>
    <w:rsid w:val="00C560C3"/>
    <w:rsid w:val="00C5687E"/>
    <w:rsid w:val="00C57DAF"/>
    <w:rsid w:val="00C62A76"/>
    <w:rsid w:val="00C65CDD"/>
    <w:rsid w:val="00C715F2"/>
    <w:rsid w:val="00C720AD"/>
    <w:rsid w:val="00C72617"/>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63B29"/>
    <w:rsid w:val="00D715AA"/>
    <w:rsid w:val="00D726A1"/>
    <w:rsid w:val="00D75B13"/>
    <w:rsid w:val="00D7651E"/>
    <w:rsid w:val="00D813E8"/>
    <w:rsid w:val="00D83963"/>
    <w:rsid w:val="00D85CA1"/>
    <w:rsid w:val="00D8649A"/>
    <w:rsid w:val="00D87A6F"/>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DCA"/>
    <w:rsid w:val="00DE3FF5"/>
    <w:rsid w:val="00DE71DE"/>
    <w:rsid w:val="00DE7B6A"/>
    <w:rsid w:val="00DE7F3E"/>
    <w:rsid w:val="00DF12C6"/>
    <w:rsid w:val="00DF2139"/>
    <w:rsid w:val="00DF22DB"/>
    <w:rsid w:val="00DF2990"/>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2C55"/>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376"/>
    <w:rsid w:val="00F8176D"/>
    <w:rsid w:val="00F8332B"/>
    <w:rsid w:val="00F84EC7"/>
    <w:rsid w:val="00F8530C"/>
    <w:rsid w:val="00F85769"/>
    <w:rsid w:val="00F86B48"/>
    <w:rsid w:val="00F8722B"/>
    <w:rsid w:val="00F90381"/>
    <w:rsid w:val="00F907F0"/>
    <w:rsid w:val="00F910E3"/>
    <w:rsid w:val="00F916A8"/>
    <w:rsid w:val="00F92139"/>
    <w:rsid w:val="00F93522"/>
    <w:rsid w:val="00F9575F"/>
    <w:rsid w:val="00F95C6C"/>
    <w:rsid w:val="00F9657D"/>
    <w:rsid w:val="00F96C83"/>
    <w:rsid w:val="00F979E5"/>
    <w:rsid w:val="00F97BA5"/>
    <w:rsid w:val="00FA01E3"/>
    <w:rsid w:val="00FA1268"/>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AF6"/>
    <w:rsid w:val="00FE7D7F"/>
    <w:rsid w:val="00FF1036"/>
    <w:rsid w:val="00FF12BB"/>
    <w:rsid w:val="00FF3F69"/>
    <w:rsid w:val="00FF47FF"/>
    <w:rsid w:val="00FF531B"/>
    <w:rsid w:val="00FF5C1C"/>
    <w:rsid w:val="00FF64EC"/>
    <w:rsid w:val="00FF6AA1"/>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6893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2022-04-10T01:49:00Z</cp:lastPrinted>
  <dcterms:created xsi:type="dcterms:W3CDTF">2022-07-16T16:01:00Z</dcterms:created>
  <dcterms:modified xsi:type="dcterms:W3CDTF">2022-07-16T18:23:00Z</dcterms:modified>
</cp:coreProperties>
</file>