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C55C8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113EF">
        <w:rPr>
          <w:rFonts w:cs="Arial"/>
          <w:b/>
          <w:bCs/>
          <w:sz w:val="22"/>
          <w:u w:val="single"/>
        </w:rPr>
        <w:t>October</w:t>
      </w:r>
      <w:r w:rsidR="00106BE2">
        <w:rPr>
          <w:rFonts w:cs="Arial"/>
          <w:b/>
          <w:bCs/>
          <w:sz w:val="22"/>
          <w:u w:val="single"/>
        </w:rPr>
        <w:t xml:space="preserve"> </w:t>
      </w:r>
      <w:r w:rsidR="00706E63">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3D2178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D7D48">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D89BB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D7D48">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D7D48">
        <w:rPr>
          <w:rFonts w:cs="Arial"/>
          <w:sz w:val="20"/>
        </w:rPr>
        <w:t>Buck Phillips</w:t>
      </w:r>
      <w:r w:rsidR="00EC796A">
        <w:rPr>
          <w:rFonts w:cs="Arial"/>
          <w:sz w:val="20"/>
        </w:rPr>
        <w:tab/>
      </w:r>
    </w:p>
    <w:p w14:paraId="47757476" w14:textId="78931DD6"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D7D48">
        <w:rPr>
          <w:rFonts w:cs="Arial"/>
          <w:sz w:val="20"/>
        </w:rPr>
        <w:t>Eli Hickey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BD7D48" w:rsidRPr="00BD7D48">
        <w:rPr>
          <w:rFonts w:cs="Arial"/>
          <w:sz w:val="20"/>
        </w:rPr>
        <w:t>Jason</w:t>
      </w:r>
      <w:r w:rsidR="009B5487" w:rsidRPr="001446D1">
        <w:rPr>
          <w:rFonts w:cs="Arial"/>
          <w:sz w:val="20"/>
        </w:rPr>
        <w:t xml:space="preserve"> </w:t>
      </w:r>
      <w:r w:rsidR="009B5487" w:rsidRPr="009B5487">
        <w:rPr>
          <w:rFonts w:cs="Arial"/>
          <w:sz w:val="18"/>
          <w:szCs w:val="18"/>
        </w:rPr>
        <w:t>LaChappelle</w:t>
      </w:r>
    </w:p>
    <w:p w14:paraId="2DB82436" w14:textId="5449FA3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BD7D48">
        <w:rPr>
          <w:rFonts w:cs="Arial"/>
          <w:sz w:val="20"/>
        </w:rPr>
        <w:t>Mark Tally</w:t>
      </w:r>
      <w:r w:rsidR="008A503E">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BD7D48" w:rsidRPr="00BD7D48">
        <w:rPr>
          <w:rFonts w:cs="Arial"/>
          <w:sz w:val="20"/>
        </w:rPr>
        <w:t>Darryl</w:t>
      </w:r>
      <w:r w:rsidR="00BD7D48">
        <w:rPr>
          <w:rFonts w:cs="Arial"/>
          <w:sz w:val="20"/>
        </w:rPr>
        <w:t xml:space="preserve"> </w:t>
      </w:r>
      <w:r w:rsidR="00081CC6">
        <w:rPr>
          <w:rFonts w:cs="Arial"/>
          <w:sz w:val="20"/>
        </w:rPr>
        <w:t>Griffing</w:t>
      </w:r>
    </w:p>
    <w:p w14:paraId="5D1758BB" w14:textId="041089E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D7D48">
        <w:rPr>
          <w:rFonts w:cs="Arial"/>
          <w:sz w:val="20"/>
        </w:rPr>
        <w:t>Andy Fuller</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081CC6">
        <w:rPr>
          <w:rFonts w:cs="Arial"/>
          <w:sz w:val="20"/>
        </w:rPr>
        <w:t>Phillip Dorn</w:t>
      </w:r>
    </w:p>
    <w:p w14:paraId="63B3F67E" w14:textId="1862551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BD7D48">
        <w:rPr>
          <w:rFonts w:cs="Arial"/>
          <w:bCs/>
          <w:sz w:val="20"/>
        </w:rPr>
        <w:t>Cliff Davis</w:t>
      </w:r>
    </w:p>
    <w:p w14:paraId="0A043171" w14:textId="2484F9F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D7D48">
        <w:rPr>
          <w:rFonts w:cs="Arial"/>
          <w:sz w:val="20"/>
        </w:rPr>
        <w:t>Brandon Esque</w:t>
      </w:r>
    </w:p>
    <w:p w14:paraId="5DE98494" w14:textId="2E24863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Jared Davis</w:t>
      </w:r>
    </w:p>
    <w:p w14:paraId="62901B5F" w14:textId="7B03AB5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D7D48">
        <w:rPr>
          <w:rFonts w:cs="Arial"/>
          <w:sz w:val="20"/>
        </w:rPr>
        <w:t>Ben Wofford</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81CC6">
        <w:rPr>
          <w:rFonts w:cs="Arial"/>
          <w:sz w:val="20"/>
        </w:rPr>
        <w:t>Josiah Phillips</w:t>
      </w:r>
    </w:p>
    <w:p w14:paraId="4D770425" w14:textId="34F91F6A"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D7D48" w:rsidRPr="00BD7D48">
        <w:rPr>
          <w:rFonts w:cs="Arial"/>
          <w:sz w:val="20"/>
        </w:rPr>
        <w:t>Da</w:t>
      </w:r>
      <w:r w:rsidR="008A503E">
        <w:rPr>
          <w:rFonts w:cs="Arial"/>
          <w:sz w:val="20"/>
        </w:rPr>
        <w:t>n Wo</w:t>
      </w:r>
      <w:r w:rsidR="00BD7D48">
        <w:rPr>
          <w:rFonts w:cs="Arial"/>
          <w:sz w:val="20"/>
        </w:rPr>
        <w:t>odwa</w:t>
      </w:r>
      <w:r w:rsidR="008A503E">
        <w:rPr>
          <w:rFonts w:cs="Arial"/>
          <w:sz w:val="20"/>
        </w:rPr>
        <w:t xml:space="preserve">rd </w:t>
      </w:r>
      <w:r w:rsidR="009B548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081CC6">
        <w:rPr>
          <w:rFonts w:cs="Arial"/>
          <w:sz w:val="20"/>
        </w:rPr>
        <w:t>Cu</w:t>
      </w:r>
      <w:r w:rsidR="00081CC6">
        <w:rPr>
          <w:rFonts w:cs="Arial"/>
          <w:sz w:val="18"/>
          <w:szCs w:val="18"/>
        </w:rPr>
        <w:t>rran</w:t>
      </w:r>
      <w:r w:rsidR="00081CC6">
        <w:rPr>
          <w:rFonts w:cs="Arial"/>
          <w:sz w:val="20"/>
        </w:rPr>
        <w:t xml:space="preserve"> </w:t>
      </w:r>
      <w:r w:rsidR="00081CC6" w:rsidRPr="00081CC6">
        <w:rPr>
          <w:rFonts w:cs="Arial"/>
          <w:sz w:val="18"/>
          <w:szCs w:val="18"/>
        </w:rPr>
        <w:t>LaChappelle</w:t>
      </w:r>
    </w:p>
    <w:p w14:paraId="69E6EA36" w14:textId="7BBAE7E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113EF">
        <w:rPr>
          <w:rFonts w:cs="Arial"/>
          <w:b/>
          <w:bCs/>
          <w:sz w:val="20"/>
          <w:u w:val="single"/>
        </w:rPr>
        <w:t>October</w:t>
      </w:r>
      <w:r w:rsidR="002020F2">
        <w:rPr>
          <w:rFonts w:cs="Arial"/>
          <w:b/>
          <w:bCs/>
          <w:sz w:val="20"/>
          <w:u w:val="single"/>
        </w:rPr>
        <w:t xml:space="preserve"> </w:t>
      </w:r>
      <w:r w:rsidR="005D782A">
        <w:rPr>
          <w:rFonts w:cs="Arial"/>
          <w:b/>
          <w:bCs/>
          <w:sz w:val="20"/>
          <w:u w:val="single"/>
        </w:rPr>
        <w:t>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5E80B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446D1">
        <w:rPr>
          <w:rFonts w:cs="Arial"/>
          <w:bCs/>
          <w:sz w:val="20"/>
        </w:rPr>
        <w:t>Brandon Esque</w:t>
      </w:r>
    </w:p>
    <w:p w14:paraId="4960C9B2" w14:textId="4F4BE8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446D1">
        <w:rPr>
          <w:rFonts w:cs="Arial"/>
          <w:sz w:val="20"/>
        </w:rPr>
        <w:t>Roger German</w:t>
      </w:r>
    </w:p>
    <w:p w14:paraId="3AA7B092" w14:textId="19D0C39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81CC6">
        <w:rPr>
          <w:rFonts w:cs="Arial"/>
          <w:bCs/>
          <w:sz w:val="20"/>
        </w:rPr>
        <w:t>Buck Phillips</w:t>
      </w:r>
    </w:p>
    <w:p w14:paraId="5E35CBDF" w14:textId="3D690D8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081CC6">
        <w:rPr>
          <w:rFonts w:cs="Arial"/>
          <w:bCs/>
          <w:sz w:val="20"/>
        </w:rPr>
        <w:t>Dan Woodward</w:t>
      </w:r>
    </w:p>
    <w:p w14:paraId="2FEE899B" w14:textId="7C288992" w:rsidR="004E6811" w:rsidRPr="00433E4B" w:rsidRDefault="004E6811"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October 23 </w:t>
      </w:r>
      <w:r>
        <w:rPr>
          <w:rFonts w:cs="Arial"/>
          <w:b/>
          <w:bCs/>
          <w:sz w:val="20"/>
        </w:rPr>
        <w:t>Morning</w:t>
      </w:r>
      <w:r>
        <w:rPr>
          <w:rFonts w:cs="Arial"/>
          <w:b/>
          <w:bCs/>
          <w:sz w:val="20"/>
        </w:rPr>
        <w:t xml:space="preserve"> Service </w:t>
      </w:r>
      <w:r>
        <w:rPr>
          <w:rFonts w:cs="Arial"/>
          <w:sz w:val="20"/>
        </w:rPr>
        <w:t xml:space="preserve">– </w:t>
      </w:r>
      <w:r w:rsidR="00BD7D48">
        <w:rPr>
          <w:rFonts w:cs="Arial"/>
          <w:sz w:val="20"/>
        </w:rPr>
        <w:t>Andy Fuller</w:t>
      </w:r>
    </w:p>
    <w:p w14:paraId="1B518344" w14:textId="00EE40A0" w:rsidR="00433E4B" w:rsidRPr="00433E4B" w:rsidRDefault="00D113EF"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October</w:t>
      </w:r>
      <w:r w:rsidR="00433E4B">
        <w:rPr>
          <w:rFonts w:cs="Arial"/>
          <w:b/>
          <w:bCs/>
          <w:sz w:val="20"/>
        </w:rPr>
        <w:t xml:space="preserve"> 23 Evening Service </w:t>
      </w:r>
      <w:r w:rsidR="00433E4B">
        <w:rPr>
          <w:rFonts w:cs="Arial"/>
          <w:sz w:val="20"/>
        </w:rPr>
        <w:t xml:space="preserve">– </w:t>
      </w:r>
      <w:r w:rsidR="004E6811">
        <w:rPr>
          <w:rFonts w:cs="Arial"/>
          <w:sz w:val="20"/>
        </w:rPr>
        <w:t>Ben Wofford</w:t>
      </w:r>
    </w:p>
    <w:p w14:paraId="7EA2632E" w14:textId="450C408B" w:rsidR="00A2014D" w:rsidRPr="00633FDC" w:rsidRDefault="00D113E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 xml:space="preserve">ong &amp; </w:t>
      </w:r>
      <w:r w:rsidR="004E6811">
        <w:rPr>
          <w:rFonts w:cs="Arial"/>
          <w:b/>
          <w:bCs/>
          <w:sz w:val="20"/>
        </w:rPr>
        <w:t>Scripture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C436CBE" w:rsidR="00BB3FC3" w:rsidRPr="00BB3FC3" w:rsidRDefault="00D113EF"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03D1466" w:rsidR="00C05B75" w:rsidRPr="008C128C" w:rsidRDefault="00D8649A" w:rsidP="006A2DB8">
            <w:pPr>
              <w:rPr>
                <w:b/>
                <w:bCs/>
                <w:sz w:val="18"/>
              </w:rPr>
            </w:pPr>
            <w:r>
              <w:rPr>
                <w:b/>
                <w:bCs/>
                <w:sz w:val="18"/>
              </w:rPr>
              <w:t>2</w:t>
            </w:r>
          </w:p>
        </w:tc>
        <w:tc>
          <w:tcPr>
            <w:tcW w:w="1397" w:type="dxa"/>
            <w:noWrap/>
            <w:vAlign w:val="center"/>
            <w:hideMark/>
          </w:tcPr>
          <w:p w14:paraId="15B4DC27" w14:textId="20DD734F" w:rsidR="00C05B75" w:rsidRPr="00AD39DD" w:rsidRDefault="004E6811" w:rsidP="00AD39DD">
            <w:pPr>
              <w:rPr>
                <w:sz w:val="18"/>
              </w:rPr>
            </w:pPr>
            <w:r>
              <w:rPr>
                <w:sz w:val="18"/>
              </w:rPr>
              <w:t>Davis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2C6F9AD" w:rsidR="00C05B75" w:rsidRPr="008C128C" w:rsidRDefault="00EA1474" w:rsidP="00011103">
            <w:pPr>
              <w:rPr>
                <w:b/>
                <w:bCs/>
                <w:sz w:val="18"/>
              </w:rPr>
            </w:pPr>
            <w:r>
              <w:rPr>
                <w:b/>
                <w:bCs/>
                <w:sz w:val="18"/>
              </w:rPr>
              <w:t>9</w:t>
            </w:r>
          </w:p>
        </w:tc>
        <w:tc>
          <w:tcPr>
            <w:tcW w:w="1397" w:type="dxa"/>
            <w:noWrap/>
            <w:vAlign w:val="center"/>
            <w:hideMark/>
          </w:tcPr>
          <w:p w14:paraId="1AE44055" w14:textId="141CD885" w:rsidR="00C05B75" w:rsidRPr="00BB3FC3" w:rsidRDefault="004E6811"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4B4EF2B" w14:textId="77777777" w:rsidR="0086627F" w:rsidRPr="0086627F" w:rsidRDefault="0086627F" w:rsidP="0086627F">
      <w:pPr>
        <w:spacing w:after="40"/>
        <w:jc w:val="both"/>
        <w:rPr>
          <w:b/>
          <w:bCs/>
          <w:sz w:val="18"/>
          <w:szCs w:val="18"/>
        </w:rPr>
      </w:pPr>
      <w:r w:rsidRPr="0086627F">
        <w:rPr>
          <w:b/>
          <w:bCs/>
          <w:sz w:val="18"/>
          <w:szCs w:val="18"/>
        </w:rPr>
        <w:t>If you don't like the way you were born, try being born again.</w:t>
      </w:r>
    </w:p>
    <w:p w14:paraId="155EAEDE" w14:textId="76C2D42B" w:rsidR="005D782A" w:rsidRPr="005D782A" w:rsidRDefault="005D782A" w:rsidP="005D782A">
      <w:pPr>
        <w:spacing w:after="120"/>
        <w:jc w:val="both"/>
        <w:rPr>
          <w:rFonts w:eastAsia="Calibri" w:cs="Arial"/>
          <w:b/>
          <w:bCs/>
          <w:sz w:val="20"/>
          <w:szCs w:val="18"/>
        </w:rPr>
      </w:pPr>
      <w:r w:rsidRPr="005D782A">
        <w:rPr>
          <w:rFonts w:eastAsia="Calibri" w:cs="Arial"/>
          <w:b/>
          <w:bCs/>
          <w:sz w:val="20"/>
          <w:szCs w:val="18"/>
        </w:rPr>
        <w:t xml:space="preserve">Integrity is doing the right thing, even if nobody is watching. </w:t>
      </w:r>
    </w:p>
    <w:p w14:paraId="08E20312" w14:textId="77777777" w:rsidR="005D782A" w:rsidRPr="005D782A" w:rsidRDefault="005D782A" w:rsidP="005D782A">
      <w:pPr>
        <w:spacing w:after="120"/>
        <w:jc w:val="both"/>
        <w:rPr>
          <w:rFonts w:eastAsia="Calibri" w:cs="Arial"/>
          <w:b/>
          <w:bCs/>
          <w:sz w:val="20"/>
          <w:szCs w:val="18"/>
        </w:rPr>
      </w:pPr>
      <w:r w:rsidRPr="005D782A">
        <w:rPr>
          <w:rFonts w:eastAsia="Calibri" w:cs="Arial"/>
          <w:b/>
          <w:bCs/>
          <w:sz w:val="20"/>
          <w:szCs w:val="18"/>
        </w:rPr>
        <w:t>“Be not wise in thine own eyes: fear the LORD, and depart from evil” (Proverbs 3:7). Those who are wise in their own eyes often are too big for their own britches! On the other hand, those who have a right view of self and a right view of God are involved in a very good exercise program. They run from evil. – Mike Peck</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615136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CD6CBDE" w:rsidR="001D0560" w:rsidRDefault="00D113EF">
      <w:pPr>
        <w:jc w:val="right"/>
        <w:rPr>
          <w:rFonts w:cs="Arial"/>
          <w:b/>
          <w:sz w:val="18"/>
        </w:rPr>
      </w:pPr>
      <w:r>
        <w:rPr>
          <w:rFonts w:cs="Arial"/>
          <w:b/>
          <w:sz w:val="18"/>
        </w:rPr>
        <w:t>October</w:t>
      </w:r>
      <w:r w:rsidR="00106BE2">
        <w:rPr>
          <w:rFonts w:cs="Arial"/>
          <w:b/>
          <w:sz w:val="18"/>
        </w:rPr>
        <w:t xml:space="preserve"> </w:t>
      </w:r>
      <w:r w:rsidR="00706E63">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46A60CA" w14:textId="77777777" w:rsidR="006A20C4" w:rsidRPr="003D7D86" w:rsidRDefault="006A20C4" w:rsidP="006A20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Lying, Violent, Cowardly &amp; Bizarre</w:t>
      </w:r>
    </w:p>
    <w:p w14:paraId="601018D8" w14:textId="77777777" w:rsidR="006A20C4" w:rsidRPr="00900316" w:rsidRDefault="006A20C4" w:rsidP="006A20C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frustrated Egyptian wife claimed her Hebrew servant tried to seduce her?</w:t>
      </w:r>
    </w:p>
    <w:p w14:paraId="64961326" w14:textId="77777777" w:rsidR="006A20C4" w:rsidRDefault="006A20C4" w:rsidP="006A20C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In what city in Greece did a group of Jews whip up a company of thugs in an anti-Paul riot?</w:t>
      </w:r>
    </w:p>
    <w:p w14:paraId="6C697C3B" w14:textId="77777777" w:rsidR="006A20C4" w:rsidRDefault="006A20C4" w:rsidP="006A20C4">
      <w:pPr>
        <w:pStyle w:val="NormalWeb"/>
        <w:spacing w:before="0" w:beforeAutospacing="0" w:after="80" w:afterAutospacing="0"/>
        <w:ind w:left="432" w:hanging="432"/>
        <w:jc w:val="both"/>
        <w:rPr>
          <w:rFonts w:cs="Arial"/>
          <w:color w:val="000000"/>
          <w:sz w:val="22"/>
        </w:rPr>
      </w:pPr>
      <w:r>
        <w:rPr>
          <w:rFonts w:cs="Arial"/>
          <w:color w:val="000000"/>
          <w:sz w:val="22"/>
        </w:rPr>
        <w:t>3. What Roman official in Jerusalem bowed to the wishes of an uncontrollable mob?</w:t>
      </w:r>
    </w:p>
    <w:p w14:paraId="25CFE510" w14:textId="77777777" w:rsidR="006A20C4" w:rsidRDefault="006A20C4" w:rsidP="006A20C4">
      <w:pPr>
        <w:pStyle w:val="NormalWeb"/>
        <w:spacing w:before="0" w:beforeAutospacing="0" w:after="80" w:afterAutospacing="0"/>
        <w:ind w:left="432" w:hanging="432"/>
        <w:jc w:val="both"/>
        <w:rPr>
          <w:rFonts w:cs="Arial"/>
          <w:color w:val="000000"/>
          <w:sz w:val="22"/>
        </w:rPr>
      </w:pPr>
      <w:r>
        <w:rPr>
          <w:rFonts w:cs="Arial"/>
          <w:color w:val="000000"/>
          <w:sz w:val="22"/>
        </w:rPr>
        <w:t>4. What prophet was commanded to make a model of Jerusalem and set bettering rams against it?</w:t>
      </w:r>
    </w:p>
    <w:p w14:paraId="33935395" w14:textId="77777777" w:rsidR="006A20C4" w:rsidRPr="005C21A2" w:rsidRDefault="006A20C4" w:rsidP="006A20C4">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u w:val="single"/>
        </w:rPr>
        <w:t xml:space="preserve"> The Value </w:t>
      </w:r>
      <w:proofErr w:type="gramStart"/>
      <w:r>
        <w:rPr>
          <w:rFonts w:ascii="Denmark" w:hAnsi="Denmark"/>
          <w:b/>
          <w:i/>
          <w:iCs/>
          <w:color w:val="3366FF"/>
          <w:u w:val="single"/>
        </w:rPr>
        <w:t>Of</w:t>
      </w:r>
      <w:proofErr w:type="gramEnd"/>
      <w:r>
        <w:rPr>
          <w:rFonts w:ascii="Denmark" w:hAnsi="Denmark"/>
          <w:b/>
          <w:i/>
          <w:iCs/>
          <w:color w:val="3366FF"/>
          <w:u w:val="single"/>
        </w:rPr>
        <w:t xml:space="preserve"> Your Word</w:t>
      </w:r>
    </w:p>
    <w:p w14:paraId="35FA3A85" w14:textId="77777777" w:rsidR="006A20C4" w:rsidRDefault="006A20C4" w:rsidP="006A20C4">
      <w:pPr>
        <w:spacing w:after="60"/>
        <w:jc w:val="both"/>
        <w:rPr>
          <w:b/>
          <w:color w:val="000000"/>
          <w:sz w:val="18"/>
        </w:rPr>
      </w:pPr>
      <w:r>
        <w:rPr>
          <w:b/>
          <w:color w:val="000000"/>
          <w:sz w:val="18"/>
        </w:rPr>
        <w:t xml:space="preserve">From Wedding Vows </w:t>
      </w:r>
      <w:proofErr w:type="gramStart"/>
      <w:r>
        <w:rPr>
          <w:b/>
          <w:color w:val="000000"/>
          <w:sz w:val="18"/>
        </w:rPr>
        <w:t>To</w:t>
      </w:r>
      <w:proofErr w:type="gramEnd"/>
      <w:r>
        <w:rPr>
          <w:b/>
          <w:color w:val="000000"/>
          <w:sz w:val="18"/>
        </w:rPr>
        <w:t xml:space="preserve"> Business Deals</w:t>
      </w:r>
    </w:p>
    <w:p w14:paraId="5BA3CD6B" w14:textId="77777777" w:rsidR="006A20C4" w:rsidRPr="005C21A2" w:rsidRDefault="006A20C4" w:rsidP="006A20C4">
      <w:pPr>
        <w:spacing w:after="60"/>
        <w:jc w:val="both"/>
        <w:rPr>
          <w:rStyle w:val="Strong"/>
          <w:i/>
          <w:color w:val="FF0000"/>
          <w:sz w:val="22"/>
        </w:rPr>
      </w:pPr>
      <w:bookmarkStart w:id="2" w:name="anchor1645622"/>
      <w:bookmarkEnd w:id="2"/>
      <w:r w:rsidRPr="005C21A2">
        <w:rPr>
          <w:rStyle w:val="Strong"/>
          <w:i/>
          <w:color w:val="FF0000"/>
          <w:sz w:val="22"/>
        </w:rPr>
        <w:t xml:space="preserve"> "Woe to you, blind guides, who say, 'If anyone swears by the temple, it is nothing, but if anyone swears by the gold of the temple, he is bound by his oath.'" [Matthew 23:16]</w:t>
      </w:r>
    </w:p>
    <w:p w14:paraId="360C5830" w14:textId="77777777" w:rsidR="006A20C4" w:rsidRDefault="006A20C4" w:rsidP="006A20C4">
      <w:pPr>
        <w:spacing w:after="60"/>
        <w:jc w:val="both"/>
        <w:rPr>
          <w:rFonts w:cs="Arial"/>
          <w:color w:val="000000"/>
          <w:sz w:val="22"/>
        </w:rPr>
      </w:pPr>
      <w:r>
        <w:rPr>
          <w:rFonts w:cs="Arial"/>
          <w:color w:val="000000"/>
          <w:sz w:val="22"/>
        </w:rPr>
        <w:t xml:space="preserve">God expects us to keep our vows.  Our eternal destination will depend upon just how well we have kept them. We have been </w:t>
      </w:r>
      <w:proofErr w:type="gramStart"/>
      <w:r>
        <w:rPr>
          <w:rFonts w:cs="Arial"/>
          <w:color w:val="000000"/>
          <w:sz w:val="22"/>
        </w:rPr>
        <w:t>witness</w:t>
      </w:r>
      <w:proofErr w:type="gramEnd"/>
      <w:r>
        <w:rPr>
          <w:rFonts w:cs="Arial"/>
          <w:color w:val="000000"/>
          <w:sz w:val="22"/>
        </w:rPr>
        <w:t xml:space="preserve"> to couples who have made more than “pretty words” to describe their love and commitment for one another. </w:t>
      </w:r>
    </w:p>
    <w:p w14:paraId="12A00CDF" w14:textId="77777777" w:rsidR="006A20C4" w:rsidRDefault="006A20C4" w:rsidP="006A20C4">
      <w:pPr>
        <w:spacing w:after="60"/>
        <w:jc w:val="both"/>
        <w:rPr>
          <w:rFonts w:cs="Arial"/>
          <w:color w:val="000000"/>
          <w:sz w:val="22"/>
        </w:rPr>
      </w:pPr>
      <w:r>
        <w:rPr>
          <w:rFonts w:cs="Arial"/>
          <w:color w:val="000000"/>
          <w:sz w:val="22"/>
        </w:rPr>
        <w:t>The tragedy in the afterlife will come in the realization that God binds us to our vows when we do not keep them later.</w:t>
      </w:r>
    </w:p>
    <w:p w14:paraId="211A7BEA" w14:textId="77777777" w:rsidR="006A20C4" w:rsidRPr="005C21A2" w:rsidRDefault="006A20C4" w:rsidP="006A20C4">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Pr>
          <w:rFonts w:ascii="Denmark" w:hAnsi="Denmark"/>
          <w:b/>
          <w:i/>
          <w:iCs/>
          <w:color w:val="3366FF"/>
          <w:u w:val="single"/>
        </w:rPr>
        <w:t xml:space="preserve">The Value </w:t>
      </w:r>
      <w:proofErr w:type="gramStart"/>
      <w:r>
        <w:rPr>
          <w:rFonts w:ascii="Denmark" w:hAnsi="Denmark"/>
          <w:b/>
          <w:i/>
          <w:iCs/>
          <w:color w:val="3366FF"/>
          <w:u w:val="single"/>
        </w:rPr>
        <w:t>Of</w:t>
      </w:r>
      <w:proofErr w:type="gramEnd"/>
      <w:r>
        <w:rPr>
          <w:rFonts w:ascii="Denmark" w:hAnsi="Denmark"/>
          <w:b/>
          <w:i/>
          <w:iCs/>
          <w:color w:val="3366FF"/>
          <w:u w:val="single"/>
        </w:rPr>
        <w:t xml:space="preserve"> Your Word</w:t>
      </w:r>
    </w:p>
    <w:p w14:paraId="10107CA1" w14:textId="77777777" w:rsidR="006A20C4" w:rsidRDefault="006A20C4" w:rsidP="006A20C4">
      <w:pPr>
        <w:spacing w:after="60"/>
        <w:jc w:val="both"/>
        <w:rPr>
          <w:b/>
          <w:color w:val="000000"/>
          <w:sz w:val="18"/>
        </w:rPr>
      </w:pPr>
      <w:r>
        <w:rPr>
          <w:b/>
          <w:color w:val="000000"/>
          <w:sz w:val="18"/>
        </w:rPr>
        <w:t xml:space="preserve">From Wedding Vows </w:t>
      </w:r>
      <w:proofErr w:type="gramStart"/>
      <w:r>
        <w:rPr>
          <w:b/>
          <w:color w:val="000000"/>
          <w:sz w:val="18"/>
        </w:rPr>
        <w:t>To</w:t>
      </w:r>
      <w:proofErr w:type="gramEnd"/>
      <w:r>
        <w:rPr>
          <w:b/>
          <w:color w:val="000000"/>
          <w:sz w:val="18"/>
        </w:rPr>
        <w:t xml:space="preserve"> Business Deals [Continued]</w:t>
      </w:r>
    </w:p>
    <w:p w14:paraId="6389DDF0" w14:textId="77777777" w:rsidR="006A20C4" w:rsidRPr="007F023A" w:rsidRDefault="006A20C4" w:rsidP="006A20C4">
      <w:pPr>
        <w:pStyle w:val="NormalWeb"/>
        <w:spacing w:before="0" w:beforeAutospacing="0" w:after="120" w:afterAutospacing="0"/>
        <w:jc w:val="both"/>
        <w:rPr>
          <w:rFonts w:ascii="Times New Roman" w:hAnsi="Times New Roman"/>
          <w:b/>
          <w:i/>
          <w:color w:val="FF0000"/>
          <w:szCs w:val="20"/>
        </w:rPr>
      </w:pPr>
      <w:r>
        <w:rPr>
          <w:rFonts w:ascii="Times New Roman" w:hAnsi="Times New Roman"/>
          <w:b/>
          <w:i/>
          <w:color w:val="FF0000"/>
          <w:szCs w:val="20"/>
        </w:rPr>
        <w:t>[M</w:t>
      </w:r>
      <w:r w:rsidRPr="007F023A">
        <w:rPr>
          <w:rFonts w:ascii="Times New Roman" w:hAnsi="Times New Roman"/>
          <w:b/>
          <w:i/>
          <w:color w:val="FF0000"/>
          <w:szCs w:val="20"/>
        </w:rPr>
        <w:t>atthew 12:36-37</w:t>
      </w:r>
      <w:r>
        <w:rPr>
          <w:rFonts w:ascii="Times New Roman" w:hAnsi="Times New Roman"/>
          <w:b/>
          <w:i/>
          <w:color w:val="FF0000"/>
          <w:szCs w:val="20"/>
        </w:rPr>
        <w:t xml:space="preserve">] </w:t>
      </w:r>
      <w:bookmarkStart w:id="3" w:name="41"/>
      <w:bookmarkEnd w:id="3"/>
      <w:r w:rsidRPr="007F023A">
        <w:rPr>
          <w:rFonts w:ascii="Times New Roman" w:hAnsi="Times New Roman"/>
          <w:b/>
          <w:i/>
          <w:color w:val="FF0000"/>
          <w:szCs w:val="20"/>
        </w:rPr>
        <w:t xml:space="preserve">I tell you, on the day of judgment people will give account for every careless word they speak, </w:t>
      </w:r>
      <w:bookmarkStart w:id="4" w:name="42"/>
      <w:bookmarkEnd w:id="4"/>
      <w:r w:rsidRPr="007F023A">
        <w:rPr>
          <w:rFonts w:ascii="Times New Roman" w:hAnsi="Times New Roman"/>
          <w:b/>
          <w:i/>
          <w:color w:val="FF0000"/>
          <w:szCs w:val="20"/>
          <w:vertAlign w:val="superscript"/>
        </w:rPr>
        <w:t>37</w:t>
      </w:r>
      <w:r w:rsidRPr="007F023A">
        <w:rPr>
          <w:rFonts w:ascii="Times New Roman" w:hAnsi="Times New Roman"/>
          <w:b/>
          <w:i/>
          <w:color w:val="FF0000"/>
          <w:szCs w:val="20"/>
        </w:rPr>
        <w:t xml:space="preserve">for by your words you will be justified, and by your words you will be condemned.” </w:t>
      </w:r>
    </w:p>
    <w:p w14:paraId="3B143BE5" w14:textId="77777777" w:rsidR="006A20C4" w:rsidRPr="007F023A" w:rsidRDefault="006A20C4" w:rsidP="006A20C4">
      <w:pPr>
        <w:pStyle w:val="NormalWeb"/>
        <w:spacing w:before="0" w:beforeAutospacing="0" w:after="120" w:afterAutospacing="0"/>
        <w:jc w:val="both"/>
        <w:rPr>
          <w:rFonts w:cs="Arial"/>
          <w:color w:val="000000"/>
          <w:szCs w:val="20"/>
        </w:rPr>
      </w:pPr>
      <w:r w:rsidRPr="007F023A">
        <w:rPr>
          <w:rFonts w:cs="Arial"/>
          <w:color w:val="000000"/>
          <w:szCs w:val="20"/>
        </w:rPr>
        <w:t xml:space="preserve">Aeschylus, an ancient Greek playwright, said, </w:t>
      </w:r>
      <w:r w:rsidRPr="007F023A">
        <w:rPr>
          <w:rFonts w:ascii="Georgia" w:hAnsi="Georgia" w:cs="Arial"/>
          <w:b/>
          <w:i/>
          <w:color w:val="000000"/>
          <w:szCs w:val="20"/>
        </w:rPr>
        <w:t>"It is not the oath that makes us believe the man, but the man the oath."</w:t>
      </w:r>
      <w:r w:rsidRPr="007F023A">
        <w:rPr>
          <w:rFonts w:cs="Arial"/>
          <w:color w:val="000000"/>
          <w:szCs w:val="20"/>
        </w:rPr>
        <w:t xml:space="preserve"> Our credibility is tied to our character.  </w:t>
      </w:r>
    </w:p>
    <w:p w14:paraId="124A95C3" w14:textId="77777777" w:rsidR="006A20C4" w:rsidRPr="007F023A" w:rsidRDefault="006A20C4" w:rsidP="006A20C4">
      <w:pPr>
        <w:pStyle w:val="NormalWeb"/>
        <w:spacing w:before="0" w:beforeAutospacing="0" w:after="120" w:afterAutospacing="0"/>
        <w:jc w:val="both"/>
        <w:rPr>
          <w:rFonts w:cs="Arial"/>
          <w:color w:val="000000"/>
          <w:szCs w:val="20"/>
        </w:rPr>
      </w:pPr>
      <w:r w:rsidRPr="007F023A">
        <w:rPr>
          <w:rFonts w:cs="Arial"/>
          <w:color w:val="000000"/>
          <w:szCs w:val="20"/>
        </w:rPr>
        <w:t xml:space="preserve">Jesus condemned the Pharisees for thinking in terms of binding and nonbinding oaths. They categorized promises into "big" and "little" ones. But a promise is a promise, and God expects us to keep our word. When we promise to fix a leaky </w:t>
      </w:r>
      <w:proofErr w:type="gramStart"/>
      <w:r w:rsidRPr="007F023A">
        <w:rPr>
          <w:rFonts w:cs="Arial"/>
          <w:color w:val="000000"/>
          <w:szCs w:val="20"/>
        </w:rPr>
        <w:t>faucet</w:t>
      </w:r>
      <w:proofErr w:type="gramEnd"/>
      <w:r w:rsidRPr="007F023A">
        <w:rPr>
          <w:rFonts w:cs="Arial"/>
          <w:color w:val="000000"/>
          <w:szCs w:val="20"/>
        </w:rPr>
        <w:t xml:space="preserve"> we need to fix it. When we tell </w:t>
      </w:r>
      <w:proofErr w:type="gramStart"/>
      <w:r w:rsidRPr="007F023A">
        <w:rPr>
          <w:rFonts w:cs="Arial"/>
          <w:color w:val="000000"/>
          <w:szCs w:val="20"/>
        </w:rPr>
        <w:t>someone</w:t>
      </w:r>
      <w:proofErr w:type="gramEnd"/>
      <w:r w:rsidRPr="007F023A">
        <w:rPr>
          <w:rFonts w:cs="Arial"/>
          <w:color w:val="000000"/>
          <w:szCs w:val="20"/>
        </w:rPr>
        <w:t xml:space="preserve"> we'll pray for them we need to pray for them. When we say we'll call someone we need to call them. </w:t>
      </w:r>
      <w:r>
        <w:rPr>
          <w:rFonts w:cs="Arial"/>
          <w:color w:val="000000"/>
          <w:szCs w:val="20"/>
        </w:rPr>
        <w:t>Our inaction makes liars out of us.</w:t>
      </w:r>
    </w:p>
    <w:p w14:paraId="52601DF3" w14:textId="77777777" w:rsidR="006A20C4" w:rsidRPr="007F023A" w:rsidRDefault="006A20C4" w:rsidP="006A20C4">
      <w:pPr>
        <w:pStyle w:val="NormalWeb"/>
        <w:spacing w:before="0" w:beforeAutospacing="0" w:after="0" w:afterAutospacing="0"/>
        <w:rPr>
          <w:rFonts w:cs="Arial"/>
          <w:color w:val="000000"/>
          <w:szCs w:val="20"/>
        </w:rPr>
      </w:pPr>
      <w:r w:rsidRPr="007F023A">
        <w:rPr>
          <w:rFonts w:cs="Arial"/>
          <w:color w:val="000000"/>
          <w:szCs w:val="20"/>
        </w:rPr>
        <w:t>But we're quick to explain:</w:t>
      </w:r>
    </w:p>
    <w:p w14:paraId="4C69D163" w14:textId="77777777" w:rsidR="006A20C4" w:rsidRPr="007F023A" w:rsidRDefault="006A20C4" w:rsidP="006A20C4">
      <w:pPr>
        <w:pStyle w:val="NormalWeb"/>
        <w:numPr>
          <w:ilvl w:val="0"/>
          <w:numId w:val="10"/>
        </w:numPr>
        <w:spacing w:before="0" w:beforeAutospacing="0" w:after="0" w:afterAutospacing="0"/>
        <w:rPr>
          <w:rFonts w:cs="Arial"/>
          <w:color w:val="000000"/>
          <w:szCs w:val="20"/>
        </w:rPr>
      </w:pPr>
      <w:r w:rsidRPr="007F023A">
        <w:rPr>
          <w:rFonts w:cs="Arial"/>
          <w:color w:val="000000"/>
          <w:szCs w:val="20"/>
        </w:rPr>
        <w:t>"I'm just so disorganized."</w:t>
      </w:r>
    </w:p>
    <w:p w14:paraId="1292A234" w14:textId="77777777" w:rsidR="006A20C4" w:rsidRPr="007F023A" w:rsidRDefault="006A20C4" w:rsidP="006A20C4">
      <w:pPr>
        <w:pStyle w:val="NormalWeb"/>
        <w:numPr>
          <w:ilvl w:val="0"/>
          <w:numId w:val="10"/>
        </w:numPr>
        <w:spacing w:before="0" w:beforeAutospacing="0" w:after="0" w:afterAutospacing="0"/>
        <w:rPr>
          <w:rFonts w:cs="Arial"/>
          <w:color w:val="000000"/>
          <w:szCs w:val="20"/>
        </w:rPr>
      </w:pPr>
      <w:r w:rsidRPr="007F023A">
        <w:rPr>
          <w:rFonts w:cs="Arial"/>
          <w:color w:val="000000"/>
          <w:szCs w:val="20"/>
        </w:rPr>
        <w:t xml:space="preserve">"I had a thousand other things to do." </w:t>
      </w:r>
    </w:p>
    <w:p w14:paraId="1E655333" w14:textId="77777777" w:rsidR="006A20C4" w:rsidRPr="007F023A" w:rsidRDefault="006A20C4" w:rsidP="006A20C4">
      <w:pPr>
        <w:pStyle w:val="NormalWeb"/>
        <w:numPr>
          <w:ilvl w:val="0"/>
          <w:numId w:val="10"/>
        </w:numPr>
        <w:spacing w:before="0" w:beforeAutospacing="0" w:after="0" w:afterAutospacing="0"/>
        <w:rPr>
          <w:rFonts w:cs="Arial"/>
          <w:color w:val="000000"/>
          <w:szCs w:val="20"/>
        </w:rPr>
      </w:pPr>
      <w:r w:rsidRPr="007F023A">
        <w:rPr>
          <w:rFonts w:cs="Arial"/>
          <w:color w:val="000000"/>
          <w:szCs w:val="20"/>
        </w:rPr>
        <w:t xml:space="preserve">"I </w:t>
      </w:r>
      <w:r>
        <w:rPr>
          <w:rFonts w:cs="Arial"/>
          <w:color w:val="000000"/>
          <w:szCs w:val="20"/>
        </w:rPr>
        <w:t xml:space="preserve">had every intention </w:t>
      </w:r>
      <w:r w:rsidRPr="007F023A">
        <w:rPr>
          <w:rFonts w:cs="Arial"/>
          <w:color w:val="000000"/>
          <w:szCs w:val="20"/>
        </w:rPr>
        <w:t>to do that."</w:t>
      </w:r>
    </w:p>
    <w:p w14:paraId="303588BF" w14:textId="77777777" w:rsidR="006A20C4" w:rsidRPr="007F023A" w:rsidRDefault="006A20C4" w:rsidP="006A20C4">
      <w:pPr>
        <w:pStyle w:val="NormalWeb"/>
        <w:numPr>
          <w:ilvl w:val="0"/>
          <w:numId w:val="10"/>
        </w:numPr>
        <w:spacing w:before="0" w:beforeAutospacing="0" w:after="0" w:afterAutospacing="0"/>
        <w:rPr>
          <w:rFonts w:cs="Arial"/>
          <w:color w:val="000000"/>
          <w:szCs w:val="20"/>
        </w:rPr>
      </w:pPr>
      <w:r w:rsidRPr="007F023A">
        <w:rPr>
          <w:rFonts w:cs="Arial"/>
          <w:color w:val="000000"/>
          <w:szCs w:val="20"/>
        </w:rPr>
        <w:t>"I'm so forgetful."</w:t>
      </w:r>
    </w:p>
    <w:p w14:paraId="10CBCA3A" w14:textId="77777777" w:rsidR="006A20C4" w:rsidRPr="007F023A" w:rsidRDefault="006A20C4" w:rsidP="006A20C4">
      <w:pPr>
        <w:pStyle w:val="NormalWeb"/>
        <w:spacing w:before="0" w:beforeAutospacing="0" w:after="60" w:afterAutospacing="0"/>
        <w:jc w:val="both"/>
        <w:rPr>
          <w:rFonts w:cs="Arial"/>
          <w:color w:val="000000"/>
          <w:szCs w:val="20"/>
        </w:rPr>
      </w:pPr>
      <w:r w:rsidRPr="007F023A">
        <w:rPr>
          <w:rFonts w:cs="Arial"/>
          <w:color w:val="000000"/>
          <w:szCs w:val="20"/>
        </w:rPr>
        <w:t xml:space="preserve">There may be truth to all of those statements, yet attempts at rationalization is a reflection on our character. A willingness to excuse ourselves like this demonstrates how selfish we have become. Thinking in this way is a sure sign that we've conditioned ourselves to dishonesty. </w:t>
      </w:r>
    </w:p>
    <w:p w14:paraId="7519C771" w14:textId="77777777" w:rsidR="006A20C4" w:rsidRPr="007F023A" w:rsidRDefault="006A20C4" w:rsidP="006A20C4">
      <w:pPr>
        <w:pStyle w:val="NormalWeb"/>
        <w:spacing w:before="0" w:beforeAutospacing="0" w:after="60" w:afterAutospacing="0"/>
        <w:jc w:val="both"/>
        <w:rPr>
          <w:rFonts w:cs="Arial"/>
          <w:color w:val="000000"/>
          <w:szCs w:val="20"/>
        </w:rPr>
      </w:pPr>
      <w:r w:rsidRPr="007F023A">
        <w:rPr>
          <w:rFonts w:cs="Arial"/>
          <w:color w:val="000000"/>
          <w:szCs w:val="20"/>
        </w:rPr>
        <w:t>What we should say is, "I'm sorry. Will you forgive me? How do I make it up to you?" Then we must resolve to work on being more careful to do what we say we're going to do, letting our "yes" be yes and our "no" be no. </w:t>
      </w:r>
    </w:p>
    <w:p w14:paraId="790538FA" w14:textId="77777777" w:rsidR="006A20C4" w:rsidRPr="007F023A" w:rsidRDefault="006A20C4" w:rsidP="006A20C4">
      <w:pPr>
        <w:pStyle w:val="NormalWeb"/>
        <w:spacing w:before="0" w:beforeAutospacing="0" w:after="60" w:afterAutospacing="0"/>
        <w:jc w:val="both"/>
        <w:rPr>
          <w:rFonts w:cs="Arial"/>
          <w:color w:val="000000"/>
          <w:szCs w:val="20"/>
        </w:rPr>
      </w:pPr>
      <w:r w:rsidRPr="007F023A">
        <w:rPr>
          <w:rFonts w:cs="Arial"/>
          <w:color w:val="000000"/>
          <w:szCs w:val="20"/>
        </w:rPr>
        <w:t>Let us go humbly to God in prayer confessing our dishonesty when we have not kept our word. We need to love God and others with more than empty words and intentions.  We prove our love for the Lord in deed and in truthful conversations.  May God help us to keep our words!</w:t>
      </w:r>
    </w:p>
    <w:p w14:paraId="5867C3A2" w14:textId="77777777" w:rsidR="006A20C4" w:rsidRDefault="006A20C4" w:rsidP="006A20C4">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C8FE96" w14:textId="00336516" w:rsidR="006A20C4" w:rsidRPr="006A0C84" w:rsidRDefault="00416EF4" w:rsidP="006A20C4">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Social Media </w:t>
      </w:r>
      <w:proofErr w:type="gramStart"/>
      <w:r>
        <w:rPr>
          <w:rFonts w:ascii="Denmark" w:hAnsi="Denmark"/>
          <w:b/>
          <w:i/>
          <w:iCs/>
          <w:color w:val="3366FF"/>
          <w:u w:val="single"/>
        </w:rPr>
        <w:t>For</w:t>
      </w:r>
      <w:proofErr w:type="gramEnd"/>
      <w:r>
        <w:rPr>
          <w:rFonts w:ascii="Denmark" w:hAnsi="Denmark"/>
          <w:b/>
          <w:i/>
          <w:iCs/>
          <w:color w:val="3366FF"/>
          <w:u w:val="single"/>
        </w:rPr>
        <w:t xml:space="preserve"> Christians</w:t>
      </w:r>
      <w:r w:rsidR="006A20C4">
        <w:rPr>
          <w:rFonts w:ascii="Denmark" w:hAnsi="Denmark"/>
          <w:b/>
          <w:i/>
          <w:iCs/>
          <w:color w:val="3366FF"/>
          <w:u w:val="single"/>
        </w:rPr>
        <w:t xml:space="preserve"> </w:t>
      </w:r>
    </w:p>
    <w:p w14:paraId="7CDB8712" w14:textId="1FB9EE52" w:rsidR="006A20C4" w:rsidRDefault="00416EF4" w:rsidP="006A20C4">
      <w:pPr>
        <w:spacing w:after="60"/>
        <w:jc w:val="both"/>
        <w:rPr>
          <w:b/>
          <w:color w:val="000000"/>
          <w:sz w:val="18"/>
        </w:rPr>
      </w:pPr>
      <w:r>
        <w:rPr>
          <w:b/>
          <w:color w:val="000000"/>
          <w:sz w:val="18"/>
        </w:rPr>
        <w:t>By David Maxson</w:t>
      </w:r>
    </w:p>
    <w:p w14:paraId="2928763C" w14:textId="77777777" w:rsidR="00416EF4" w:rsidRPr="00416EF4" w:rsidRDefault="00416EF4" w:rsidP="00416EF4">
      <w:pPr>
        <w:spacing w:after="120"/>
        <w:jc w:val="both"/>
        <w:rPr>
          <w:rFonts w:ascii="Times New Roman" w:eastAsia="Calibri" w:hAnsi="Times New Roman"/>
          <w:b/>
          <w:i/>
          <w:color w:val="538135"/>
          <w:sz w:val="24"/>
          <w:szCs w:val="22"/>
        </w:rPr>
      </w:pPr>
      <w:bookmarkStart w:id="5" w:name="anchor8448449"/>
      <w:bookmarkEnd w:id="5"/>
      <w:r w:rsidRPr="00416EF4">
        <w:rPr>
          <w:rFonts w:ascii="Times New Roman" w:eastAsia="Calibri" w:hAnsi="Times New Roman"/>
          <w:b/>
          <w:i/>
          <w:color w:val="538135"/>
          <w:sz w:val="24"/>
          <w:szCs w:val="22"/>
        </w:rPr>
        <w:t>Whoever restrains his words has knowledge, and he who has a cool spirit is a man of understanding. [Proverbs 17:27]</w:t>
      </w:r>
    </w:p>
    <w:p w14:paraId="104CADD9" w14:textId="77777777" w:rsidR="00416EF4" w:rsidRPr="00416EF4" w:rsidRDefault="00416EF4" w:rsidP="00416EF4">
      <w:pPr>
        <w:spacing w:after="60"/>
        <w:jc w:val="both"/>
        <w:rPr>
          <w:rFonts w:eastAsia="Calibri" w:cs="Arial"/>
          <w:sz w:val="22"/>
        </w:rPr>
      </w:pPr>
      <w:r w:rsidRPr="00416EF4">
        <w:rPr>
          <w:rFonts w:eastAsia="Calibri" w:cs="Arial"/>
          <w:sz w:val="22"/>
        </w:rPr>
        <w:t>Like it or not, social media is here to stay.</w:t>
      </w:r>
    </w:p>
    <w:p w14:paraId="68B60D56" w14:textId="0EAB3A41" w:rsidR="00416EF4" w:rsidRPr="00416EF4" w:rsidRDefault="00416EF4" w:rsidP="00416EF4">
      <w:pPr>
        <w:spacing w:after="60"/>
        <w:jc w:val="both"/>
        <w:rPr>
          <w:rFonts w:eastAsia="Calibri" w:cs="Arial"/>
          <w:sz w:val="22"/>
        </w:rPr>
      </w:pPr>
      <w:r w:rsidRPr="00416EF4">
        <w:rPr>
          <w:rFonts w:eastAsia="Calibri" w:cs="Arial"/>
          <w:sz w:val="22"/>
        </w:rPr>
        <w:t>While we shouldn't overreact to the dangers of this media, we must not ignore them either. There needs to be more discussion about social media. I found online some good rules that I wanted to share:</w:t>
      </w:r>
    </w:p>
    <w:p w14:paraId="2B2A7C3A" w14:textId="68EF39D6" w:rsidR="00416EF4" w:rsidRPr="00416EF4" w:rsidRDefault="00416EF4" w:rsidP="00416EF4">
      <w:pPr>
        <w:spacing w:after="60"/>
        <w:jc w:val="both"/>
        <w:rPr>
          <w:rFonts w:eastAsia="Calibri" w:cs="Arial"/>
          <w:sz w:val="22"/>
        </w:rPr>
      </w:pPr>
      <w:r w:rsidRPr="00416EF4">
        <w:rPr>
          <w:rFonts w:eastAsia="Calibri" w:cs="Arial"/>
          <w:sz w:val="22"/>
          <w:u w:val="single"/>
        </w:rPr>
        <w:t>Be careful before you hit send</w:t>
      </w:r>
      <w:r w:rsidRPr="00416EF4">
        <w:rPr>
          <w:rFonts w:eastAsia="Calibri" w:cs="Arial"/>
          <w:sz w:val="22"/>
        </w:rPr>
        <w:t xml:space="preserve"> </w:t>
      </w:r>
      <w:r w:rsidRPr="00416EF4">
        <w:rPr>
          <w:rFonts w:eastAsia="Calibri" w:cs="Arial"/>
          <w:b/>
          <w:bCs/>
          <w:i/>
          <w:iCs/>
          <w:sz w:val="20"/>
          <w:szCs w:val="18"/>
        </w:rPr>
        <w:t>(James 1:19-20; Proverbs 10:19; 15:2</w:t>
      </w:r>
      <w:r w:rsidR="000606F1">
        <w:rPr>
          <w:rFonts w:eastAsia="Calibri" w:cs="Arial"/>
          <w:b/>
          <w:bCs/>
          <w:i/>
          <w:iCs/>
          <w:sz w:val="20"/>
          <w:szCs w:val="18"/>
        </w:rPr>
        <w:t>)</w:t>
      </w:r>
      <w:r w:rsidRPr="00416EF4">
        <w:rPr>
          <w:rFonts w:eastAsia="Calibri" w:cs="Arial"/>
          <w:b/>
          <w:bCs/>
          <w:i/>
          <w:iCs/>
          <w:sz w:val="20"/>
          <w:szCs w:val="18"/>
        </w:rPr>
        <w:t>.</w:t>
      </w:r>
      <w:r w:rsidRPr="00416EF4">
        <w:rPr>
          <w:rFonts w:eastAsia="Calibri" w:cs="Arial"/>
          <w:sz w:val="20"/>
          <w:szCs w:val="18"/>
        </w:rPr>
        <w:t xml:space="preserve"> </w:t>
      </w:r>
      <w:r w:rsidRPr="00416EF4">
        <w:rPr>
          <w:rFonts w:eastAsia="Calibri" w:cs="Arial"/>
          <w:sz w:val="22"/>
        </w:rPr>
        <w:t>Could your message be taken the wrong way? Does this need to be kept private? Will it needlessly offend someone?</w:t>
      </w:r>
    </w:p>
    <w:p w14:paraId="17EC8AB3" w14:textId="6B761CFC" w:rsidR="00416EF4" w:rsidRPr="00416EF4" w:rsidRDefault="00416EF4" w:rsidP="00416EF4">
      <w:pPr>
        <w:spacing w:after="60"/>
        <w:jc w:val="both"/>
        <w:rPr>
          <w:rFonts w:eastAsia="Calibri" w:cs="Arial"/>
          <w:sz w:val="22"/>
        </w:rPr>
      </w:pPr>
      <w:r w:rsidRPr="00416EF4">
        <w:rPr>
          <w:rFonts w:eastAsia="Calibri" w:cs="Arial"/>
          <w:sz w:val="22"/>
          <w:u w:val="single"/>
        </w:rPr>
        <w:t>Don't vent anger</w:t>
      </w:r>
      <w:r w:rsidRPr="00416EF4">
        <w:rPr>
          <w:rFonts w:eastAsia="Calibri" w:cs="Arial"/>
          <w:sz w:val="22"/>
        </w:rPr>
        <w:t xml:space="preserve"> </w:t>
      </w:r>
      <w:r w:rsidRPr="00416EF4">
        <w:rPr>
          <w:rFonts w:eastAsia="Calibri" w:cs="Arial"/>
          <w:b/>
          <w:bCs/>
          <w:i/>
          <w:iCs/>
          <w:sz w:val="20"/>
        </w:rPr>
        <w:t>(James 1:19-20; Ephesians 4:26-27; Proverbs 14:29</w:t>
      </w:r>
      <w:r w:rsidR="000606F1">
        <w:rPr>
          <w:rFonts w:eastAsia="Calibri" w:cs="Arial"/>
          <w:b/>
          <w:bCs/>
          <w:i/>
          <w:iCs/>
          <w:sz w:val="20"/>
        </w:rPr>
        <w:t>)</w:t>
      </w:r>
      <w:r w:rsidRPr="00416EF4">
        <w:rPr>
          <w:rFonts w:eastAsia="Calibri" w:cs="Arial"/>
          <w:sz w:val="22"/>
        </w:rPr>
        <w:t xml:space="preserve">. Don't air family problems or church issues online. If you're angry at someone, go speak to them personally. </w:t>
      </w:r>
    </w:p>
    <w:p w14:paraId="6891AF65" w14:textId="2D42EF14" w:rsidR="00416EF4" w:rsidRPr="00416EF4" w:rsidRDefault="00416EF4" w:rsidP="00416EF4">
      <w:pPr>
        <w:spacing w:after="60"/>
        <w:jc w:val="both"/>
        <w:rPr>
          <w:rFonts w:eastAsia="Calibri" w:cs="Arial"/>
          <w:sz w:val="22"/>
        </w:rPr>
      </w:pPr>
      <w:r w:rsidRPr="00416EF4">
        <w:rPr>
          <w:rFonts w:eastAsia="Calibri" w:cs="Arial"/>
          <w:sz w:val="22"/>
          <w:u w:val="single"/>
        </w:rPr>
        <w:t>Never lie</w:t>
      </w:r>
      <w:r w:rsidRPr="00416EF4">
        <w:rPr>
          <w:rFonts w:eastAsia="Calibri" w:cs="Arial"/>
          <w:sz w:val="22"/>
        </w:rPr>
        <w:t xml:space="preserve"> </w:t>
      </w:r>
      <w:r w:rsidRPr="00416EF4">
        <w:rPr>
          <w:rFonts w:eastAsia="Calibri" w:cs="Arial"/>
          <w:b/>
          <w:bCs/>
          <w:i/>
          <w:iCs/>
          <w:sz w:val="20"/>
          <w:szCs w:val="18"/>
        </w:rPr>
        <w:t>(Ephesians 4:25; Colossians 3:9-10; Revelation 21:8</w:t>
      </w:r>
      <w:r w:rsidRPr="00416EF4">
        <w:rPr>
          <w:rFonts w:eastAsia="Calibri" w:cs="Arial"/>
          <w:sz w:val="22"/>
        </w:rPr>
        <w:t>). An embellishment is the same as lying.</w:t>
      </w:r>
    </w:p>
    <w:p w14:paraId="3802A2A3" w14:textId="74B26424" w:rsidR="00416EF4" w:rsidRPr="00416EF4" w:rsidRDefault="00416EF4" w:rsidP="00416EF4">
      <w:pPr>
        <w:spacing w:after="60"/>
        <w:jc w:val="both"/>
        <w:rPr>
          <w:rFonts w:eastAsia="Calibri" w:cs="Arial"/>
          <w:sz w:val="22"/>
        </w:rPr>
      </w:pPr>
      <w:r w:rsidRPr="00416EF4">
        <w:rPr>
          <w:rFonts w:eastAsia="Calibri" w:cs="Arial"/>
          <w:sz w:val="22"/>
          <w:u w:val="single"/>
        </w:rPr>
        <w:t>Don't glorify self</w:t>
      </w:r>
      <w:r w:rsidRPr="00416EF4">
        <w:rPr>
          <w:rFonts w:eastAsia="Calibri" w:cs="Arial"/>
          <w:sz w:val="22"/>
        </w:rPr>
        <w:t xml:space="preserve"> </w:t>
      </w:r>
      <w:r w:rsidRPr="00416EF4">
        <w:rPr>
          <w:rFonts w:eastAsia="Calibri" w:cs="Arial"/>
          <w:b/>
          <w:bCs/>
          <w:i/>
          <w:iCs/>
          <w:sz w:val="20"/>
          <w:szCs w:val="18"/>
        </w:rPr>
        <w:t>(Matthew 6:5, 7, 16; Proverbs 25:27; 26:12)</w:t>
      </w:r>
      <w:r w:rsidRPr="00416EF4">
        <w:rPr>
          <w:rFonts w:eastAsia="Calibri" w:cs="Arial"/>
          <w:sz w:val="22"/>
        </w:rPr>
        <w:t>. Hide the good you do.</w:t>
      </w:r>
      <w:r w:rsidR="000606F1">
        <w:rPr>
          <w:rFonts w:eastAsia="Calibri" w:cs="Arial"/>
          <w:sz w:val="22"/>
        </w:rPr>
        <w:t xml:space="preserve"> </w:t>
      </w:r>
      <w:r w:rsidRPr="00416EF4">
        <w:rPr>
          <w:rFonts w:eastAsia="Calibri" w:cs="Arial"/>
          <w:sz w:val="22"/>
        </w:rPr>
        <w:t>Advertise what is done for you. Give glory to God</w:t>
      </w:r>
      <w:r w:rsidR="000606F1">
        <w:rPr>
          <w:rFonts w:eastAsia="Calibri" w:cs="Arial"/>
          <w:sz w:val="22"/>
        </w:rPr>
        <w:t>.</w:t>
      </w:r>
    </w:p>
    <w:p w14:paraId="58262519" w14:textId="39C71C01" w:rsidR="00416EF4" w:rsidRPr="00416EF4" w:rsidRDefault="00416EF4" w:rsidP="00416EF4">
      <w:pPr>
        <w:spacing w:after="60"/>
        <w:jc w:val="both"/>
        <w:rPr>
          <w:rFonts w:eastAsia="Calibri" w:cs="Arial"/>
          <w:sz w:val="22"/>
        </w:rPr>
      </w:pPr>
      <w:r w:rsidRPr="00416EF4">
        <w:rPr>
          <w:rFonts w:eastAsia="Calibri" w:cs="Arial"/>
          <w:sz w:val="22"/>
          <w:u w:val="single"/>
        </w:rPr>
        <w:t xml:space="preserve">Watch out for ungodly influences </w:t>
      </w:r>
      <w:r w:rsidRPr="00416EF4">
        <w:rPr>
          <w:rFonts w:eastAsia="Calibri" w:cs="Arial"/>
          <w:b/>
          <w:bCs/>
          <w:i/>
          <w:iCs/>
          <w:sz w:val="20"/>
          <w:szCs w:val="18"/>
        </w:rPr>
        <w:t>(1 Corinthians 15:33;</w:t>
      </w:r>
      <w:r w:rsidR="007B6B47">
        <w:rPr>
          <w:rFonts w:eastAsia="Calibri" w:cs="Arial"/>
          <w:b/>
          <w:bCs/>
          <w:i/>
          <w:iCs/>
          <w:sz w:val="20"/>
          <w:szCs w:val="18"/>
        </w:rPr>
        <w:t xml:space="preserve"> </w:t>
      </w:r>
      <w:r w:rsidRPr="00416EF4">
        <w:rPr>
          <w:rFonts w:eastAsia="Calibri" w:cs="Arial"/>
          <w:b/>
          <w:bCs/>
          <w:i/>
          <w:iCs/>
          <w:sz w:val="20"/>
          <w:szCs w:val="18"/>
        </w:rPr>
        <w:t>2 Peter 2:18-20).</w:t>
      </w:r>
      <w:r w:rsidRPr="00416EF4">
        <w:rPr>
          <w:rFonts w:eastAsia="Calibri" w:cs="Arial"/>
          <w:sz w:val="22"/>
        </w:rPr>
        <w:t xml:space="preserve"> Beware of worldly ideas, false teaching, filthy language, dirty jokes, and gossip.</w:t>
      </w:r>
    </w:p>
    <w:p w14:paraId="4A6A20C6" w14:textId="77777777" w:rsidR="00416EF4" w:rsidRPr="00416EF4" w:rsidRDefault="00416EF4" w:rsidP="00416EF4">
      <w:pPr>
        <w:spacing w:after="60"/>
        <w:jc w:val="both"/>
        <w:rPr>
          <w:rFonts w:eastAsia="Calibri" w:cs="Arial"/>
          <w:sz w:val="22"/>
        </w:rPr>
      </w:pPr>
      <w:r w:rsidRPr="00416EF4">
        <w:rPr>
          <w:rFonts w:eastAsia="Calibri" w:cs="Arial"/>
          <w:sz w:val="22"/>
          <w:u w:val="single"/>
        </w:rPr>
        <w:t>Don't let this become an addiction</w:t>
      </w:r>
      <w:r w:rsidRPr="00416EF4">
        <w:rPr>
          <w:rFonts w:eastAsia="Calibri" w:cs="Arial"/>
          <w:sz w:val="22"/>
        </w:rPr>
        <w:t xml:space="preserve"> </w:t>
      </w:r>
      <w:r w:rsidRPr="00416EF4">
        <w:rPr>
          <w:rFonts w:eastAsia="Calibri" w:cs="Arial"/>
          <w:b/>
          <w:bCs/>
          <w:i/>
          <w:iCs/>
          <w:sz w:val="20"/>
          <w:szCs w:val="18"/>
        </w:rPr>
        <w:t>(1 Corinthians 6:12).</w:t>
      </w:r>
      <w:r w:rsidRPr="00416EF4">
        <w:rPr>
          <w:rFonts w:eastAsia="Calibri" w:cs="Arial"/>
          <w:sz w:val="20"/>
          <w:szCs w:val="18"/>
        </w:rPr>
        <w:t xml:space="preserve"> </w:t>
      </w:r>
      <w:r w:rsidRPr="00416EF4">
        <w:rPr>
          <w:rFonts w:eastAsia="Calibri" w:cs="Arial"/>
          <w:sz w:val="22"/>
        </w:rPr>
        <w:t>It can easily take over your life if you're not careful.</w:t>
      </w:r>
    </w:p>
    <w:p w14:paraId="64782CF6" w14:textId="24BEEBAC" w:rsidR="00416EF4" w:rsidRPr="00416EF4" w:rsidRDefault="00416EF4" w:rsidP="00416EF4">
      <w:pPr>
        <w:spacing w:after="60"/>
        <w:jc w:val="both"/>
        <w:rPr>
          <w:rFonts w:eastAsia="Calibri" w:cs="Arial"/>
          <w:sz w:val="22"/>
        </w:rPr>
      </w:pPr>
      <w:r w:rsidRPr="00416EF4">
        <w:rPr>
          <w:rFonts w:eastAsia="Calibri" w:cs="Arial"/>
          <w:sz w:val="22"/>
          <w:u w:val="single"/>
        </w:rPr>
        <w:t>Protect your marriage</w:t>
      </w:r>
      <w:r w:rsidRPr="00416EF4">
        <w:rPr>
          <w:rFonts w:eastAsia="Calibri" w:cs="Arial"/>
          <w:sz w:val="22"/>
        </w:rPr>
        <w:t xml:space="preserve"> </w:t>
      </w:r>
      <w:r w:rsidRPr="00416EF4">
        <w:rPr>
          <w:rFonts w:eastAsia="Calibri" w:cs="Arial"/>
          <w:b/>
          <w:bCs/>
          <w:i/>
          <w:iCs/>
          <w:sz w:val="20"/>
          <w:szCs w:val="18"/>
        </w:rPr>
        <w:t xml:space="preserve">(Proverbs 7:5-27). </w:t>
      </w:r>
      <w:r w:rsidRPr="00416EF4">
        <w:rPr>
          <w:rFonts w:eastAsia="Calibri" w:cs="Arial"/>
          <w:sz w:val="22"/>
        </w:rPr>
        <w:t>The American Academy of Matrimonial Lawyers says 81 percent of its members have used or faced evidence plucked from social networking sites</w:t>
      </w:r>
      <w:r w:rsidR="007B6B47">
        <w:rPr>
          <w:rFonts w:eastAsia="Calibri" w:cs="Arial"/>
          <w:sz w:val="22"/>
        </w:rPr>
        <w:t>.</w:t>
      </w:r>
    </w:p>
    <w:p w14:paraId="7161BBD2" w14:textId="66087217" w:rsidR="00416EF4" w:rsidRPr="00416EF4" w:rsidRDefault="00416EF4" w:rsidP="00416EF4">
      <w:pPr>
        <w:spacing w:after="60"/>
        <w:jc w:val="both"/>
        <w:rPr>
          <w:rFonts w:eastAsia="Calibri" w:cs="Arial"/>
          <w:sz w:val="24"/>
          <w:szCs w:val="22"/>
        </w:rPr>
      </w:pPr>
      <w:r w:rsidRPr="00416EF4">
        <w:rPr>
          <w:rFonts w:eastAsia="Calibri" w:cs="Arial"/>
          <w:sz w:val="22"/>
          <w:u w:val="single"/>
        </w:rPr>
        <w:t>Use social networking to God's glory</w:t>
      </w:r>
      <w:r w:rsidRPr="00416EF4">
        <w:rPr>
          <w:rFonts w:eastAsia="Calibri" w:cs="Arial"/>
          <w:sz w:val="22"/>
        </w:rPr>
        <w:t xml:space="preserve"> </w:t>
      </w:r>
      <w:r w:rsidRPr="00416EF4">
        <w:rPr>
          <w:rFonts w:eastAsia="Calibri" w:cs="Arial"/>
          <w:b/>
          <w:bCs/>
          <w:i/>
          <w:iCs/>
          <w:sz w:val="20"/>
          <w:szCs w:val="18"/>
        </w:rPr>
        <w:t>(Mark 16:15; Ephesians 4:29; Colossians 4:6; Matthew 5:14-16).</w:t>
      </w:r>
      <w:r w:rsidRPr="00416EF4">
        <w:rPr>
          <w:rFonts w:eastAsia="Calibri" w:cs="Arial"/>
          <w:sz w:val="22"/>
        </w:rPr>
        <w:t xml:space="preserve"> There are so many positive ways we can use this media. Let's use it to advance God's cause, not the Devil's. </w:t>
      </w:r>
    </w:p>
    <w:p w14:paraId="11746450" w14:textId="77777777" w:rsidR="006A20C4" w:rsidRDefault="006A20C4" w:rsidP="006A20C4">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9391B9E" w14:textId="77777777" w:rsidR="006A20C4" w:rsidRPr="006B1F68" w:rsidRDefault="006A20C4" w:rsidP="006A20C4">
      <w:pPr>
        <w:spacing w:after="60"/>
        <w:jc w:val="both"/>
        <w:rPr>
          <w:rFonts w:cs="Arial"/>
          <w:b/>
          <w:color w:val="000000"/>
          <w:sz w:val="20"/>
          <w:szCs w:val="24"/>
        </w:rPr>
      </w:pPr>
      <w:r w:rsidRPr="006B1F68">
        <w:rPr>
          <w:rFonts w:cs="Arial"/>
          <w:b/>
          <w:color w:val="000000"/>
          <w:sz w:val="20"/>
          <w:szCs w:val="24"/>
        </w:rPr>
        <w:t>Answers from page 1</w:t>
      </w:r>
    </w:p>
    <w:p w14:paraId="5EE54BF9" w14:textId="77777777" w:rsidR="006A20C4" w:rsidRPr="00FE47C4" w:rsidRDefault="006A20C4" w:rsidP="006A20C4">
      <w:pPr>
        <w:jc w:val="both"/>
        <w:rPr>
          <w:rFonts w:cs="Arial"/>
          <w:sz w:val="20"/>
          <w:szCs w:val="24"/>
        </w:rPr>
      </w:pPr>
      <w:r w:rsidRPr="00FE47C4">
        <w:rPr>
          <w:rFonts w:cs="Arial"/>
          <w:sz w:val="20"/>
          <w:szCs w:val="24"/>
        </w:rPr>
        <w:t xml:space="preserve">1. </w:t>
      </w:r>
      <w:r>
        <w:rPr>
          <w:rFonts w:cs="Arial"/>
          <w:sz w:val="20"/>
          <w:szCs w:val="24"/>
        </w:rPr>
        <w:t>The wife of Potiphar, Joseph’s master [Genesis 39]</w:t>
      </w:r>
    </w:p>
    <w:p w14:paraId="1DA0658D" w14:textId="77777777" w:rsidR="006A20C4" w:rsidRPr="00FE47C4" w:rsidRDefault="006A20C4" w:rsidP="006A20C4">
      <w:pPr>
        <w:jc w:val="both"/>
        <w:rPr>
          <w:rFonts w:cs="Arial"/>
          <w:sz w:val="20"/>
          <w:szCs w:val="24"/>
        </w:rPr>
      </w:pPr>
      <w:r w:rsidRPr="00FE47C4">
        <w:rPr>
          <w:rFonts w:cs="Arial"/>
          <w:sz w:val="20"/>
          <w:szCs w:val="24"/>
        </w:rPr>
        <w:t xml:space="preserve">2. </w:t>
      </w:r>
      <w:r>
        <w:rPr>
          <w:rFonts w:cs="Arial"/>
          <w:sz w:val="20"/>
          <w:szCs w:val="24"/>
        </w:rPr>
        <w:t>Thessalonica [Acts 17:5]</w:t>
      </w:r>
    </w:p>
    <w:p w14:paraId="2D64A0C0" w14:textId="77777777" w:rsidR="006A20C4" w:rsidRDefault="006A20C4" w:rsidP="006A20C4">
      <w:pPr>
        <w:jc w:val="both"/>
        <w:rPr>
          <w:rFonts w:cs="Arial"/>
          <w:sz w:val="20"/>
          <w:szCs w:val="24"/>
        </w:rPr>
      </w:pPr>
      <w:r>
        <w:rPr>
          <w:rFonts w:cs="Arial"/>
          <w:sz w:val="20"/>
          <w:szCs w:val="24"/>
        </w:rPr>
        <w:t>3. Pilate [Matthew 27:23-24]</w:t>
      </w:r>
    </w:p>
    <w:p w14:paraId="0877A704" w14:textId="77777777" w:rsidR="006A20C4" w:rsidRDefault="006A20C4" w:rsidP="006A20C4">
      <w:pPr>
        <w:jc w:val="both"/>
        <w:rPr>
          <w:rFonts w:cs="Arial"/>
          <w:sz w:val="20"/>
          <w:szCs w:val="24"/>
        </w:rPr>
      </w:pPr>
      <w:r w:rsidRPr="00FE47C4">
        <w:rPr>
          <w:rFonts w:cs="Arial"/>
          <w:sz w:val="20"/>
          <w:szCs w:val="24"/>
        </w:rPr>
        <w:t xml:space="preserve">4. </w:t>
      </w:r>
      <w:r>
        <w:rPr>
          <w:rFonts w:cs="Arial"/>
          <w:sz w:val="20"/>
          <w:szCs w:val="24"/>
        </w:rPr>
        <w:t>Ezekiel [</w:t>
      </w:r>
      <w:proofErr w:type="spellStart"/>
      <w:r>
        <w:rPr>
          <w:rFonts w:cs="Arial"/>
          <w:sz w:val="20"/>
          <w:szCs w:val="24"/>
        </w:rPr>
        <w:t>Ezeliel</w:t>
      </w:r>
      <w:proofErr w:type="spellEnd"/>
      <w:r>
        <w:rPr>
          <w:rFonts w:cs="Arial"/>
          <w:sz w:val="20"/>
          <w:szCs w:val="24"/>
        </w:rPr>
        <w:t xml:space="preserve"> 19:34]</w:t>
      </w:r>
    </w:p>
    <w:p w14:paraId="714EFFF2" w14:textId="77777777" w:rsidR="006A20C4" w:rsidRDefault="006A20C4" w:rsidP="006A20C4">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35E607" w14:textId="4B786292" w:rsidR="00FB4CA3" w:rsidRPr="00FB4CA3" w:rsidRDefault="00FB4CA3" w:rsidP="00FB4CA3">
      <w:pPr>
        <w:spacing w:before="120"/>
        <w:jc w:val="both"/>
        <w:rPr>
          <w:rFonts w:ascii="Webdings" w:hAnsi="Webdings"/>
          <w:color w:val="003366"/>
          <w:sz w:val="20"/>
        </w:rPr>
      </w:pPr>
    </w:p>
    <w:p w14:paraId="1F96532B" w14:textId="3276AE35" w:rsidR="00A72D12" w:rsidRPr="00A72D12" w:rsidRDefault="00A72D12" w:rsidP="004E6270">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452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96632">
    <w:abstractNumId w:val="2"/>
  </w:num>
  <w:num w:numId="3" w16cid:durableId="1058477601">
    <w:abstractNumId w:val="5"/>
  </w:num>
  <w:num w:numId="4" w16cid:durableId="1346907524">
    <w:abstractNumId w:val="0"/>
  </w:num>
  <w:num w:numId="5" w16cid:durableId="1538083260">
    <w:abstractNumId w:val="4"/>
  </w:num>
  <w:num w:numId="6" w16cid:durableId="2078278583">
    <w:abstractNumId w:val="9"/>
  </w:num>
  <w:num w:numId="7" w16cid:durableId="499858682">
    <w:abstractNumId w:val="6"/>
  </w:num>
  <w:num w:numId="8" w16cid:durableId="1800029504">
    <w:abstractNumId w:val="3"/>
  </w:num>
  <w:num w:numId="9" w16cid:durableId="302002501">
    <w:abstractNumId w:val="1"/>
  </w:num>
  <w:num w:numId="10" w16cid:durableId="3926290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6690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2022-10-01T20:55:00Z</dcterms:created>
  <dcterms:modified xsi:type="dcterms:W3CDTF">2022-10-01T21:43:00Z</dcterms:modified>
</cp:coreProperties>
</file>