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17ACE61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837864">
        <w:rPr>
          <w:rFonts w:cs="Arial"/>
          <w:b/>
          <w:bCs/>
          <w:sz w:val="22"/>
          <w:u w:val="single"/>
        </w:rPr>
        <w:t>November</w:t>
      </w:r>
      <w:r w:rsidR="00106BE2">
        <w:rPr>
          <w:rFonts w:cs="Arial"/>
          <w:b/>
          <w:bCs/>
          <w:sz w:val="22"/>
          <w:u w:val="single"/>
        </w:rPr>
        <w:t xml:space="preserve"> </w:t>
      </w:r>
      <w:r w:rsidR="00D46DF9">
        <w:rPr>
          <w:rFonts w:cs="Arial"/>
          <w:b/>
          <w:bCs/>
          <w:sz w:val="22"/>
          <w:u w:val="single"/>
        </w:rPr>
        <w:t>20</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837864">
        <w:rPr>
          <w:rFonts w:cs="Arial"/>
          <w:b/>
          <w:bCs/>
          <w:sz w:val="22"/>
          <w:u w:val="single"/>
        </w:rPr>
        <w:t>2</w:t>
      </w:r>
    </w:p>
    <w:p w14:paraId="67C2A988" w14:textId="0DD3507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bookmarkStart w:id="0" w:name="_Hlk116107004"/>
      <w:r w:rsidR="00B102C5">
        <w:rPr>
          <w:rFonts w:cs="Arial"/>
          <w:sz w:val="20"/>
        </w:rPr>
        <w:t>Darryl Griffing</w:t>
      </w:r>
      <w:bookmarkEnd w:id="0"/>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207B494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B102C5">
        <w:rPr>
          <w:rFonts w:cs="Arial"/>
          <w:sz w:val="20"/>
        </w:rPr>
        <w:t>Darryl Griffing</w:t>
      </w:r>
      <w:r w:rsidR="00DE1EAF">
        <w:rPr>
          <w:rFonts w:cs="Arial"/>
          <w:bCs/>
          <w:sz w:val="20"/>
        </w:rPr>
        <w:tab/>
      </w:r>
      <w:r w:rsidR="00FC0632">
        <w:rPr>
          <w:rFonts w:cs="Arial"/>
          <w:sz w:val="20"/>
        </w:rPr>
        <w:tab/>
      </w:r>
      <w:r w:rsidR="00D457E5">
        <w:rPr>
          <w:rFonts w:cs="Arial"/>
          <w:sz w:val="20"/>
        </w:rPr>
        <w:tab/>
      </w:r>
      <w:r>
        <w:rPr>
          <w:rFonts w:cs="Arial"/>
          <w:b/>
          <w:bCs/>
          <w:sz w:val="20"/>
        </w:rPr>
        <w:t>Prayer-</w:t>
      </w:r>
      <w:r w:rsidR="00372229">
        <w:rPr>
          <w:rFonts w:cs="Arial"/>
          <w:sz w:val="20"/>
        </w:rPr>
        <w:t xml:space="preserve"> </w:t>
      </w:r>
      <w:r w:rsidR="002F6B60">
        <w:rPr>
          <w:rFonts w:cs="Arial"/>
          <w:sz w:val="20"/>
        </w:rPr>
        <w:t>Darryl Griffing</w:t>
      </w:r>
      <w:r w:rsidR="00EC796A">
        <w:rPr>
          <w:rFonts w:cs="Arial"/>
          <w:sz w:val="20"/>
        </w:rPr>
        <w:tab/>
      </w:r>
    </w:p>
    <w:p w14:paraId="47757476" w14:textId="74F42C6B"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B102C5">
        <w:rPr>
          <w:rFonts w:cs="Arial"/>
          <w:sz w:val="20"/>
        </w:rPr>
        <w:t>Mark Tally</w:t>
      </w:r>
      <w:r w:rsidR="000B2340">
        <w:rPr>
          <w:rFonts w:cs="Arial"/>
          <w:sz w:val="20"/>
        </w:rPr>
        <w:tab/>
      </w:r>
      <w:r w:rsidR="0051403C">
        <w:rPr>
          <w:rFonts w:cs="Arial"/>
          <w:sz w:val="20"/>
        </w:rPr>
        <w:tab/>
      </w:r>
      <w:r>
        <w:rPr>
          <w:rFonts w:cs="Arial"/>
          <w:b/>
          <w:bCs/>
          <w:sz w:val="20"/>
        </w:rPr>
        <w:t>Song Leader-</w:t>
      </w:r>
      <w:r w:rsidR="00372229">
        <w:rPr>
          <w:rFonts w:cs="Arial"/>
          <w:b/>
          <w:bCs/>
          <w:sz w:val="20"/>
        </w:rPr>
        <w:t xml:space="preserve"> </w:t>
      </w:r>
      <w:r w:rsidR="002F6B60">
        <w:rPr>
          <w:rFonts w:cs="Arial"/>
          <w:sz w:val="20"/>
        </w:rPr>
        <w:t>Buck Phillips</w:t>
      </w:r>
    </w:p>
    <w:p w14:paraId="2DB82436" w14:textId="1C0BE066"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B102C5">
        <w:rPr>
          <w:rFonts w:cs="Arial"/>
          <w:sz w:val="20"/>
        </w:rPr>
        <w:t>Ben Wofford</w:t>
      </w:r>
      <w:r w:rsidR="00D457E5">
        <w:rPr>
          <w:rFonts w:cs="Arial"/>
          <w:sz w:val="20"/>
        </w:rPr>
        <w:tab/>
      </w:r>
      <w:r w:rsidR="0051403C">
        <w:rPr>
          <w:rFonts w:cs="Arial"/>
          <w:sz w:val="20"/>
        </w:rPr>
        <w:tab/>
      </w:r>
      <w:r w:rsidR="004A131B">
        <w:rPr>
          <w:rFonts w:cs="Arial"/>
          <w:b/>
          <w:bCs/>
          <w:sz w:val="20"/>
        </w:rPr>
        <w:t xml:space="preserve">Comments </w:t>
      </w:r>
      <w:r w:rsidR="004A131B" w:rsidRPr="00BD7D48">
        <w:rPr>
          <w:rFonts w:cs="Arial"/>
          <w:sz w:val="20"/>
        </w:rPr>
        <w:t xml:space="preserve">– </w:t>
      </w:r>
      <w:r w:rsidR="002F6B60">
        <w:rPr>
          <w:rFonts w:cs="Arial"/>
          <w:sz w:val="20"/>
        </w:rPr>
        <w:t>Andy Fuller</w:t>
      </w:r>
    </w:p>
    <w:p w14:paraId="5D1758BB" w14:textId="58CCF81F"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3D028D">
        <w:rPr>
          <w:rFonts w:cs="Arial"/>
          <w:sz w:val="20"/>
        </w:rPr>
        <w:t>Jared Davis</w:t>
      </w:r>
      <w:r w:rsidR="00F20BF9">
        <w:rPr>
          <w:rFonts w:cs="Arial"/>
          <w:sz w:val="20"/>
        </w:rPr>
        <w:tab/>
      </w:r>
      <w:r w:rsidR="00C55CBE">
        <w:rPr>
          <w:rFonts w:cs="Arial"/>
          <w:sz w:val="20"/>
        </w:rPr>
        <w:tab/>
      </w:r>
      <w:r w:rsidR="003E0576">
        <w:rPr>
          <w:rFonts w:cs="Arial"/>
          <w:b/>
          <w:bCs/>
          <w:sz w:val="20"/>
        </w:rPr>
        <w:t>Communion –</w:t>
      </w:r>
      <w:r w:rsidR="00CA3DDC">
        <w:rPr>
          <w:rFonts w:cs="Arial"/>
          <w:b/>
          <w:bCs/>
          <w:sz w:val="20"/>
        </w:rPr>
        <w:t xml:space="preserve"> </w:t>
      </w:r>
      <w:r w:rsidR="002F6B60">
        <w:rPr>
          <w:rFonts w:cs="Arial"/>
          <w:sz w:val="20"/>
        </w:rPr>
        <w:t>Ben Wofford</w:t>
      </w:r>
    </w:p>
    <w:p w14:paraId="63B3F67E" w14:textId="72DD6709"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2039B9">
        <w:rPr>
          <w:rFonts w:cs="Arial"/>
          <w:b/>
          <w:bCs/>
          <w:sz w:val="20"/>
        </w:rPr>
        <w:t xml:space="preserve"> </w:t>
      </w:r>
      <w:r w:rsidR="003D028D">
        <w:rPr>
          <w:rFonts w:cs="Arial"/>
          <w:bCs/>
          <w:sz w:val="20"/>
        </w:rPr>
        <w:t>Brandon Esque</w:t>
      </w:r>
    </w:p>
    <w:p w14:paraId="0A043171" w14:textId="39CA381E"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3D028D">
        <w:rPr>
          <w:rFonts w:cs="Arial"/>
          <w:sz w:val="20"/>
        </w:rPr>
        <w:t>Andy Fuller</w:t>
      </w:r>
    </w:p>
    <w:p w14:paraId="5DE98494" w14:textId="7AA0F8E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3D028D">
        <w:rPr>
          <w:rFonts w:cs="Arial"/>
          <w:sz w:val="20"/>
        </w:rPr>
        <w:t>Eli Hickey</w:t>
      </w:r>
    </w:p>
    <w:p w14:paraId="62901B5F" w14:textId="6C31EE1F"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3D028D">
        <w:rPr>
          <w:rFonts w:cs="Arial"/>
          <w:sz w:val="20"/>
        </w:rPr>
        <w:t>Josiah Phillips</w:t>
      </w:r>
      <w:r w:rsidR="00271105">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2F6B60">
        <w:rPr>
          <w:rFonts w:cs="Arial"/>
          <w:sz w:val="20"/>
        </w:rPr>
        <w:t>Dan Woodward</w:t>
      </w:r>
    </w:p>
    <w:p w14:paraId="4D770425" w14:textId="1C9F86FE"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3D028D">
        <w:rPr>
          <w:rFonts w:cs="Arial"/>
          <w:sz w:val="20"/>
        </w:rPr>
        <w:t>Phillip Dorn</w:t>
      </w:r>
      <w:r w:rsidR="008A503E">
        <w:rPr>
          <w:rFonts w:cs="Arial"/>
          <w:sz w:val="20"/>
        </w:rPr>
        <w:t xml:space="preserve"> </w:t>
      </w:r>
      <w:r w:rsidR="009B5487">
        <w:rPr>
          <w:rFonts w:cs="Arial"/>
          <w:sz w:val="20"/>
        </w:rPr>
        <w:tab/>
      </w:r>
      <w:r w:rsidR="00C55CBE">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2F6B60">
        <w:rPr>
          <w:rFonts w:cs="Arial"/>
          <w:sz w:val="20"/>
        </w:rPr>
        <w:t>Phillip Dorn</w:t>
      </w:r>
    </w:p>
    <w:p w14:paraId="69E6EA36" w14:textId="6BE29BEE"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837864">
        <w:rPr>
          <w:rFonts w:cs="Arial"/>
          <w:b/>
          <w:bCs/>
          <w:sz w:val="20"/>
          <w:u w:val="single"/>
        </w:rPr>
        <w:t>November</w:t>
      </w:r>
      <w:r w:rsidR="002020F2">
        <w:rPr>
          <w:rFonts w:cs="Arial"/>
          <w:b/>
          <w:bCs/>
          <w:sz w:val="20"/>
          <w:u w:val="single"/>
        </w:rPr>
        <w:t xml:space="preserve"> </w:t>
      </w:r>
      <w:r w:rsidR="00D46DF9">
        <w:rPr>
          <w:rFonts w:cs="Arial"/>
          <w:b/>
          <w:bCs/>
          <w:sz w:val="20"/>
          <w:u w:val="single"/>
        </w:rPr>
        <w:t>23</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837864">
        <w:rPr>
          <w:rFonts w:cs="Arial"/>
          <w:b/>
          <w:bCs/>
          <w:sz w:val="20"/>
          <w:u w:val="single"/>
        </w:rPr>
        <w:t>2</w:t>
      </w:r>
    </w:p>
    <w:p w14:paraId="5AB41399" w14:textId="519404F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2F6B60">
        <w:rPr>
          <w:rFonts w:cs="Arial"/>
          <w:bCs/>
          <w:sz w:val="20"/>
        </w:rPr>
        <w:t>Cliff Davis</w:t>
      </w:r>
    </w:p>
    <w:p w14:paraId="4960C9B2" w14:textId="133928F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2F6B60">
        <w:rPr>
          <w:rFonts w:cs="Arial"/>
          <w:sz w:val="20"/>
        </w:rPr>
        <w:t>Roger German</w:t>
      </w:r>
    </w:p>
    <w:p w14:paraId="3AA7B092" w14:textId="7FD6018E"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2F6B60">
        <w:rPr>
          <w:rFonts w:cs="Arial"/>
          <w:bCs/>
          <w:sz w:val="20"/>
        </w:rPr>
        <w:t>Ben Wofford</w:t>
      </w:r>
    </w:p>
    <w:p w14:paraId="5E35CBDF" w14:textId="3B560C41"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2F6B60">
        <w:rPr>
          <w:rFonts w:cs="Arial"/>
          <w:bCs/>
          <w:sz w:val="20"/>
        </w:rPr>
        <w:t>Phillip Dorn</w:t>
      </w:r>
    </w:p>
    <w:p w14:paraId="2FEE899B" w14:textId="15C6A9EA" w:rsidR="004E6811" w:rsidRPr="00433E4B" w:rsidRDefault="00837864" w:rsidP="004E6811">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November</w:t>
      </w:r>
      <w:r w:rsidR="004E6811">
        <w:rPr>
          <w:rFonts w:cs="Arial"/>
          <w:b/>
          <w:bCs/>
          <w:sz w:val="20"/>
        </w:rPr>
        <w:t xml:space="preserve"> </w:t>
      </w:r>
      <w:r w:rsidR="00D46DF9">
        <w:rPr>
          <w:rFonts w:cs="Arial"/>
          <w:b/>
          <w:bCs/>
          <w:sz w:val="20"/>
        </w:rPr>
        <w:t>20</w:t>
      </w:r>
      <w:r w:rsidR="004E6811">
        <w:rPr>
          <w:rFonts w:cs="Arial"/>
          <w:b/>
          <w:bCs/>
          <w:sz w:val="20"/>
        </w:rPr>
        <w:t xml:space="preserve"> Morning Service </w:t>
      </w:r>
      <w:r w:rsidR="004E6811">
        <w:rPr>
          <w:rFonts w:cs="Arial"/>
          <w:sz w:val="20"/>
        </w:rPr>
        <w:t xml:space="preserve">– </w:t>
      </w:r>
      <w:r w:rsidR="002F6B60">
        <w:rPr>
          <w:rFonts w:cs="Arial"/>
          <w:sz w:val="20"/>
        </w:rPr>
        <w:t>Jason LaChappelle</w:t>
      </w:r>
    </w:p>
    <w:p w14:paraId="1B518344" w14:textId="11395F9F" w:rsidR="00433E4B" w:rsidRPr="00433E4B" w:rsidRDefault="00837864"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November</w:t>
      </w:r>
      <w:r w:rsidR="00433E4B">
        <w:rPr>
          <w:rFonts w:cs="Arial"/>
          <w:b/>
          <w:bCs/>
          <w:sz w:val="20"/>
        </w:rPr>
        <w:t xml:space="preserve"> </w:t>
      </w:r>
      <w:r w:rsidR="00D46DF9">
        <w:rPr>
          <w:rFonts w:cs="Arial"/>
          <w:b/>
          <w:bCs/>
          <w:sz w:val="20"/>
        </w:rPr>
        <w:t>20</w:t>
      </w:r>
      <w:r w:rsidR="00433E4B">
        <w:rPr>
          <w:rFonts w:cs="Arial"/>
          <w:b/>
          <w:bCs/>
          <w:sz w:val="20"/>
        </w:rPr>
        <w:t xml:space="preserve"> Evening Service </w:t>
      </w:r>
      <w:r w:rsidR="00433E4B">
        <w:rPr>
          <w:rFonts w:cs="Arial"/>
          <w:sz w:val="20"/>
        </w:rPr>
        <w:t xml:space="preserve">– </w:t>
      </w:r>
      <w:r w:rsidR="002F6B60">
        <w:rPr>
          <w:rFonts w:cs="Arial"/>
          <w:sz w:val="20"/>
        </w:rPr>
        <w:t>Marshall Irvin</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4D83F8F6" w:rsidR="00BB3FC3" w:rsidRPr="00BB3FC3" w:rsidRDefault="00837864" w:rsidP="0046764A">
            <w:pPr>
              <w:rPr>
                <w:b/>
                <w:bCs/>
                <w:sz w:val="20"/>
              </w:rPr>
            </w:pPr>
            <w:r>
              <w:rPr>
                <w:b/>
                <w:bCs/>
                <w:sz w:val="18"/>
              </w:rPr>
              <w:t>November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4AAE15BF" w:rsidR="00C05B75" w:rsidRPr="008C128C" w:rsidRDefault="00D46DF9" w:rsidP="006A2DB8">
            <w:pPr>
              <w:rPr>
                <w:b/>
                <w:bCs/>
                <w:sz w:val="18"/>
              </w:rPr>
            </w:pPr>
            <w:r>
              <w:rPr>
                <w:b/>
                <w:bCs/>
                <w:sz w:val="18"/>
              </w:rPr>
              <w:t>20</w:t>
            </w:r>
          </w:p>
        </w:tc>
        <w:tc>
          <w:tcPr>
            <w:tcW w:w="1397" w:type="dxa"/>
            <w:noWrap/>
            <w:vAlign w:val="center"/>
            <w:hideMark/>
          </w:tcPr>
          <w:p w14:paraId="15B4DC27" w14:textId="6D5CB97E" w:rsidR="00C05B75" w:rsidRPr="00AD39DD" w:rsidRDefault="00D46DF9" w:rsidP="00AD39DD">
            <w:pPr>
              <w:rPr>
                <w:sz w:val="18"/>
              </w:rPr>
            </w:pPr>
            <w:r>
              <w:rPr>
                <w:sz w:val="18"/>
              </w:rPr>
              <w:t>McIlvain</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07422C98" w:rsidR="00C05B75" w:rsidRPr="008C128C" w:rsidRDefault="0008145F" w:rsidP="00011103">
            <w:pPr>
              <w:rPr>
                <w:b/>
                <w:bCs/>
                <w:sz w:val="18"/>
              </w:rPr>
            </w:pPr>
            <w:r>
              <w:rPr>
                <w:b/>
                <w:bCs/>
                <w:sz w:val="18"/>
              </w:rPr>
              <w:t>2</w:t>
            </w:r>
            <w:r w:rsidR="00D46DF9">
              <w:rPr>
                <w:b/>
                <w:bCs/>
                <w:sz w:val="18"/>
              </w:rPr>
              <w:t>7</w:t>
            </w:r>
          </w:p>
        </w:tc>
        <w:tc>
          <w:tcPr>
            <w:tcW w:w="1397" w:type="dxa"/>
            <w:noWrap/>
            <w:vAlign w:val="center"/>
            <w:hideMark/>
          </w:tcPr>
          <w:p w14:paraId="1AE44055" w14:textId="312AEC03" w:rsidR="00C05B75" w:rsidRPr="00BB3FC3" w:rsidRDefault="00D46DF9" w:rsidP="0096670B">
            <w:pPr>
              <w:rPr>
                <w:sz w:val="18"/>
              </w:rPr>
            </w:pPr>
            <w:r>
              <w:rPr>
                <w:sz w:val="18"/>
              </w:rPr>
              <w:t>Tucker</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18D8242E" w:rsidR="00F53409" w:rsidRDefault="00626B59" w:rsidP="006B7936">
      <w:pPr>
        <w:spacing w:before="60" w:after="40"/>
        <w:jc w:val="both"/>
        <w:rPr>
          <w:b/>
          <w:color w:val="FF0000"/>
          <w:sz w:val="20"/>
        </w:rPr>
      </w:pPr>
      <w:r>
        <w:rPr>
          <w:b/>
          <w:color w:val="FF0000"/>
          <w:sz w:val="20"/>
        </w:rPr>
        <w:t>Good Thoughts</w:t>
      </w:r>
      <w:r w:rsidR="00FF47FF">
        <w:rPr>
          <w:b/>
          <w:color w:val="FF0000"/>
          <w:sz w:val="20"/>
        </w:rPr>
        <w:t xml:space="preserve"> – </w:t>
      </w:r>
    </w:p>
    <w:p w14:paraId="223D6104" w14:textId="5D16780E" w:rsidR="001C527E" w:rsidRPr="001C527E" w:rsidRDefault="00FA00FD" w:rsidP="00850135">
      <w:pPr>
        <w:spacing w:after="120"/>
        <w:jc w:val="both"/>
        <w:rPr>
          <w:rFonts w:cs="Arial"/>
          <w:sz w:val="24"/>
          <w:szCs w:val="28"/>
        </w:rPr>
      </w:pPr>
      <w:bookmarkStart w:id="1" w:name="_Hlk116078958"/>
      <w:r>
        <w:rPr>
          <w:noProof/>
        </w:rPr>
        <w:drawing>
          <wp:inline distT="0" distB="0" distL="0" distR="0" wp14:anchorId="62589601" wp14:editId="07337B86">
            <wp:extent cx="41910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0" cy="1295400"/>
                    </a:xfrm>
                    <a:prstGeom prst="rect">
                      <a:avLst/>
                    </a:prstGeom>
                    <a:noFill/>
                    <a:ln>
                      <a:noFill/>
                    </a:ln>
                  </pic:spPr>
                </pic:pic>
              </a:graphicData>
            </a:graphic>
          </wp:inline>
        </w:drawing>
      </w:r>
      <w:bookmarkEnd w:id="1"/>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r w:rsidR="001C527E">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7"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4pt;height:132.6pt" o:ole="" fillcolor="window">
            <v:imagedata r:id="rId8" o:title=""/>
          </v:shape>
          <o:OLEObject Type="Embed" ProgID="Unknown" ShapeID="_x0000_i1025" DrawAspect="Content" ObjectID="_1730383213" r:id="rId9"/>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6F535ED0" w:rsidR="001D0560" w:rsidRDefault="00837864">
      <w:pPr>
        <w:jc w:val="right"/>
        <w:rPr>
          <w:rFonts w:cs="Arial"/>
          <w:b/>
          <w:sz w:val="18"/>
        </w:rPr>
      </w:pPr>
      <w:r>
        <w:rPr>
          <w:rFonts w:cs="Arial"/>
          <w:b/>
          <w:sz w:val="18"/>
        </w:rPr>
        <w:t>November</w:t>
      </w:r>
      <w:r w:rsidR="00106BE2">
        <w:rPr>
          <w:rFonts w:cs="Arial"/>
          <w:b/>
          <w:sz w:val="18"/>
        </w:rPr>
        <w:t xml:space="preserve"> </w:t>
      </w:r>
      <w:r w:rsidR="00D46DF9">
        <w:rPr>
          <w:rFonts w:cs="Arial"/>
          <w:b/>
          <w:sz w:val="18"/>
        </w:rPr>
        <w:t>20</w:t>
      </w:r>
      <w:r w:rsidR="00AB4AB4">
        <w:rPr>
          <w:rFonts w:cs="Arial"/>
          <w:b/>
          <w:sz w:val="18"/>
        </w:rPr>
        <w:t>,</w:t>
      </w:r>
      <w:r w:rsidR="001D0560">
        <w:rPr>
          <w:rFonts w:cs="Arial"/>
          <w:b/>
          <w:sz w:val="18"/>
        </w:rPr>
        <w:t xml:space="preserve"> </w:t>
      </w:r>
      <w:r w:rsidR="00F71EF2">
        <w:rPr>
          <w:rFonts w:cs="Arial"/>
          <w:b/>
          <w:sz w:val="18"/>
        </w:rPr>
        <w:t>2</w:t>
      </w:r>
      <w:bookmarkStart w:id="2" w:name="anchor209909"/>
      <w:bookmarkStart w:id="3" w:name="anchor36486386"/>
      <w:bookmarkEnd w:id="2"/>
      <w:bookmarkEnd w:id="3"/>
      <w:r w:rsidR="00F71EF2">
        <w:rPr>
          <w:rFonts w:cs="Arial"/>
          <w:b/>
          <w:sz w:val="18"/>
        </w:rPr>
        <w:t>0</w:t>
      </w:r>
      <w:r w:rsidR="00CA47C5">
        <w:rPr>
          <w:rFonts w:cs="Arial"/>
          <w:b/>
          <w:sz w:val="18"/>
        </w:rPr>
        <w:t>2</w:t>
      </w:r>
      <w:r w:rsidR="00181283">
        <w:rPr>
          <w:rFonts w:cs="Arial"/>
          <w:b/>
          <w:sz w:val="18"/>
        </w:rPr>
        <w:t>2</w:t>
      </w:r>
    </w:p>
    <w:p w14:paraId="300C6290" w14:textId="77777777" w:rsidR="00387558" w:rsidRPr="003D7D86" w:rsidRDefault="00387558" w:rsidP="00387558">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Notable Women</w:t>
      </w:r>
    </w:p>
    <w:p w14:paraId="662E0AFF" w14:textId="77777777" w:rsidR="00387558" w:rsidRPr="00900316" w:rsidRDefault="00387558" w:rsidP="00387558">
      <w:pPr>
        <w:pStyle w:val="NormalWeb"/>
        <w:spacing w:before="0" w:beforeAutospacing="0" w:after="6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After Eve, who is the first woman mentioned in the Bible?</w:t>
      </w:r>
    </w:p>
    <w:p w14:paraId="0F68CCEE" w14:textId="77777777" w:rsidR="00387558" w:rsidRDefault="00387558" w:rsidP="00387558">
      <w:pPr>
        <w:pStyle w:val="NormalWeb"/>
        <w:spacing w:before="0" w:beforeAutospacing="0" w:after="6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Who offered milk to an enemy soldier and then killed him?</w:t>
      </w:r>
    </w:p>
    <w:p w14:paraId="428A7657" w14:textId="77777777" w:rsidR="00387558" w:rsidRDefault="00387558" w:rsidP="00387558">
      <w:pPr>
        <w:pStyle w:val="NormalWeb"/>
        <w:spacing w:before="0" w:beforeAutospacing="0" w:after="60" w:afterAutospacing="0"/>
        <w:ind w:left="432" w:hanging="432"/>
        <w:jc w:val="both"/>
        <w:rPr>
          <w:rFonts w:cs="Arial"/>
          <w:color w:val="000000"/>
          <w:sz w:val="22"/>
        </w:rPr>
      </w:pPr>
      <w:r>
        <w:rPr>
          <w:rFonts w:cs="Arial"/>
          <w:color w:val="000000"/>
          <w:sz w:val="22"/>
        </w:rPr>
        <w:t>3. What king of Judah was Abi the wife of?</w:t>
      </w:r>
    </w:p>
    <w:p w14:paraId="54EAC411" w14:textId="77777777" w:rsidR="00387558" w:rsidRDefault="00387558" w:rsidP="00387558">
      <w:pPr>
        <w:pStyle w:val="NormalWeb"/>
        <w:spacing w:before="0" w:beforeAutospacing="0" w:after="60" w:afterAutospacing="0"/>
        <w:ind w:left="432" w:hanging="432"/>
        <w:jc w:val="both"/>
        <w:rPr>
          <w:rFonts w:cs="Arial"/>
          <w:color w:val="000000"/>
          <w:sz w:val="22"/>
        </w:rPr>
      </w:pPr>
      <w:r>
        <w:rPr>
          <w:rFonts w:cs="Arial"/>
          <w:color w:val="000000"/>
          <w:sz w:val="22"/>
        </w:rPr>
        <w:t>4. Who was turned into a pillar of salt?</w:t>
      </w:r>
    </w:p>
    <w:p w14:paraId="4D709F8F" w14:textId="77777777" w:rsidR="00387558" w:rsidRDefault="00387558" w:rsidP="00387558">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4A6138D" w14:textId="77777777" w:rsidR="00387558" w:rsidRPr="006A0C84" w:rsidRDefault="00387558" w:rsidP="00387558">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Doing Good </w:t>
      </w:r>
      <w:proofErr w:type="gramStart"/>
      <w:r>
        <w:rPr>
          <w:rFonts w:ascii="Denmark" w:hAnsi="Denmark"/>
          <w:b/>
          <w:i/>
          <w:iCs/>
          <w:color w:val="3366FF"/>
          <w:u w:val="single"/>
        </w:rPr>
        <w:t>At</w:t>
      </w:r>
      <w:proofErr w:type="gramEnd"/>
      <w:r>
        <w:rPr>
          <w:rFonts w:ascii="Denmark" w:hAnsi="Denmark"/>
          <w:b/>
          <w:i/>
          <w:iCs/>
          <w:color w:val="3366FF"/>
          <w:u w:val="single"/>
        </w:rPr>
        <w:t xml:space="preserve"> The Workplace </w:t>
      </w:r>
    </w:p>
    <w:p w14:paraId="224909ED" w14:textId="77777777" w:rsidR="00387558" w:rsidRDefault="00387558" w:rsidP="00387558">
      <w:pPr>
        <w:autoSpaceDE w:val="0"/>
        <w:autoSpaceDN w:val="0"/>
        <w:adjustRightInd w:val="0"/>
        <w:spacing w:after="120"/>
        <w:jc w:val="both"/>
        <w:rPr>
          <w:b/>
          <w:color w:val="000000"/>
          <w:sz w:val="18"/>
        </w:rPr>
      </w:pPr>
      <w:r>
        <w:rPr>
          <w:b/>
          <w:color w:val="000000"/>
          <w:sz w:val="18"/>
        </w:rPr>
        <w:t>By Al Diestelkamp</w:t>
      </w:r>
    </w:p>
    <w:p w14:paraId="670E8CC1" w14:textId="0C1C6933" w:rsidR="00387558" w:rsidRPr="00EB376C" w:rsidRDefault="00387558" w:rsidP="00387558">
      <w:pPr>
        <w:spacing w:after="60"/>
        <w:jc w:val="both"/>
        <w:rPr>
          <w:rFonts w:eastAsia="Calibri" w:cs="Arial"/>
          <w:sz w:val="20"/>
          <w:szCs w:val="24"/>
        </w:rPr>
      </w:pPr>
      <w:r w:rsidRPr="00EB376C">
        <w:rPr>
          <w:rFonts w:ascii="Times New Roman" w:eastAsia="Calibri" w:hAnsi="Times New Roman"/>
          <w:b/>
          <w:i/>
          <w:color w:val="4F6228"/>
          <w:sz w:val="20"/>
          <w:szCs w:val="24"/>
        </w:rPr>
        <w:t>"And let our people also learn to maintain good works" (Titus 3:14)</w:t>
      </w:r>
      <w:r w:rsidRPr="00EB376C">
        <w:rPr>
          <w:rFonts w:eastAsia="Calibri" w:cs="Arial"/>
          <w:sz w:val="20"/>
          <w:szCs w:val="24"/>
        </w:rPr>
        <w:t xml:space="preserve">. </w:t>
      </w:r>
      <w:r>
        <w:rPr>
          <w:rFonts w:eastAsia="Calibri" w:cs="Arial"/>
          <w:sz w:val="20"/>
          <w:szCs w:val="24"/>
        </w:rPr>
        <w:t xml:space="preserve">This </w:t>
      </w:r>
      <w:proofErr w:type="gramStart"/>
      <w:r>
        <w:rPr>
          <w:rFonts w:eastAsia="Calibri" w:cs="Arial"/>
          <w:sz w:val="20"/>
          <w:szCs w:val="24"/>
        </w:rPr>
        <w:t xml:space="preserve">is </w:t>
      </w:r>
      <w:r w:rsidRPr="00EB376C">
        <w:rPr>
          <w:rFonts w:eastAsia="Calibri" w:cs="Arial"/>
          <w:sz w:val="20"/>
          <w:szCs w:val="24"/>
        </w:rPr>
        <w:t xml:space="preserve"> </w:t>
      </w:r>
      <w:r>
        <w:rPr>
          <w:rFonts w:eastAsia="Calibri" w:cs="Arial"/>
          <w:sz w:val="20"/>
          <w:szCs w:val="24"/>
        </w:rPr>
        <w:t>not</w:t>
      </w:r>
      <w:proofErr w:type="gramEnd"/>
      <w:r>
        <w:rPr>
          <w:rFonts w:eastAsia="Calibri" w:cs="Arial"/>
          <w:sz w:val="20"/>
          <w:szCs w:val="24"/>
        </w:rPr>
        <w:t xml:space="preserve"> </w:t>
      </w:r>
      <w:r w:rsidRPr="00EB376C">
        <w:rPr>
          <w:rFonts w:eastAsia="Calibri" w:cs="Arial"/>
          <w:sz w:val="20"/>
          <w:szCs w:val="24"/>
        </w:rPr>
        <w:t xml:space="preserve">referring to </w:t>
      </w:r>
      <w:r>
        <w:rPr>
          <w:rFonts w:eastAsia="Calibri" w:cs="Arial"/>
          <w:sz w:val="20"/>
          <w:szCs w:val="24"/>
        </w:rPr>
        <w:t>good</w:t>
      </w:r>
      <w:r w:rsidRPr="00EB376C">
        <w:rPr>
          <w:rFonts w:eastAsia="Calibri" w:cs="Arial"/>
          <w:sz w:val="20"/>
          <w:szCs w:val="24"/>
        </w:rPr>
        <w:t xml:space="preserve"> deeds, but to the occupations we choose. Thus, Christians need to choose careers which are "good," and which meet "urgent needs." In other words, we need to do something which is both honorable and useful.</w:t>
      </w:r>
    </w:p>
    <w:p w14:paraId="343AC924" w14:textId="77777777" w:rsidR="00387558" w:rsidRDefault="00387558" w:rsidP="00387558">
      <w:pPr>
        <w:spacing w:after="60"/>
        <w:jc w:val="both"/>
        <w:rPr>
          <w:rFonts w:eastAsia="Calibri" w:cs="Arial"/>
          <w:sz w:val="20"/>
          <w:szCs w:val="24"/>
        </w:rPr>
      </w:pPr>
      <w:r w:rsidRPr="00EB376C">
        <w:rPr>
          <w:rFonts w:eastAsia="Calibri" w:cs="Arial"/>
          <w:sz w:val="20"/>
          <w:szCs w:val="24"/>
        </w:rPr>
        <w:t>There are some occupations which do not involve the worker in evil, but might not be "useful."  When I was about to graduate, I took a tour of a major Chicago newspaper printing plant. At one point I was shown a whole department where workers were busy sett</w:t>
      </w:r>
      <w:r>
        <w:rPr>
          <w:rFonts w:eastAsia="Calibri" w:cs="Arial"/>
          <w:sz w:val="20"/>
          <w:szCs w:val="24"/>
        </w:rPr>
        <w:t xml:space="preserve">ing type and composing ads </w:t>
      </w:r>
      <w:r w:rsidRPr="00EB376C">
        <w:rPr>
          <w:rFonts w:eastAsia="Calibri" w:cs="Arial"/>
          <w:sz w:val="20"/>
          <w:szCs w:val="24"/>
        </w:rPr>
        <w:t xml:space="preserve">for the paper. A sign indicated we were in the "Bogus Department." </w:t>
      </w:r>
    </w:p>
    <w:p w14:paraId="4E433BAD" w14:textId="77777777" w:rsidR="00387558" w:rsidRPr="006A0C84" w:rsidRDefault="00387558" w:rsidP="00387558">
      <w:pPr>
        <w:spacing w:after="60"/>
        <w:jc w:val="both"/>
        <w:rPr>
          <w:rFonts w:ascii="Denmark" w:hAnsi="Denmark"/>
          <w:b/>
          <w:i/>
          <w:iCs/>
          <w:color w:val="3366FF"/>
          <w:sz w:val="38"/>
          <w:u w:val="single"/>
        </w:rPr>
      </w:pPr>
      <w:r w:rsidRPr="00EB376C">
        <w:rPr>
          <w:rFonts w:eastAsia="Calibri" w:cs="Arial"/>
          <w:sz w:val="20"/>
          <w:szCs w:val="24"/>
        </w:rPr>
        <w:t>I asked what that meant, and was told that some advertisers supplied their own ad makeup</w:t>
      </w:r>
      <w:r>
        <w:rPr>
          <w:rFonts w:eastAsia="Calibri" w:cs="Arial"/>
          <w:sz w:val="20"/>
          <w:szCs w:val="24"/>
        </w:rPr>
        <w:t xml:space="preserve">. </w:t>
      </w:r>
      <w:r w:rsidRPr="00EB376C">
        <w:rPr>
          <w:rFonts w:eastAsia="Calibri" w:cs="Arial"/>
          <w:sz w:val="20"/>
          <w:szCs w:val="24"/>
        </w:rPr>
        <w:t xml:space="preserve">However, because of a union contract, they were required to hire people to set the type, compose the ads, proofread </w:t>
      </w:r>
      <w:proofErr w:type="gramStart"/>
      <w:r w:rsidRPr="00EB376C">
        <w:rPr>
          <w:rFonts w:eastAsia="Calibri" w:cs="Arial"/>
          <w:sz w:val="20"/>
          <w:szCs w:val="24"/>
        </w:rPr>
        <w:t>them</w:t>
      </w:r>
      <w:proofErr w:type="gramEnd"/>
      <w:r w:rsidRPr="00EB376C">
        <w:rPr>
          <w:rFonts w:eastAsia="Calibri" w:cs="Arial"/>
          <w:sz w:val="20"/>
          <w:szCs w:val="24"/>
        </w:rPr>
        <w:t xml:space="preserve"> and then destroy them. These were jobs which served no useful purpose beyond their own paychecks. The Christian will want to do something which will be beneficial to others.</w:t>
      </w:r>
      <w:r>
        <w:rPr>
          <w:rFonts w:eastAsia="Calibri" w:cs="Arial"/>
          <w:sz w:val="20"/>
          <w:szCs w:val="24"/>
        </w:rPr>
        <w:tab/>
      </w:r>
      <w:bookmarkStart w:id="4" w:name="anchor1645622"/>
      <w:bookmarkEnd w:id="4"/>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Denmark" w:hAnsi="Denmark"/>
          <w:b/>
          <w:i/>
          <w:iCs/>
          <w:color w:val="3366FF"/>
          <w:sz w:val="32"/>
          <w:u w:val="single"/>
        </w:rPr>
        <w:br w:type="page"/>
      </w:r>
      <w:r w:rsidRPr="00EB376C">
        <w:rPr>
          <w:rFonts w:ascii="Denmark" w:hAnsi="Denmark"/>
          <w:b/>
          <w:i/>
          <w:iCs/>
          <w:color w:val="3366FF"/>
          <w:sz w:val="32"/>
          <w:u w:val="single"/>
        </w:rPr>
        <w:t xml:space="preserve">Doing Good </w:t>
      </w:r>
      <w:proofErr w:type="gramStart"/>
      <w:r w:rsidRPr="00EB376C">
        <w:rPr>
          <w:rFonts w:ascii="Denmark" w:hAnsi="Denmark"/>
          <w:b/>
          <w:i/>
          <w:iCs/>
          <w:color w:val="3366FF"/>
          <w:sz w:val="32"/>
          <w:u w:val="single"/>
        </w:rPr>
        <w:t>At</w:t>
      </w:r>
      <w:proofErr w:type="gramEnd"/>
      <w:r w:rsidRPr="00EB376C">
        <w:rPr>
          <w:rFonts w:ascii="Denmark" w:hAnsi="Denmark"/>
          <w:b/>
          <w:i/>
          <w:iCs/>
          <w:color w:val="3366FF"/>
          <w:sz w:val="32"/>
          <w:u w:val="single"/>
        </w:rPr>
        <w:t xml:space="preserve"> The Workplace </w:t>
      </w:r>
      <w:r>
        <w:rPr>
          <w:rFonts w:ascii="Denmark" w:hAnsi="Denmark"/>
          <w:b/>
          <w:i/>
          <w:iCs/>
          <w:color w:val="3366FF"/>
          <w:u w:val="single"/>
        </w:rPr>
        <w:t xml:space="preserve"> </w:t>
      </w:r>
    </w:p>
    <w:p w14:paraId="04552E46" w14:textId="77777777" w:rsidR="00387558" w:rsidRDefault="00387558" w:rsidP="00387558">
      <w:pPr>
        <w:autoSpaceDE w:val="0"/>
        <w:autoSpaceDN w:val="0"/>
        <w:adjustRightInd w:val="0"/>
        <w:spacing w:after="120"/>
        <w:jc w:val="both"/>
        <w:rPr>
          <w:b/>
          <w:color w:val="000000"/>
          <w:sz w:val="18"/>
        </w:rPr>
      </w:pPr>
      <w:r>
        <w:rPr>
          <w:b/>
          <w:color w:val="000000"/>
          <w:sz w:val="18"/>
        </w:rPr>
        <w:t xml:space="preserve">Continued </w:t>
      </w:r>
    </w:p>
    <w:p w14:paraId="52DCDF69" w14:textId="77777777" w:rsidR="00387558" w:rsidRPr="00EB376C" w:rsidRDefault="00387558" w:rsidP="00387558">
      <w:pPr>
        <w:spacing w:after="60"/>
        <w:jc w:val="both"/>
        <w:rPr>
          <w:rFonts w:eastAsia="Calibri" w:cs="Arial"/>
          <w:sz w:val="24"/>
          <w:szCs w:val="24"/>
        </w:rPr>
      </w:pPr>
      <w:bookmarkStart w:id="5" w:name="anchor8448449"/>
      <w:bookmarkEnd w:id="5"/>
      <w:r w:rsidRPr="00EB376C">
        <w:rPr>
          <w:rFonts w:eastAsia="Calibri" w:cs="Arial"/>
          <w:noProof/>
          <w:sz w:val="24"/>
          <w:szCs w:val="24"/>
        </w:rPr>
        <w:drawing>
          <wp:anchor distT="0" distB="0" distL="91440" distR="91440" simplePos="0" relativeHeight="251659264" behindDoc="1" locked="0" layoutInCell="1" allowOverlap="0" wp14:anchorId="4661F686" wp14:editId="373B3D62">
            <wp:simplePos x="0" y="0"/>
            <wp:positionH relativeFrom="column">
              <wp:posOffset>8255</wp:posOffset>
            </wp:positionH>
            <wp:positionV relativeFrom="line">
              <wp:posOffset>31115</wp:posOffset>
            </wp:positionV>
            <wp:extent cx="1466215" cy="1348105"/>
            <wp:effectExtent l="0" t="0" r="635" b="4445"/>
            <wp:wrapTight wrapText="bothSides">
              <wp:wrapPolygon edited="0">
                <wp:start x="0" y="0"/>
                <wp:lineTo x="0" y="21366"/>
                <wp:lineTo x="21329" y="21366"/>
                <wp:lineTo x="21329" y="0"/>
                <wp:lineTo x="0" y="0"/>
              </wp:wrapPolygon>
            </wp:wrapTight>
            <wp:docPr id="3" name="Picture 3" descr="http://www.thinkonthesethings.com/doinggoo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inkonthesethings.com/doinggood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215"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376C">
        <w:rPr>
          <w:rFonts w:eastAsia="Calibri" w:cs="Arial"/>
          <w:sz w:val="24"/>
          <w:szCs w:val="24"/>
        </w:rPr>
        <w:t xml:space="preserve">The one who once chose dishonest means of making a living is commanded to </w:t>
      </w:r>
      <w:r w:rsidRPr="00EB376C">
        <w:rPr>
          <w:rFonts w:ascii="Times New Roman" w:eastAsia="Calibri" w:hAnsi="Times New Roman"/>
          <w:b/>
          <w:i/>
          <w:color w:val="4F6228"/>
          <w:sz w:val="24"/>
          <w:szCs w:val="24"/>
        </w:rPr>
        <w:t>"steal no longer, but rather let him labor, working with his hands" (Ephesians 4:28).</w:t>
      </w:r>
      <w:r w:rsidRPr="00EB376C">
        <w:rPr>
          <w:rFonts w:eastAsia="Calibri" w:cs="Arial"/>
          <w:sz w:val="22"/>
          <w:szCs w:val="24"/>
        </w:rPr>
        <w:t xml:space="preserve"> </w:t>
      </w:r>
      <w:r w:rsidRPr="00EB376C">
        <w:rPr>
          <w:rFonts w:eastAsia="Calibri" w:cs="Arial"/>
          <w:sz w:val="24"/>
          <w:szCs w:val="24"/>
        </w:rPr>
        <w:t>However, not only must we choose careers or jobs that are useful and honest, but the Bible teaches us to be diligent in our work.</w:t>
      </w:r>
    </w:p>
    <w:p w14:paraId="7E73B0E2" w14:textId="77777777" w:rsidR="00387558" w:rsidRPr="00EB376C" w:rsidRDefault="00387558" w:rsidP="00387558">
      <w:pPr>
        <w:spacing w:after="60"/>
        <w:jc w:val="both"/>
        <w:rPr>
          <w:rFonts w:eastAsia="Calibri" w:cs="Arial"/>
          <w:sz w:val="24"/>
          <w:szCs w:val="24"/>
        </w:rPr>
      </w:pPr>
      <w:r w:rsidRPr="00EB376C">
        <w:rPr>
          <w:rFonts w:eastAsia="Calibri" w:cs="Arial"/>
          <w:sz w:val="24"/>
          <w:szCs w:val="24"/>
        </w:rPr>
        <w:t>The Bible was written in such a way as to be relevant for every age. While we are fortunate to live in a time and place where slavery is unlawful, that has not always been the case, and in some parts of the world slavery still exists. Therefore, we should not be surprised that the Bible has admonitions for both slaves and masters.</w:t>
      </w:r>
    </w:p>
    <w:p w14:paraId="3755C3F7" w14:textId="77777777" w:rsidR="00387558" w:rsidRPr="00EB376C" w:rsidRDefault="00387558" w:rsidP="00387558">
      <w:pPr>
        <w:spacing w:after="60"/>
        <w:jc w:val="both"/>
        <w:rPr>
          <w:rFonts w:eastAsia="Calibri" w:cs="Arial"/>
          <w:sz w:val="24"/>
          <w:szCs w:val="24"/>
        </w:rPr>
      </w:pPr>
      <w:r w:rsidRPr="00EB376C">
        <w:rPr>
          <w:rFonts w:eastAsia="Calibri" w:cs="Arial"/>
          <w:sz w:val="24"/>
          <w:szCs w:val="24"/>
        </w:rPr>
        <w:t xml:space="preserve">Though we are not faced with slavery issues, the principles within these instructions can help guide us to be godly employees or employers. If God expects a servant or slave to obey his master, </w:t>
      </w:r>
      <w:r w:rsidRPr="00EB376C">
        <w:rPr>
          <w:rFonts w:ascii="Times New Roman" w:eastAsia="Calibri" w:hAnsi="Times New Roman"/>
          <w:b/>
          <w:i/>
          <w:color w:val="4F6228"/>
          <w:sz w:val="24"/>
          <w:szCs w:val="24"/>
        </w:rPr>
        <w:t>"in sincerity of heart, as to Christ" (Ephesians 6:5-8),</w:t>
      </w:r>
      <w:r w:rsidRPr="00EB376C">
        <w:rPr>
          <w:rFonts w:eastAsia="Calibri" w:cs="Arial"/>
          <w:sz w:val="22"/>
          <w:szCs w:val="24"/>
        </w:rPr>
        <w:t xml:space="preserve"> </w:t>
      </w:r>
      <w:r w:rsidRPr="00EB376C">
        <w:rPr>
          <w:rFonts w:eastAsia="Calibri" w:cs="Arial"/>
          <w:sz w:val="24"/>
          <w:szCs w:val="24"/>
        </w:rPr>
        <w:t xml:space="preserve">I would think we can reasonably infer that He expects the same of one who is an employee. When one serves his </w:t>
      </w:r>
      <w:r w:rsidRPr="00EB376C">
        <w:rPr>
          <w:rFonts w:ascii="Times New Roman" w:eastAsia="Calibri" w:hAnsi="Times New Roman"/>
          <w:b/>
          <w:i/>
          <w:color w:val="4F6228"/>
          <w:sz w:val="24"/>
          <w:szCs w:val="24"/>
        </w:rPr>
        <w:t xml:space="preserve">employer "as to the Lord, and not to men" (v.7), </w:t>
      </w:r>
      <w:r w:rsidRPr="00EB376C">
        <w:rPr>
          <w:rFonts w:eastAsia="Calibri" w:cs="Arial"/>
          <w:sz w:val="24"/>
          <w:szCs w:val="24"/>
        </w:rPr>
        <w:t>even drudgery can be rewarding.</w:t>
      </w:r>
    </w:p>
    <w:p w14:paraId="704BA9ED" w14:textId="77777777" w:rsidR="00387558" w:rsidRPr="00EB376C" w:rsidRDefault="00387558" w:rsidP="00387558">
      <w:pPr>
        <w:spacing w:after="60"/>
        <w:jc w:val="both"/>
        <w:rPr>
          <w:rFonts w:ascii="Times New Roman" w:eastAsia="Calibri" w:hAnsi="Times New Roman"/>
          <w:b/>
          <w:i/>
          <w:color w:val="4F6228"/>
          <w:sz w:val="24"/>
          <w:szCs w:val="24"/>
        </w:rPr>
      </w:pPr>
      <w:r w:rsidRPr="00EB376C">
        <w:rPr>
          <w:rFonts w:eastAsia="Calibri" w:cs="Arial"/>
          <w:sz w:val="24"/>
          <w:szCs w:val="24"/>
        </w:rPr>
        <w:t xml:space="preserve">Christians are admonished to </w:t>
      </w:r>
      <w:r w:rsidRPr="00EB376C">
        <w:rPr>
          <w:rFonts w:ascii="Times New Roman" w:eastAsia="Calibri" w:hAnsi="Times New Roman"/>
          <w:b/>
          <w:i/>
          <w:color w:val="4F6228"/>
          <w:sz w:val="24"/>
          <w:szCs w:val="24"/>
        </w:rPr>
        <w:t xml:space="preserve">"mind your own business, and to work with your own hands" (1 Thessalonians 4:11-12). </w:t>
      </w:r>
      <w:r w:rsidRPr="00EB376C">
        <w:rPr>
          <w:rFonts w:eastAsia="Calibri" w:cs="Arial"/>
          <w:sz w:val="24"/>
          <w:szCs w:val="24"/>
        </w:rPr>
        <w:t xml:space="preserve">The wisdom imparted to Solomon tells us that </w:t>
      </w:r>
      <w:r w:rsidRPr="00EB376C">
        <w:rPr>
          <w:rFonts w:ascii="Times New Roman" w:eastAsia="Calibri" w:hAnsi="Times New Roman"/>
          <w:b/>
          <w:i/>
          <w:color w:val="4F6228"/>
          <w:sz w:val="24"/>
          <w:szCs w:val="24"/>
        </w:rPr>
        <w:t>"The sleep of a laboring man is sweet" (Ecclesiastes 5:12).</w:t>
      </w:r>
    </w:p>
    <w:p w14:paraId="21C2E914" w14:textId="77777777" w:rsidR="00387558" w:rsidRPr="00EB376C" w:rsidRDefault="00387558" w:rsidP="00387558">
      <w:pPr>
        <w:spacing w:after="60"/>
        <w:jc w:val="both"/>
        <w:rPr>
          <w:rFonts w:ascii="Times New Roman" w:eastAsia="Calibri" w:hAnsi="Times New Roman"/>
          <w:b/>
          <w:i/>
          <w:color w:val="4F6228"/>
          <w:sz w:val="24"/>
          <w:szCs w:val="24"/>
        </w:rPr>
      </w:pPr>
      <w:r w:rsidRPr="00EB376C">
        <w:rPr>
          <w:rFonts w:eastAsia="Calibri" w:cs="Arial"/>
          <w:sz w:val="24"/>
          <w:szCs w:val="24"/>
        </w:rPr>
        <w:t xml:space="preserve">There are some employers that are unreasonable and harsh. Fortunately, unlike slavery, we have the righteous option of finding other work. Until we choose that option, the biblical principle calls for us to </w:t>
      </w:r>
      <w:r w:rsidRPr="00EB376C">
        <w:rPr>
          <w:rFonts w:ascii="Times New Roman" w:eastAsia="Calibri" w:hAnsi="Times New Roman"/>
          <w:b/>
          <w:i/>
          <w:color w:val="4F6228"/>
          <w:sz w:val="24"/>
          <w:szCs w:val="24"/>
        </w:rPr>
        <w:t>"be submissive...not only to the good and gentle, but also to the harsh" (1 Peter 2:18).</w:t>
      </w:r>
    </w:p>
    <w:p w14:paraId="4D746108" w14:textId="77777777" w:rsidR="00387558" w:rsidRPr="00EB376C" w:rsidRDefault="00387558" w:rsidP="00387558">
      <w:pPr>
        <w:spacing w:after="120"/>
        <w:jc w:val="both"/>
        <w:rPr>
          <w:rFonts w:eastAsia="Calibri" w:cs="Arial"/>
          <w:sz w:val="24"/>
          <w:szCs w:val="24"/>
        </w:rPr>
      </w:pPr>
      <w:r w:rsidRPr="00EB376C">
        <w:rPr>
          <w:rFonts w:eastAsia="Calibri" w:cs="Arial"/>
          <w:sz w:val="24"/>
          <w:szCs w:val="24"/>
        </w:rPr>
        <w:t xml:space="preserve">One of the greatest points of contention between employees and employers is over wages. Jesus told some soldiers to </w:t>
      </w:r>
      <w:r w:rsidRPr="00EB376C">
        <w:rPr>
          <w:rFonts w:ascii="Times New Roman" w:eastAsia="Calibri" w:hAnsi="Times New Roman"/>
          <w:b/>
          <w:i/>
          <w:color w:val="FF0000"/>
          <w:sz w:val="24"/>
          <w:szCs w:val="24"/>
        </w:rPr>
        <w:t xml:space="preserve">"be content with your wages" (Luke 3:14). </w:t>
      </w:r>
      <w:r w:rsidRPr="00EB376C">
        <w:rPr>
          <w:rFonts w:eastAsia="Calibri" w:cs="Arial"/>
          <w:sz w:val="24"/>
          <w:szCs w:val="24"/>
        </w:rPr>
        <w:t>This was right after He told tax collectors not to collect more than what was owed. Soldiers may have had opportunities to defraud people through intimidation and false accusations in order to supplement their incomes from bribes. What He was calling for was honesty. When a Christian's income is inadequate any attempts to increase his pay must be honest.</w:t>
      </w:r>
    </w:p>
    <w:p w14:paraId="04BB55AA" w14:textId="77777777" w:rsidR="00387558" w:rsidRPr="00EB376C" w:rsidRDefault="00387558" w:rsidP="00387558">
      <w:pPr>
        <w:spacing w:after="60"/>
        <w:jc w:val="both"/>
        <w:rPr>
          <w:rFonts w:eastAsia="Calibri" w:cs="Arial"/>
          <w:sz w:val="24"/>
          <w:szCs w:val="24"/>
        </w:rPr>
      </w:pPr>
      <w:r w:rsidRPr="00EB376C">
        <w:rPr>
          <w:rFonts w:eastAsia="Calibri" w:cs="Arial"/>
          <w:noProof/>
          <w:sz w:val="24"/>
          <w:szCs w:val="24"/>
        </w:rPr>
        <w:drawing>
          <wp:anchor distT="0" distB="0" distL="91440" distR="91440" simplePos="0" relativeHeight="251660288" behindDoc="1" locked="0" layoutInCell="1" allowOverlap="0" wp14:anchorId="76AEB61C" wp14:editId="278D4463">
            <wp:simplePos x="0" y="0"/>
            <wp:positionH relativeFrom="column">
              <wp:posOffset>2452370</wp:posOffset>
            </wp:positionH>
            <wp:positionV relativeFrom="line">
              <wp:posOffset>88265</wp:posOffset>
            </wp:positionV>
            <wp:extent cx="1680210" cy="1129665"/>
            <wp:effectExtent l="0" t="0" r="0" b="0"/>
            <wp:wrapTight wrapText="bothSides">
              <wp:wrapPolygon edited="0">
                <wp:start x="0" y="0"/>
                <wp:lineTo x="0" y="21126"/>
                <wp:lineTo x="21306" y="21126"/>
                <wp:lineTo x="21306" y="0"/>
                <wp:lineTo x="0" y="0"/>
              </wp:wrapPolygon>
            </wp:wrapTight>
            <wp:docPr id="2" name="Picture 2" descr="http://www.thinkonthesethings.com/in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inkonthesethings.com/inou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0210" cy="1129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376C">
        <w:rPr>
          <w:rFonts w:eastAsia="Calibri" w:cs="Arial"/>
          <w:sz w:val="24"/>
          <w:szCs w:val="24"/>
        </w:rPr>
        <w:t xml:space="preserve">Just as employees should apply principles from biblical directives to servants, those who are employers ought to treat their employees with the same respect and care as masters were told to have toward their servants. The Bible endorses the concept that </w:t>
      </w:r>
      <w:r w:rsidRPr="00EB376C">
        <w:rPr>
          <w:rFonts w:ascii="Times New Roman" w:eastAsia="Calibri" w:hAnsi="Times New Roman"/>
          <w:b/>
          <w:i/>
          <w:color w:val="4F6228"/>
          <w:sz w:val="24"/>
          <w:szCs w:val="24"/>
        </w:rPr>
        <w:t>"the laborer is worthy of his wages" (1 Timothy 5:18).</w:t>
      </w:r>
      <w:r w:rsidRPr="00EB376C">
        <w:rPr>
          <w:rFonts w:eastAsia="Calibri" w:cs="Arial"/>
          <w:sz w:val="22"/>
          <w:szCs w:val="24"/>
        </w:rPr>
        <w:t xml:space="preserve"> </w:t>
      </w:r>
      <w:r w:rsidRPr="00EB376C">
        <w:rPr>
          <w:rFonts w:eastAsia="Calibri" w:cs="Arial"/>
          <w:sz w:val="24"/>
          <w:szCs w:val="24"/>
        </w:rPr>
        <w:t>That is a mandate from God to all employers and those in management positions.</w:t>
      </w:r>
    </w:p>
    <w:p w14:paraId="21D2017F" w14:textId="77777777" w:rsidR="00387558" w:rsidRPr="00EB376C" w:rsidRDefault="00387558" w:rsidP="00387558">
      <w:pPr>
        <w:spacing w:after="60"/>
        <w:jc w:val="both"/>
        <w:rPr>
          <w:rFonts w:eastAsia="Calibri" w:cs="Arial"/>
          <w:sz w:val="24"/>
          <w:szCs w:val="24"/>
        </w:rPr>
      </w:pPr>
      <w:r w:rsidRPr="00EB376C">
        <w:rPr>
          <w:rFonts w:eastAsia="Calibri" w:cs="Arial"/>
          <w:sz w:val="24"/>
          <w:szCs w:val="24"/>
        </w:rPr>
        <w:t xml:space="preserve">Though the Old Testament is not our law for today, several passages reveal God's unchanging attitude. God clearly expects wages to be paid on time (Leviticus 9:13). He pronounced a woe on one who </w:t>
      </w:r>
      <w:r w:rsidRPr="00EB376C">
        <w:rPr>
          <w:rFonts w:ascii="Times New Roman" w:eastAsia="Calibri" w:hAnsi="Times New Roman"/>
          <w:b/>
          <w:i/>
          <w:color w:val="4F6228"/>
          <w:sz w:val="24"/>
          <w:szCs w:val="24"/>
        </w:rPr>
        <w:t>"uses his neighbor's service without wages and gives him nothing for his work" (Jeremiah 22:13),</w:t>
      </w:r>
      <w:r w:rsidRPr="00EB376C">
        <w:rPr>
          <w:rFonts w:eastAsia="Calibri" w:cs="Arial"/>
          <w:sz w:val="22"/>
          <w:szCs w:val="24"/>
        </w:rPr>
        <w:t xml:space="preserve"> </w:t>
      </w:r>
      <w:r w:rsidRPr="00EB376C">
        <w:rPr>
          <w:rFonts w:eastAsia="Calibri" w:cs="Arial"/>
          <w:sz w:val="24"/>
          <w:szCs w:val="24"/>
        </w:rPr>
        <w:t xml:space="preserve">and judgment </w:t>
      </w:r>
      <w:r w:rsidRPr="00EB376C">
        <w:rPr>
          <w:rFonts w:ascii="Times New Roman" w:eastAsia="Calibri" w:hAnsi="Times New Roman"/>
          <w:b/>
          <w:i/>
          <w:color w:val="4F6228"/>
          <w:sz w:val="24"/>
          <w:szCs w:val="24"/>
        </w:rPr>
        <w:t xml:space="preserve">"against those who exploit wage earners" (Malachi 3:5). </w:t>
      </w:r>
      <w:r w:rsidRPr="00EB376C">
        <w:rPr>
          <w:rFonts w:eastAsia="Calibri" w:cs="Arial"/>
          <w:sz w:val="24"/>
          <w:szCs w:val="24"/>
        </w:rPr>
        <w:t xml:space="preserve">Employers should heed the warning, for </w:t>
      </w:r>
      <w:r w:rsidRPr="00EB376C">
        <w:rPr>
          <w:rFonts w:ascii="Times New Roman" w:eastAsia="Calibri" w:hAnsi="Times New Roman"/>
          <w:b/>
          <w:i/>
          <w:color w:val="4F6228"/>
          <w:sz w:val="24"/>
          <w:szCs w:val="24"/>
        </w:rPr>
        <w:t>"Indeed, the wages of the laborer...and the cries of the reapers have reached the ears of the Lord of Sabaoth" (James 5:4).</w:t>
      </w:r>
    </w:p>
    <w:p w14:paraId="10903B75" w14:textId="77777777" w:rsidR="00387558" w:rsidRDefault="00387558" w:rsidP="00387558">
      <w:pPr>
        <w:spacing w:after="60"/>
        <w:jc w:val="both"/>
        <w:rPr>
          <w:rFonts w:eastAsia="Calibri" w:cs="Arial"/>
          <w:sz w:val="24"/>
          <w:szCs w:val="24"/>
        </w:rPr>
      </w:pPr>
      <w:r w:rsidRPr="00EB376C">
        <w:rPr>
          <w:rFonts w:eastAsia="Calibri" w:cs="Arial"/>
          <w:sz w:val="24"/>
          <w:szCs w:val="24"/>
        </w:rPr>
        <w:t xml:space="preserve">Jesus said it best: </w:t>
      </w:r>
      <w:r w:rsidRPr="00EB376C">
        <w:rPr>
          <w:rFonts w:ascii="Times New Roman" w:eastAsia="Calibri" w:hAnsi="Times New Roman"/>
          <w:b/>
          <w:i/>
          <w:color w:val="FF0000"/>
          <w:sz w:val="24"/>
          <w:szCs w:val="24"/>
        </w:rPr>
        <w:t>"Therefore, whatever you want men to do to you, do also to them..." (Matthew 7:12).</w:t>
      </w:r>
      <w:r w:rsidRPr="00EB376C">
        <w:rPr>
          <w:rFonts w:eastAsia="Calibri" w:cs="Arial"/>
          <w:color w:val="FF0000"/>
          <w:sz w:val="22"/>
          <w:szCs w:val="24"/>
        </w:rPr>
        <w:t xml:space="preserve"> </w:t>
      </w:r>
      <w:r w:rsidRPr="00EB376C">
        <w:rPr>
          <w:rFonts w:eastAsia="Calibri" w:cs="Arial"/>
          <w:sz w:val="24"/>
          <w:szCs w:val="24"/>
        </w:rPr>
        <w:t xml:space="preserve">Ideally, this rule should be applied by both the worker and the employer, resolving all disputes. </w:t>
      </w:r>
      <w:proofErr w:type="gramStart"/>
      <w:r w:rsidRPr="00EB376C">
        <w:rPr>
          <w:rFonts w:eastAsia="Calibri" w:cs="Arial"/>
          <w:sz w:val="24"/>
          <w:szCs w:val="24"/>
        </w:rPr>
        <w:t>Certainly</w:t>
      </w:r>
      <w:proofErr w:type="gramEnd"/>
      <w:r w:rsidRPr="00EB376C">
        <w:rPr>
          <w:rFonts w:eastAsia="Calibri" w:cs="Arial"/>
          <w:sz w:val="24"/>
          <w:szCs w:val="24"/>
        </w:rPr>
        <w:t xml:space="preserve"> the Christian, whether an employee or employer, will be doing good if he acts accordingly.</w:t>
      </w:r>
    </w:p>
    <w:p w14:paraId="0845B493" w14:textId="77777777" w:rsidR="00387558" w:rsidRDefault="00387558" w:rsidP="00387558">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52D204C" w14:textId="77777777" w:rsidR="00387558" w:rsidRPr="006B1F68" w:rsidRDefault="00387558" w:rsidP="00387558">
      <w:pPr>
        <w:spacing w:after="60"/>
        <w:jc w:val="both"/>
        <w:rPr>
          <w:rFonts w:cs="Arial"/>
          <w:b/>
          <w:color w:val="000000"/>
          <w:sz w:val="20"/>
          <w:szCs w:val="24"/>
        </w:rPr>
      </w:pPr>
      <w:r w:rsidRPr="006B1F68">
        <w:rPr>
          <w:rFonts w:cs="Arial"/>
          <w:b/>
          <w:color w:val="000000"/>
          <w:sz w:val="20"/>
          <w:szCs w:val="24"/>
        </w:rPr>
        <w:t>Answers from page 1</w:t>
      </w:r>
    </w:p>
    <w:p w14:paraId="5F3D0CF4" w14:textId="77777777" w:rsidR="00387558" w:rsidRPr="00FE47C4" w:rsidRDefault="00387558" w:rsidP="00387558">
      <w:pPr>
        <w:jc w:val="both"/>
        <w:rPr>
          <w:rFonts w:cs="Arial"/>
          <w:sz w:val="20"/>
          <w:szCs w:val="24"/>
        </w:rPr>
      </w:pPr>
      <w:r w:rsidRPr="00FE47C4">
        <w:rPr>
          <w:rFonts w:cs="Arial"/>
          <w:sz w:val="20"/>
          <w:szCs w:val="24"/>
        </w:rPr>
        <w:t xml:space="preserve">1. </w:t>
      </w:r>
      <w:r>
        <w:rPr>
          <w:rFonts w:cs="Arial"/>
          <w:sz w:val="20"/>
          <w:szCs w:val="24"/>
        </w:rPr>
        <w:t>Adah [Genesis 4:19]</w:t>
      </w:r>
    </w:p>
    <w:p w14:paraId="4426C488" w14:textId="77777777" w:rsidR="00387558" w:rsidRPr="00FE47C4" w:rsidRDefault="00387558" w:rsidP="00387558">
      <w:pPr>
        <w:jc w:val="both"/>
        <w:rPr>
          <w:rFonts w:cs="Arial"/>
          <w:sz w:val="20"/>
          <w:szCs w:val="24"/>
        </w:rPr>
      </w:pPr>
      <w:r w:rsidRPr="00FE47C4">
        <w:rPr>
          <w:rFonts w:cs="Arial"/>
          <w:sz w:val="20"/>
          <w:szCs w:val="24"/>
        </w:rPr>
        <w:t xml:space="preserve">2. </w:t>
      </w:r>
      <w:r>
        <w:rPr>
          <w:rFonts w:cs="Arial"/>
          <w:sz w:val="20"/>
          <w:szCs w:val="24"/>
        </w:rPr>
        <w:t>Jael [Judges 4]</w:t>
      </w:r>
    </w:p>
    <w:p w14:paraId="1E4E71B8" w14:textId="77777777" w:rsidR="00387558" w:rsidRDefault="00387558" w:rsidP="00387558">
      <w:pPr>
        <w:jc w:val="both"/>
        <w:rPr>
          <w:rFonts w:cs="Arial"/>
          <w:sz w:val="20"/>
          <w:szCs w:val="24"/>
        </w:rPr>
      </w:pPr>
      <w:r>
        <w:rPr>
          <w:rFonts w:cs="Arial"/>
          <w:sz w:val="20"/>
          <w:szCs w:val="24"/>
        </w:rPr>
        <w:t>3. Ahaz [2 Kings 18:2]</w:t>
      </w:r>
    </w:p>
    <w:p w14:paraId="426D714A" w14:textId="77777777" w:rsidR="00387558" w:rsidRPr="00FE47C4" w:rsidRDefault="00387558" w:rsidP="00387558">
      <w:pPr>
        <w:jc w:val="both"/>
        <w:rPr>
          <w:rFonts w:cs="Arial"/>
          <w:sz w:val="20"/>
          <w:szCs w:val="24"/>
        </w:rPr>
      </w:pPr>
      <w:r w:rsidRPr="00FE47C4">
        <w:rPr>
          <w:rFonts w:cs="Arial"/>
          <w:sz w:val="20"/>
          <w:szCs w:val="24"/>
        </w:rPr>
        <w:t xml:space="preserve">4. </w:t>
      </w:r>
      <w:r>
        <w:rPr>
          <w:rFonts w:cs="Arial"/>
          <w:sz w:val="20"/>
          <w:szCs w:val="24"/>
        </w:rPr>
        <w:t xml:space="preserve">Lot’s wife [Genesis 19:26] </w:t>
      </w:r>
    </w:p>
    <w:p w14:paraId="1F96532B" w14:textId="0015A6F1" w:rsidR="00A72D12" w:rsidRPr="00A72D12" w:rsidRDefault="00387558" w:rsidP="00387558">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charset w:val="00"/>
    <w:family w:val="auto"/>
    <w:pitch w:val="variable"/>
    <w:sig w:usb0="00000003" w:usb1="00000000" w:usb2="00000000" w:usb3="00000000" w:csb0="00000001" w:csb1="00000000"/>
  </w:font>
  <w:font w:name="Ol'54">
    <w:charset w:val="00"/>
    <w:family w:val="auto"/>
    <w:pitch w:val="variable"/>
    <w:sig w:usb0="00000003" w:usb1="00000000" w:usb2="00000000" w:usb3="00000000" w:csb0="00000001" w:csb1="00000000"/>
  </w:font>
  <w:font w:name="Beac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0F1924"/>
    <w:multiLevelType w:val="hybridMultilevel"/>
    <w:tmpl w:val="6D0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74527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896632">
    <w:abstractNumId w:val="2"/>
  </w:num>
  <w:num w:numId="3" w16cid:durableId="1058477601">
    <w:abstractNumId w:val="5"/>
  </w:num>
  <w:num w:numId="4" w16cid:durableId="1346907524">
    <w:abstractNumId w:val="0"/>
  </w:num>
  <w:num w:numId="5" w16cid:durableId="1538083260">
    <w:abstractNumId w:val="4"/>
  </w:num>
  <w:num w:numId="6" w16cid:durableId="2078278583">
    <w:abstractNumId w:val="9"/>
  </w:num>
  <w:num w:numId="7" w16cid:durableId="499858682">
    <w:abstractNumId w:val="6"/>
  </w:num>
  <w:num w:numId="8" w16cid:durableId="1800029504">
    <w:abstractNumId w:val="3"/>
  </w:num>
  <w:num w:numId="9" w16cid:durableId="302002501">
    <w:abstractNumId w:val="1"/>
  </w:num>
  <w:num w:numId="10" w16cid:durableId="39262904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6F1"/>
    <w:rsid w:val="00060A4C"/>
    <w:rsid w:val="00060A8B"/>
    <w:rsid w:val="00062B26"/>
    <w:rsid w:val="00064C1E"/>
    <w:rsid w:val="00065F6B"/>
    <w:rsid w:val="00067EF0"/>
    <w:rsid w:val="00074DF2"/>
    <w:rsid w:val="00075F58"/>
    <w:rsid w:val="000810B3"/>
    <w:rsid w:val="0008145F"/>
    <w:rsid w:val="000819BE"/>
    <w:rsid w:val="00081CC6"/>
    <w:rsid w:val="00090D57"/>
    <w:rsid w:val="00090EFE"/>
    <w:rsid w:val="00091047"/>
    <w:rsid w:val="00094930"/>
    <w:rsid w:val="00094E28"/>
    <w:rsid w:val="000956CF"/>
    <w:rsid w:val="000978B2"/>
    <w:rsid w:val="000A23FE"/>
    <w:rsid w:val="000A4163"/>
    <w:rsid w:val="000A4EAF"/>
    <w:rsid w:val="000A5658"/>
    <w:rsid w:val="000A7BE3"/>
    <w:rsid w:val="000B227E"/>
    <w:rsid w:val="000B2340"/>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270D"/>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1C4C"/>
    <w:rsid w:val="001D3DA6"/>
    <w:rsid w:val="001D5D0D"/>
    <w:rsid w:val="001E02CE"/>
    <w:rsid w:val="001E0935"/>
    <w:rsid w:val="001E31D6"/>
    <w:rsid w:val="001E40CB"/>
    <w:rsid w:val="001E5BD2"/>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51A0"/>
    <w:rsid w:val="0022641F"/>
    <w:rsid w:val="0023004A"/>
    <w:rsid w:val="002346B3"/>
    <w:rsid w:val="002348C7"/>
    <w:rsid w:val="00234F22"/>
    <w:rsid w:val="0023738F"/>
    <w:rsid w:val="002376DD"/>
    <w:rsid w:val="0024029A"/>
    <w:rsid w:val="0024143F"/>
    <w:rsid w:val="00247E22"/>
    <w:rsid w:val="002511A8"/>
    <w:rsid w:val="00253E0F"/>
    <w:rsid w:val="00254B03"/>
    <w:rsid w:val="002553E9"/>
    <w:rsid w:val="00255AF4"/>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6B60"/>
    <w:rsid w:val="002F7F43"/>
    <w:rsid w:val="00300541"/>
    <w:rsid w:val="00302321"/>
    <w:rsid w:val="00305B5C"/>
    <w:rsid w:val="003063F6"/>
    <w:rsid w:val="00306740"/>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87558"/>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28D"/>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37EB"/>
    <w:rsid w:val="0040549E"/>
    <w:rsid w:val="0040694F"/>
    <w:rsid w:val="00406E7E"/>
    <w:rsid w:val="00407ED9"/>
    <w:rsid w:val="0041007C"/>
    <w:rsid w:val="00410924"/>
    <w:rsid w:val="00410A8E"/>
    <w:rsid w:val="004113C5"/>
    <w:rsid w:val="004151C4"/>
    <w:rsid w:val="004165DD"/>
    <w:rsid w:val="00416EF4"/>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E03F2"/>
    <w:rsid w:val="004E0789"/>
    <w:rsid w:val="004E0B59"/>
    <w:rsid w:val="004E36BF"/>
    <w:rsid w:val="004E41AE"/>
    <w:rsid w:val="004E6270"/>
    <w:rsid w:val="004E6811"/>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4F92"/>
    <w:rsid w:val="005552DF"/>
    <w:rsid w:val="0055699D"/>
    <w:rsid w:val="00556A67"/>
    <w:rsid w:val="00561252"/>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D782A"/>
    <w:rsid w:val="005E1757"/>
    <w:rsid w:val="005E4117"/>
    <w:rsid w:val="005E4127"/>
    <w:rsid w:val="005E66D1"/>
    <w:rsid w:val="005E7139"/>
    <w:rsid w:val="005F016D"/>
    <w:rsid w:val="005F054A"/>
    <w:rsid w:val="005F0F1D"/>
    <w:rsid w:val="005F3A33"/>
    <w:rsid w:val="0060000A"/>
    <w:rsid w:val="0060078E"/>
    <w:rsid w:val="00600B7D"/>
    <w:rsid w:val="00602B21"/>
    <w:rsid w:val="006039C2"/>
    <w:rsid w:val="00604A10"/>
    <w:rsid w:val="00610F87"/>
    <w:rsid w:val="006120E6"/>
    <w:rsid w:val="00612C67"/>
    <w:rsid w:val="00617FCC"/>
    <w:rsid w:val="00621B68"/>
    <w:rsid w:val="00622A18"/>
    <w:rsid w:val="006238BB"/>
    <w:rsid w:val="0062653D"/>
    <w:rsid w:val="00626B59"/>
    <w:rsid w:val="00626C22"/>
    <w:rsid w:val="006307D3"/>
    <w:rsid w:val="00633905"/>
    <w:rsid w:val="00633FDC"/>
    <w:rsid w:val="0064282E"/>
    <w:rsid w:val="00643F5E"/>
    <w:rsid w:val="00644ED4"/>
    <w:rsid w:val="0064567A"/>
    <w:rsid w:val="00647904"/>
    <w:rsid w:val="00650684"/>
    <w:rsid w:val="00650A9C"/>
    <w:rsid w:val="00652896"/>
    <w:rsid w:val="006529CE"/>
    <w:rsid w:val="0065454C"/>
    <w:rsid w:val="00655307"/>
    <w:rsid w:val="00655B04"/>
    <w:rsid w:val="00657111"/>
    <w:rsid w:val="00660235"/>
    <w:rsid w:val="00662F73"/>
    <w:rsid w:val="00663443"/>
    <w:rsid w:val="0066358C"/>
    <w:rsid w:val="00671356"/>
    <w:rsid w:val="00674A67"/>
    <w:rsid w:val="00676A36"/>
    <w:rsid w:val="0068024D"/>
    <w:rsid w:val="00680307"/>
    <w:rsid w:val="00681063"/>
    <w:rsid w:val="00681F09"/>
    <w:rsid w:val="0068438E"/>
    <w:rsid w:val="00686844"/>
    <w:rsid w:val="00686B0E"/>
    <w:rsid w:val="0069280E"/>
    <w:rsid w:val="00695448"/>
    <w:rsid w:val="00695B00"/>
    <w:rsid w:val="006963E8"/>
    <w:rsid w:val="006A0C84"/>
    <w:rsid w:val="006A20C4"/>
    <w:rsid w:val="006A2DB8"/>
    <w:rsid w:val="006A3334"/>
    <w:rsid w:val="006A6BB8"/>
    <w:rsid w:val="006A7B72"/>
    <w:rsid w:val="006B046E"/>
    <w:rsid w:val="006B119B"/>
    <w:rsid w:val="006B2BCA"/>
    <w:rsid w:val="006B324A"/>
    <w:rsid w:val="006B32AF"/>
    <w:rsid w:val="006B4758"/>
    <w:rsid w:val="006B5E07"/>
    <w:rsid w:val="006B6E56"/>
    <w:rsid w:val="006B7936"/>
    <w:rsid w:val="006B7B5A"/>
    <w:rsid w:val="006C1005"/>
    <w:rsid w:val="006C4735"/>
    <w:rsid w:val="006C688E"/>
    <w:rsid w:val="006D00A5"/>
    <w:rsid w:val="006D5F1C"/>
    <w:rsid w:val="006D6924"/>
    <w:rsid w:val="006D7330"/>
    <w:rsid w:val="006E2598"/>
    <w:rsid w:val="006E6386"/>
    <w:rsid w:val="006E78FB"/>
    <w:rsid w:val="006F38AF"/>
    <w:rsid w:val="006F7701"/>
    <w:rsid w:val="00702982"/>
    <w:rsid w:val="00703A86"/>
    <w:rsid w:val="00706E63"/>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1726"/>
    <w:rsid w:val="00782FFD"/>
    <w:rsid w:val="0078386C"/>
    <w:rsid w:val="00783E07"/>
    <w:rsid w:val="00785CC8"/>
    <w:rsid w:val="00785D59"/>
    <w:rsid w:val="007906B0"/>
    <w:rsid w:val="0079176B"/>
    <w:rsid w:val="007A04E6"/>
    <w:rsid w:val="007A0BA1"/>
    <w:rsid w:val="007A3C70"/>
    <w:rsid w:val="007A5286"/>
    <w:rsid w:val="007B285D"/>
    <w:rsid w:val="007B3087"/>
    <w:rsid w:val="007B4173"/>
    <w:rsid w:val="007B53AD"/>
    <w:rsid w:val="007B66B4"/>
    <w:rsid w:val="007B6B47"/>
    <w:rsid w:val="007B7C8D"/>
    <w:rsid w:val="007C107C"/>
    <w:rsid w:val="007C4699"/>
    <w:rsid w:val="007C5A06"/>
    <w:rsid w:val="007C69DE"/>
    <w:rsid w:val="007C6E6E"/>
    <w:rsid w:val="007D03BC"/>
    <w:rsid w:val="007D155B"/>
    <w:rsid w:val="007D586C"/>
    <w:rsid w:val="007D779E"/>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1F66"/>
    <w:rsid w:val="008360DA"/>
    <w:rsid w:val="00837864"/>
    <w:rsid w:val="008459A9"/>
    <w:rsid w:val="00846C23"/>
    <w:rsid w:val="00850135"/>
    <w:rsid w:val="00852116"/>
    <w:rsid w:val="00853213"/>
    <w:rsid w:val="008537A1"/>
    <w:rsid w:val="00853903"/>
    <w:rsid w:val="00854EC8"/>
    <w:rsid w:val="008577B3"/>
    <w:rsid w:val="00863470"/>
    <w:rsid w:val="0086627F"/>
    <w:rsid w:val="0086629F"/>
    <w:rsid w:val="00871103"/>
    <w:rsid w:val="00876587"/>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460D"/>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25CA"/>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51FA"/>
    <w:rsid w:val="009F6430"/>
    <w:rsid w:val="009F65B6"/>
    <w:rsid w:val="00A01272"/>
    <w:rsid w:val="00A01F94"/>
    <w:rsid w:val="00A026E0"/>
    <w:rsid w:val="00A05CDA"/>
    <w:rsid w:val="00A06233"/>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A12DF"/>
    <w:rsid w:val="00AA1601"/>
    <w:rsid w:val="00AA67EA"/>
    <w:rsid w:val="00AB0380"/>
    <w:rsid w:val="00AB0524"/>
    <w:rsid w:val="00AB1463"/>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2C5"/>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383D"/>
    <w:rsid w:val="00B4776D"/>
    <w:rsid w:val="00B47AA0"/>
    <w:rsid w:val="00B5068E"/>
    <w:rsid w:val="00B51C05"/>
    <w:rsid w:val="00B524CB"/>
    <w:rsid w:val="00B52711"/>
    <w:rsid w:val="00B53666"/>
    <w:rsid w:val="00B547C1"/>
    <w:rsid w:val="00B56DFC"/>
    <w:rsid w:val="00B605ED"/>
    <w:rsid w:val="00B62A12"/>
    <w:rsid w:val="00B63B2D"/>
    <w:rsid w:val="00B64111"/>
    <w:rsid w:val="00B6452C"/>
    <w:rsid w:val="00B6525B"/>
    <w:rsid w:val="00B66549"/>
    <w:rsid w:val="00B669A5"/>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779B"/>
    <w:rsid w:val="00BD44A1"/>
    <w:rsid w:val="00BD671A"/>
    <w:rsid w:val="00BD7677"/>
    <w:rsid w:val="00BD7D48"/>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424A6"/>
    <w:rsid w:val="00C55CBE"/>
    <w:rsid w:val="00C560C3"/>
    <w:rsid w:val="00C5687E"/>
    <w:rsid w:val="00C57DAF"/>
    <w:rsid w:val="00C65CDD"/>
    <w:rsid w:val="00C715F2"/>
    <w:rsid w:val="00C727F8"/>
    <w:rsid w:val="00C730DE"/>
    <w:rsid w:val="00C739F6"/>
    <w:rsid w:val="00C743FB"/>
    <w:rsid w:val="00C74E7D"/>
    <w:rsid w:val="00C844E1"/>
    <w:rsid w:val="00C85712"/>
    <w:rsid w:val="00C85C20"/>
    <w:rsid w:val="00C869A9"/>
    <w:rsid w:val="00C92333"/>
    <w:rsid w:val="00C929D0"/>
    <w:rsid w:val="00C92FF1"/>
    <w:rsid w:val="00C95095"/>
    <w:rsid w:val="00C974BA"/>
    <w:rsid w:val="00CA1515"/>
    <w:rsid w:val="00CA3C69"/>
    <w:rsid w:val="00CA3DDC"/>
    <w:rsid w:val="00CA47C5"/>
    <w:rsid w:val="00CA4D79"/>
    <w:rsid w:val="00CA4DC1"/>
    <w:rsid w:val="00CA5DC5"/>
    <w:rsid w:val="00CA6583"/>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113EF"/>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57E5"/>
    <w:rsid w:val="00D46DF9"/>
    <w:rsid w:val="00D47D8B"/>
    <w:rsid w:val="00D54BAE"/>
    <w:rsid w:val="00D54C6D"/>
    <w:rsid w:val="00D54DE9"/>
    <w:rsid w:val="00D56BC4"/>
    <w:rsid w:val="00D56DB1"/>
    <w:rsid w:val="00D63ACA"/>
    <w:rsid w:val="00D64185"/>
    <w:rsid w:val="00D726A1"/>
    <w:rsid w:val="00D75B13"/>
    <w:rsid w:val="00D7651E"/>
    <w:rsid w:val="00D813E8"/>
    <w:rsid w:val="00D85CA1"/>
    <w:rsid w:val="00D8649A"/>
    <w:rsid w:val="00D87B69"/>
    <w:rsid w:val="00D90219"/>
    <w:rsid w:val="00D91C8F"/>
    <w:rsid w:val="00D9314D"/>
    <w:rsid w:val="00D977D4"/>
    <w:rsid w:val="00D97CA2"/>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BD1"/>
    <w:rsid w:val="00E23BF7"/>
    <w:rsid w:val="00E25B96"/>
    <w:rsid w:val="00E26441"/>
    <w:rsid w:val="00E3043C"/>
    <w:rsid w:val="00E34A06"/>
    <w:rsid w:val="00E373F9"/>
    <w:rsid w:val="00E37BAC"/>
    <w:rsid w:val="00E44A25"/>
    <w:rsid w:val="00E45701"/>
    <w:rsid w:val="00E45B51"/>
    <w:rsid w:val="00E46404"/>
    <w:rsid w:val="00E4723A"/>
    <w:rsid w:val="00E47716"/>
    <w:rsid w:val="00E5074A"/>
    <w:rsid w:val="00E510BC"/>
    <w:rsid w:val="00E53445"/>
    <w:rsid w:val="00E53EBC"/>
    <w:rsid w:val="00E53F6A"/>
    <w:rsid w:val="00E54A79"/>
    <w:rsid w:val="00E57148"/>
    <w:rsid w:val="00E6026C"/>
    <w:rsid w:val="00E64FBA"/>
    <w:rsid w:val="00E659ED"/>
    <w:rsid w:val="00E6635A"/>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71D4"/>
    <w:rsid w:val="00EA75FD"/>
    <w:rsid w:val="00EB05BF"/>
    <w:rsid w:val="00EB0773"/>
    <w:rsid w:val="00EB19D4"/>
    <w:rsid w:val="00EB1E27"/>
    <w:rsid w:val="00EB31A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131AD"/>
    <w:rsid w:val="00F15C19"/>
    <w:rsid w:val="00F15C93"/>
    <w:rsid w:val="00F1726F"/>
    <w:rsid w:val="00F20BF9"/>
    <w:rsid w:val="00F22DD1"/>
    <w:rsid w:val="00F23203"/>
    <w:rsid w:val="00F237CE"/>
    <w:rsid w:val="00F2383C"/>
    <w:rsid w:val="00F24F9D"/>
    <w:rsid w:val="00F2515C"/>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00FD"/>
    <w:rsid w:val="00FA3DD2"/>
    <w:rsid w:val="00FA5E8F"/>
    <w:rsid w:val="00FB4CA3"/>
    <w:rsid w:val="00FB5B91"/>
    <w:rsid w:val="00FB7B45"/>
    <w:rsid w:val="00FB7E1F"/>
    <w:rsid w:val="00FC0632"/>
    <w:rsid w:val="00FC07A4"/>
    <w:rsid w:val="00FC1ACD"/>
    <w:rsid w:val="00FC2E9C"/>
    <w:rsid w:val="00FC31CF"/>
    <w:rsid w:val="00FC324E"/>
    <w:rsid w:val="00FC3423"/>
    <w:rsid w:val="00FC708A"/>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reacher@covingtonchurchofchrist.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6348</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7</cp:revision>
  <cp:lastPrinted>2021-07-04T03:35:00Z</cp:lastPrinted>
  <dcterms:created xsi:type="dcterms:W3CDTF">2022-11-19T20:51:00Z</dcterms:created>
  <dcterms:modified xsi:type="dcterms:W3CDTF">2022-11-19T22:14:00Z</dcterms:modified>
</cp:coreProperties>
</file>