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BD554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437E7">
        <w:rPr>
          <w:rFonts w:cs="Arial"/>
          <w:b/>
          <w:bCs/>
          <w:sz w:val="22"/>
          <w:u w:val="single"/>
        </w:rPr>
        <w:t>October</w:t>
      </w:r>
      <w:r w:rsidR="00106BE2">
        <w:rPr>
          <w:rFonts w:cs="Arial"/>
          <w:b/>
          <w:bCs/>
          <w:sz w:val="22"/>
          <w:u w:val="single"/>
        </w:rPr>
        <w:t xml:space="preserve"> </w:t>
      </w:r>
      <w:r w:rsidR="00AC4EB5">
        <w:rPr>
          <w:rFonts w:cs="Arial"/>
          <w:b/>
          <w:bCs/>
          <w:sz w:val="22"/>
          <w:u w:val="single"/>
        </w:rPr>
        <w:t>15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22318C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11311">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8E319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811311">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11311">
        <w:rPr>
          <w:rFonts w:cs="Arial"/>
          <w:sz w:val="20"/>
        </w:rPr>
        <w:t>Cliff Davis</w:t>
      </w:r>
    </w:p>
    <w:p w14:paraId="47757476" w14:textId="45848642"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811311">
        <w:rPr>
          <w:rFonts w:cs="Arial"/>
          <w:sz w:val="20"/>
        </w:rPr>
        <w:t>Buck Phillips</w:t>
      </w:r>
      <w:r w:rsidR="00092A31">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11311">
        <w:rPr>
          <w:rFonts w:cs="Arial"/>
          <w:sz w:val="20"/>
        </w:rPr>
        <w:t>Jason</w:t>
      </w:r>
      <w:r w:rsidR="00092A31">
        <w:rPr>
          <w:rFonts w:cs="Arial"/>
          <w:sz w:val="20"/>
        </w:rPr>
        <w:t xml:space="preserve"> </w:t>
      </w:r>
      <w:r w:rsidR="00092A31" w:rsidRPr="00092A31">
        <w:rPr>
          <w:rFonts w:cs="Arial"/>
          <w:sz w:val="18"/>
          <w:szCs w:val="18"/>
        </w:rPr>
        <w:t>LaChappelle</w:t>
      </w:r>
    </w:p>
    <w:p w14:paraId="2DB82436" w14:textId="54D6C2D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11311">
        <w:rPr>
          <w:rFonts w:cs="Arial"/>
          <w:sz w:val="20"/>
        </w:rPr>
        <w:t>Eli Hickey</w:t>
      </w:r>
      <w:r w:rsidR="00BE01C7">
        <w:rPr>
          <w:rFonts w:cs="Arial"/>
          <w:sz w:val="20"/>
        </w:rPr>
        <w:tab/>
      </w:r>
      <w:r w:rsidR="00811311">
        <w:rPr>
          <w:rFonts w:cs="Arial"/>
          <w:sz w:val="20"/>
        </w:rPr>
        <w:tab/>
      </w:r>
      <w:r w:rsidR="004A131B">
        <w:rPr>
          <w:rFonts w:cs="Arial"/>
          <w:b/>
          <w:bCs/>
          <w:sz w:val="20"/>
        </w:rPr>
        <w:t xml:space="preserve">Comments </w:t>
      </w:r>
      <w:r w:rsidR="004A131B" w:rsidRPr="000C0B50">
        <w:rPr>
          <w:rFonts w:cs="Arial"/>
          <w:sz w:val="20"/>
        </w:rPr>
        <w:t xml:space="preserve">– </w:t>
      </w:r>
      <w:r w:rsidR="00811311">
        <w:rPr>
          <w:rFonts w:cs="Arial"/>
          <w:sz w:val="20"/>
        </w:rPr>
        <w:t>Buck Phillips</w:t>
      </w:r>
    </w:p>
    <w:p w14:paraId="5D1758BB" w14:textId="258380E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A</w:t>
      </w:r>
      <w:r w:rsidR="00811311">
        <w:rPr>
          <w:rFonts w:cs="Arial"/>
          <w:sz w:val="20"/>
        </w:rPr>
        <w:t>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811311">
        <w:rPr>
          <w:rFonts w:cs="Arial"/>
          <w:sz w:val="20"/>
        </w:rPr>
        <w:t>Ben Wofford Phillips</w:t>
      </w:r>
    </w:p>
    <w:p w14:paraId="63B3F67E" w14:textId="2A71265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811311">
        <w:rPr>
          <w:rFonts w:cs="Arial"/>
          <w:sz w:val="20"/>
        </w:rPr>
        <w:t>Jared Davis</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3E8D578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811311">
        <w:rPr>
          <w:rFonts w:cs="Arial"/>
          <w:sz w:val="20"/>
        </w:rPr>
        <w:t>Cohen Esque</w:t>
      </w:r>
    </w:p>
    <w:p w14:paraId="2AD26B29" w14:textId="6CF0AC83"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11311">
        <w:rPr>
          <w:rFonts w:cs="Arial"/>
          <w:sz w:val="20"/>
        </w:rPr>
        <w:t>Ernesto Almazan</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811311">
        <w:rPr>
          <w:rFonts w:cs="Arial"/>
          <w:sz w:val="20"/>
        </w:rPr>
        <w:t>Josiah Phillips</w:t>
      </w:r>
    </w:p>
    <w:p w14:paraId="1C2ABF68" w14:textId="21A78101"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811311">
        <w:rPr>
          <w:rFonts w:cs="Arial"/>
          <w:sz w:val="20"/>
        </w:rPr>
        <w:t>Scott Fleming</w:t>
      </w:r>
      <w:r w:rsidR="00811311">
        <w:rPr>
          <w:rFonts w:cs="Arial"/>
          <w:sz w:val="20"/>
        </w:rPr>
        <w:tab/>
      </w:r>
      <w:r w:rsidR="00A62D70">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811311">
        <w:rPr>
          <w:rFonts w:cs="Arial"/>
          <w:sz w:val="20"/>
        </w:rPr>
        <w:t>Ron Bailey</w:t>
      </w:r>
    </w:p>
    <w:p w14:paraId="69E6EA36" w14:textId="3FB87EB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37E7">
        <w:rPr>
          <w:rFonts w:cs="Arial"/>
          <w:b/>
          <w:bCs/>
          <w:sz w:val="20"/>
          <w:u w:val="single"/>
        </w:rPr>
        <w:t>October</w:t>
      </w:r>
      <w:r w:rsidR="009E4FA0">
        <w:rPr>
          <w:rFonts w:cs="Arial"/>
          <w:b/>
          <w:bCs/>
          <w:sz w:val="20"/>
          <w:u w:val="single"/>
        </w:rPr>
        <w:t xml:space="preserve"> </w:t>
      </w:r>
      <w:r w:rsidR="00AC4EB5">
        <w:rPr>
          <w:rFonts w:cs="Arial"/>
          <w:b/>
          <w:bCs/>
          <w:sz w:val="20"/>
          <w:u w:val="single"/>
        </w:rPr>
        <w:t>18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C1DBC5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811311">
        <w:rPr>
          <w:rFonts w:cs="Arial"/>
          <w:bCs/>
          <w:sz w:val="20"/>
        </w:rPr>
        <w:t>Bill McIlvain</w:t>
      </w:r>
    </w:p>
    <w:p w14:paraId="72014228" w14:textId="065C3F1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11311">
        <w:rPr>
          <w:rFonts w:cs="Arial"/>
          <w:sz w:val="20"/>
        </w:rPr>
        <w:t>Eli Hickey</w:t>
      </w:r>
    </w:p>
    <w:p w14:paraId="3AA7B092" w14:textId="1921CAC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11311">
        <w:rPr>
          <w:rFonts w:cs="Arial"/>
          <w:bCs/>
          <w:sz w:val="20"/>
        </w:rPr>
        <w:t>Andy Fuller</w:t>
      </w:r>
    </w:p>
    <w:p w14:paraId="420943E6" w14:textId="59AB859D"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811311">
        <w:rPr>
          <w:rFonts w:cs="Arial"/>
          <w:bCs/>
          <w:sz w:val="20"/>
        </w:rPr>
        <w:t xml:space="preserve"> B</w:t>
      </w:r>
      <w:r w:rsidR="00092A31">
        <w:rPr>
          <w:rFonts w:cs="Arial"/>
          <w:bCs/>
          <w:sz w:val="20"/>
        </w:rPr>
        <w:t>r</w:t>
      </w:r>
      <w:r w:rsidR="00811311">
        <w:rPr>
          <w:rFonts w:cs="Arial"/>
          <w:bCs/>
          <w:sz w:val="20"/>
        </w:rPr>
        <w:t>andon Esque</w:t>
      </w:r>
    </w:p>
    <w:bookmarkEnd w:id="0"/>
    <w:p w14:paraId="20C3BCBE" w14:textId="56D0D493" w:rsidR="00D66A98" w:rsidRPr="008B05D5" w:rsidRDefault="00F437E7"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D66A98">
        <w:rPr>
          <w:rFonts w:cs="Arial"/>
          <w:b/>
          <w:bCs/>
          <w:sz w:val="20"/>
        </w:rPr>
        <w:t xml:space="preserve"> 24 Evening Service</w:t>
      </w:r>
      <w:r w:rsidR="008B05D5">
        <w:rPr>
          <w:rFonts w:cs="Arial"/>
          <w:b/>
          <w:bCs/>
          <w:sz w:val="20"/>
        </w:rPr>
        <w:t xml:space="preserve"> </w:t>
      </w:r>
      <w:r w:rsidR="008B05D5">
        <w:rPr>
          <w:rFonts w:cs="Arial"/>
          <w:sz w:val="20"/>
        </w:rPr>
        <w:t>–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E117140" w:rsidR="00BB3FC3" w:rsidRPr="00BB3FC3" w:rsidRDefault="00F437E7"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5CA93C8" w:rsidR="00C05B75" w:rsidRPr="008C128C" w:rsidRDefault="00AC4EB5" w:rsidP="006A2DB8">
            <w:pPr>
              <w:rPr>
                <w:b/>
                <w:bCs/>
                <w:sz w:val="18"/>
              </w:rPr>
            </w:pPr>
            <w:r>
              <w:rPr>
                <w:b/>
                <w:bCs/>
                <w:sz w:val="18"/>
              </w:rPr>
              <w:t>15</w:t>
            </w:r>
          </w:p>
        </w:tc>
        <w:tc>
          <w:tcPr>
            <w:tcW w:w="1397" w:type="dxa"/>
            <w:noWrap/>
            <w:vAlign w:val="center"/>
            <w:hideMark/>
          </w:tcPr>
          <w:p w14:paraId="15B4DC27" w14:textId="26BEA12B" w:rsidR="00C05B75" w:rsidRPr="00AD39DD" w:rsidRDefault="00AC4EB5"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2F49E34" w:rsidR="00C05B75" w:rsidRPr="008C128C" w:rsidRDefault="00AC4EB5" w:rsidP="00011103">
            <w:pPr>
              <w:rPr>
                <w:b/>
                <w:bCs/>
                <w:sz w:val="18"/>
              </w:rPr>
            </w:pPr>
            <w:r>
              <w:rPr>
                <w:b/>
                <w:bCs/>
                <w:sz w:val="18"/>
              </w:rPr>
              <w:t>22</w:t>
            </w:r>
          </w:p>
        </w:tc>
        <w:tc>
          <w:tcPr>
            <w:tcW w:w="1397" w:type="dxa"/>
            <w:noWrap/>
            <w:vAlign w:val="center"/>
            <w:hideMark/>
          </w:tcPr>
          <w:p w14:paraId="1AE44055" w14:textId="78B085DD" w:rsidR="00C05B75" w:rsidRPr="00BB3FC3" w:rsidRDefault="00AC4EB5"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2545EE8E" w14:textId="0DBA0A0B" w:rsidR="002E4788" w:rsidRDefault="002E4788" w:rsidP="002E4788">
      <w:pPr>
        <w:autoSpaceDE w:val="0"/>
        <w:autoSpaceDN w:val="0"/>
        <w:adjustRightInd w:val="0"/>
        <w:spacing w:after="60"/>
        <w:jc w:val="both"/>
        <w:rPr>
          <w:b/>
          <w:bCs/>
          <w:sz w:val="20"/>
        </w:rPr>
      </w:pPr>
      <w:r w:rsidRPr="00AD7F59">
        <w:rPr>
          <w:b/>
          <w:bCs/>
          <w:sz w:val="20"/>
        </w:rPr>
        <w:t>I don't want my life to be defined by what is etched on a tombstone. I want it to be defined in what is etched in the lives and hearts of those I've touched.  Carve your name on hearts, not tombstones. A legacy is etched into the minds of others and the stories they share about you.</w:t>
      </w:r>
    </w:p>
    <w:p w14:paraId="1A9454BD" w14:textId="77777777" w:rsidR="002E4788" w:rsidRPr="00C53235" w:rsidRDefault="002E4788" w:rsidP="002E4788">
      <w:pPr>
        <w:pStyle w:val="PlainText"/>
        <w:spacing w:after="60"/>
        <w:jc w:val="both"/>
        <w:rPr>
          <w:rFonts w:ascii="Arial" w:hAnsi="Arial"/>
          <w:b/>
          <w:sz w:val="20"/>
          <w:szCs w:val="22"/>
        </w:rPr>
      </w:pPr>
      <w:r w:rsidRPr="00C53235">
        <w:rPr>
          <w:rFonts w:ascii="Arial" w:hAnsi="Arial"/>
          <w:b/>
          <w:sz w:val="20"/>
          <w:szCs w:val="22"/>
        </w:rPr>
        <w:t>Silence is often misinterpreted, but never misquoted.</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8785100"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E4281A0" w:rsidR="001D0560" w:rsidRDefault="00F437E7">
      <w:pPr>
        <w:jc w:val="right"/>
        <w:rPr>
          <w:rFonts w:cs="Arial"/>
          <w:b/>
          <w:sz w:val="18"/>
        </w:rPr>
      </w:pPr>
      <w:r>
        <w:rPr>
          <w:rFonts w:cs="Arial"/>
          <w:b/>
          <w:sz w:val="18"/>
        </w:rPr>
        <w:t>October</w:t>
      </w:r>
      <w:r w:rsidR="005129C9">
        <w:rPr>
          <w:rFonts w:cs="Arial"/>
          <w:b/>
          <w:sz w:val="18"/>
        </w:rPr>
        <w:t xml:space="preserve"> </w:t>
      </w:r>
      <w:r w:rsidR="00AC4EB5">
        <w:rPr>
          <w:rFonts w:cs="Arial"/>
          <w:b/>
          <w:sz w:val="18"/>
        </w:rPr>
        <w:t>15</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866829D" w14:textId="77777777" w:rsidR="002E4788" w:rsidRPr="003D7D86" w:rsidRDefault="002E4788" w:rsidP="002E478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Miracles Of Jesus</w:t>
      </w:r>
    </w:p>
    <w:p w14:paraId="1FAD9C3A" w14:textId="77777777" w:rsidR="002E4788" w:rsidRPr="00900316" w:rsidRDefault="002E4788" w:rsidP="002E478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 xml:space="preserve">When the disciples see </w:t>
      </w:r>
      <w:proofErr w:type="gramStart"/>
      <w:r>
        <w:rPr>
          <w:rFonts w:cs="Arial"/>
          <w:color w:val="000000"/>
          <w:sz w:val="22"/>
        </w:rPr>
        <w:t>Jesus</w:t>
      </w:r>
      <w:proofErr w:type="gramEnd"/>
      <w:r>
        <w:rPr>
          <w:rFonts w:cs="Arial"/>
          <w:color w:val="000000"/>
          <w:sz w:val="22"/>
        </w:rPr>
        <w:t xml:space="preserve"> walking on the water, what did they think He was?</w:t>
      </w:r>
    </w:p>
    <w:p w14:paraId="624F12B8" w14:textId="77777777" w:rsidR="002E4788" w:rsidRDefault="002E4788" w:rsidP="002E478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was the affliction of the young boy who was throwing himself into the fire?</w:t>
      </w:r>
    </w:p>
    <w:p w14:paraId="0E8DF8C9" w14:textId="77777777" w:rsidR="002E4788" w:rsidRDefault="002E4788" w:rsidP="002E4788">
      <w:pPr>
        <w:pStyle w:val="NormalWeb"/>
        <w:spacing w:before="0" w:beforeAutospacing="0" w:after="80" w:afterAutospacing="0"/>
        <w:ind w:left="432" w:hanging="432"/>
        <w:jc w:val="both"/>
        <w:rPr>
          <w:rFonts w:cs="Arial"/>
          <w:color w:val="000000"/>
          <w:sz w:val="22"/>
        </w:rPr>
      </w:pPr>
      <w:r>
        <w:rPr>
          <w:rFonts w:cs="Arial"/>
          <w:color w:val="000000"/>
          <w:sz w:val="22"/>
        </w:rPr>
        <w:t>3. How did Jesus heal the two blind men who asked for His help?</w:t>
      </w:r>
    </w:p>
    <w:p w14:paraId="778DE59F" w14:textId="77777777" w:rsidR="002E4788" w:rsidRDefault="002E4788" w:rsidP="002E4788">
      <w:pPr>
        <w:pStyle w:val="NormalWeb"/>
        <w:spacing w:before="0" w:beforeAutospacing="0" w:after="80" w:afterAutospacing="0"/>
        <w:ind w:left="432" w:hanging="432"/>
        <w:jc w:val="both"/>
        <w:rPr>
          <w:rFonts w:cs="Arial"/>
          <w:color w:val="000000"/>
          <w:sz w:val="22"/>
        </w:rPr>
      </w:pPr>
      <w:r>
        <w:rPr>
          <w:rFonts w:cs="Arial"/>
          <w:color w:val="000000"/>
          <w:sz w:val="22"/>
        </w:rPr>
        <w:t>4. Where was Jesus doing His healing work when He caused the chief priests and the scribes to be angry?</w:t>
      </w:r>
    </w:p>
    <w:p w14:paraId="19AF0438" w14:textId="77777777" w:rsidR="002E4788" w:rsidRDefault="002E4788" w:rsidP="002E478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A418AC5" w14:textId="77777777" w:rsidR="002E4788" w:rsidRPr="006A0C84" w:rsidRDefault="002E4788" w:rsidP="002E478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Saved Like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Thief</w:t>
      </w:r>
    </w:p>
    <w:p w14:paraId="6F758AC5" w14:textId="77777777" w:rsidR="002E4788" w:rsidRDefault="002E4788" w:rsidP="002E4788">
      <w:pPr>
        <w:autoSpaceDE w:val="0"/>
        <w:autoSpaceDN w:val="0"/>
        <w:adjustRightInd w:val="0"/>
        <w:spacing w:after="120"/>
        <w:jc w:val="both"/>
        <w:rPr>
          <w:b/>
          <w:color w:val="000000"/>
          <w:sz w:val="18"/>
        </w:rPr>
      </w:pPr>
      <w:r>
        <w:rPr>
          <w:b/>
          <w:color w:val="000000"/>
          <w:sz w:val="18"/>
        </w:rPr>
        <w:t>By Al Diestelkamp</w:t>
      </w:r>
    </w:p>
    <w:p w14:paraId="0B59944A" w14:textId="77777777" w:rsidR="002E4788" w:rsidRPr="00015AA6" w:rsidRDefault="002E4788" w:rsidP="002E4788">
      <w:pPr>
        <w:spacing w:after="60"/>
        <w:jc w:val="both"/>
        <w:rPr>
          <w:rFonts w:eastAsia="Calibri" w:cs="Arial"/>
          <w:sz w:val="22"/>
          <w:szCs w:val="24"/>
        </w:rPr>
      </w:pPr>
      <w:r w:rsidRPr="00015AA6">
        <w:rPr>
          <w:rFonts w:eastAsia="Calibri" w:cs="Arial"/>
          <w:sz w:val="22"/>
          <w:szCs w:val="24"/>
        </w:rPr>
        <w:t>Whenever we have opportunity to study the Bible with people who have been taught in sectarian churches, a discussion about the necessity of water baptism for salvation is often met with the question, “But what about the thief on the cross?”</w:t>
      </w:r>
    </w:p>
    <w:p w14:paraId="069AA3F1" w14:textId="77777777" w:rsidR="002E4788" w:rsidRDefault="002E4788" w:rsidP="002E4788">
      <w:pPr>
        <w:spacing w:after="60"/>
        <w:jc w:val="both"/>
        <w:rPr>
          <w:rFonts w:eastAsia="Calibri" w:cs="Arial"/>
          <w:sz w:val="24"/>
          <w:szCs w:val="24"/>
        </w:rPr>
      </w:pPr>
      <w:r w:rsidRPr="00015AA6">
        <w:rPr>
          <w:rFonts w:eastAsia="Calibri" w:cs="Arial"/>
          <w:sz w:val="22"/>
          <w:szCs w:val="24"/>
        </w:rPr>
        <w:t>Occasionally one will even say, “I just want to be saved like the thief on the cross.” For many years I employed the usual argumentation to show that thief lived and died under a different dispensation. While that is a legitimate argument,</w:t>
      </w:r>
      <w:r>
        <w:rPr>
          <w:rFonts w:eastAsia="Calibri" w:cs="Arial"/>
          <w:sz w:val="22"/>
          <w:szCs w:val="24"/>
        </w:rPr>
        <w:t xml:space="preserve"> </w:t>
      </w:r>
      <w:r w:rsidRPr="00015AA6">
        <w:rPr>
          <w:rFonts w:eastAsia="Calibri" w:cs="Arial"/>
          <w:sz w:val="22"/>
          <w:szCs w:val="24"/>
        </w:rPr>
        <w:t>lately I’ve taken a slightly different approach: I agree with them that the only way anyone can be saved is the very same way the thief was saved</w:t>
      </w:r>
      <w:r w:rsidRPr="00015AA6">
        <w:rPr>
          <w:rFonts w:eastAsia="Calibri" w:cs="Arial"/>
          <w:sz w:val="24"/>
          <w:szCs w:val="24"/>
        </w:rPr>
        <w:t>.</w:t>
      </w:r>
    </w:p>
    <w:p w14:paraId="75900BD8" w14:textId="77777777" w:rsidR="002E4788" w:rsidRDefault="002E4788" w:rsidP="002E4788">
      <w:pPr>
        <w:spacing w:after="80"/>
        <w:jc w:val="center"/>
        <w:rPr>
          <w:rFonts w:cs="Arial"/>
          <w:sz w:val="24"/>
          <w:szCs w:val="28"/>
        </w:rPr>
      </w:pP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235F9F" w14:textId="77777777" w:rsidR="002E4788" w:rsidRPr="006A0C84" w:rsidRDefault="002E4788" w:rsidP="002E478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 xml:space="preserve">Saved Like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Thief</w:t>
      </w:r>
    </w:p>
    <w:p w14:paraId="12181DDF" w14:textId="77777777" w:rsidR="002E4788" w:rsidRDefault="002E4788" w:rsidP="002E4788">
      <w:pPr>
        <w:autoSpaceDE w:val="0"/>
        <w:autoSpaceDN w:val="0"/>
        <w:adjustRightInd w:val="0"/>
        <w:spacing w:after="60"/>
        <w:jc w:val="both"/>
        <w:rPr>
          <w:b/>
          <w:color w:val="000000"/>
          <w:sz w:val="18"/>
        </w:rPr>
      </w:pPr>
      <w:r>
        <w:rPr>
          <w:b/>
          <w:color w:val="000000"/>
          <w:sz w:val="18"/>
        </w:rPr>
        <w:t>Continued</w:t>
      </w:r>
    </w:p>
    <w:p w14:paraId="423EB5F3" w14:textId="77777777" w:rsidR="002E4788" w:rsidRPr="00015AA6" w:rsidRDefault="002E4788" w:rsidP="002E4788">
      <w:pPr>
        <w:spacing w:after="40"/>
        <w:jc w:val="both"/>
        <w:rPr>
          <w:rFonts w:eastAsia="Calibri" w:cs="Arial"/>
          <w:sz w:val="22"/>
          <w:szCs w:val="24"/>
        </w:rPr>
      </w:pPr>
      <w:bookmarkStart w:id="6" w:name="anchor208254"/>
      <w:bookmarkEnd w:id="6"/>
      <w:r w:rsidRPr="00015AA6">
        <w:rPr>
          <w:rFonts w:eastAsia="Calibri" w:cs="Arial"/>
          <w:sz w:val="22"/>
          <w:szCs w:val="24"/>
        </w:rPr>
        <w:t xml:space="preserve">Having their attention, I remind them that the thief was not the first to be saved by Jesus speaking their sins forgiven. Three of the gospel writers tell how a paralytic was brought by some friends to Jesus (probably for physical healing), who seeing their faith, said to the man, </w:t>
      </w:r>
      <w:r w:rsidRPr="00015AA6">
        <w:rPr>
          <w:rFonts w:ascii="Times New Roman" w:eastAsia="Calibri" w:hAnsi="Times New Roman"/>
          <w:b/>
          <w:i/>
          <w:color w:val="FF0000"/>
          <w:sz w:val="22"/>
          <w:szCs w:val="24"/>
        </w:rPr>
        <w:t>“Son, be of good cheer; your sins are forgiven you” (Matthew 9:2; also Mark 2:5 and Luke 5:20).</w:t>
      </w:r>
    </w:p>
    <w:p w14:paraId="7AD6FF1E" w14:textId="77777777" w:rsidR="002E4788" w:rsidRPr="00015AA6" w:rsidRDefault="002E4788" w:rsidP="002E4788">
      <w:pPr>
        <w:spacing w:after="40"/>
        <w:jc w:val="both"/>
        <w:rPr>
          <w:rFonts w:ascii="Times New Roman" w:eastAsia="Calibri" w:hAnsi="Times New Roman"/>
          <w:b/>
          <w:i/>
          <w:color w:val="FF0000"/>
          <w:sz w:val="22"/>
          <w:szCs w:val="24"/>
        </w:rPr>
      </w:pPr>
      <w:r w:rsidRPr="00015AA6">
        <w:rPr>
          <w:rFonts w:eastAsia="Calibri" w:cs="Arial"/>
          <w:sz w:val="22"/>
          <w:szCs w:val="24"/>
        </w:rPr>
        <w:t xml:space="preserve">On another occasion, Jesus, after allowing a sinful woman to kiss and anoint His feet, said to her, </w:t>
      </w:r>
      <w:r w:rsidRPr="00015AA6">
        <w:rPr>
          <w:rFonts w:ascii="Times New Roman" w:eastAsia="Calibri" w:hAnsi="Times New Roman"/>
          <w:b/>
          <w:i/>
          <w:color w:val="FF0000"/>
          <w:sz w:val="22"/>
          <w:szCs w:val="24"/>
        </w:rPr>
        <w:t>“Your sins are forgiven. Your faith has saved you. Go in peace” (Luke 7:48-50).</w:t>
      </w:r>
      <w:r w:rsidRPr="00015AA6">
        <w:rPr>
          <w:rFonts w:eastAsia="Calibri" w:cs="Arial"/>
          <w:sz w:val="20"/>
          <w:szCs w:val="24"/>
        </w:rPr>
        <w:t xml:space="preserve"> </w:t>
      </w:r>
      <w:r w:rsidRPr="00015AA6">
        <w:rPr>
          <w:rFonts w:eastAsia="Calibri" w:cs="Arial"/>
          <w:sz w:val="22"/>
          <w:szCs w:val="24"/>
        </w:rPr>
        <w:t>Her faith, combined with Jesus’ words provided her salvation from sins.</w:t>
      </w:r>
      <w:r>
        <w:rPr>
          <w:rFonts w:eastAsia="Calibri" w:cs="Arial"/>
          <w:sz w:val="22"/>
          <w:szCs w:val="24"/>
        </w:rPr>
        <w:t xml:space="preserve"> </w:t>
      </w:r>
      <w:r w:rsidRPr="00015AA6">
        <w:rPr>
          <w:rFonts w:eastAsia="Calibri" w:cs="Arial"/>
          <w:sz w:val="22"/>
          <w:szCs w:val="24"/>
        </w:rPr>
        <w:t xml:space="preserve">Even though Jesus didn’t use the words, “Your sins are forgiven” to the thief on the cross, He definitely implied it when He said, </w:t>
      </w:r>
      <w:r w:rsidRPr="00015AA6">
        <w:rPr>
          <w:rFonts w:ascii="Times New Roman" w:eastAsia="Calibri" w:hAnsi="Times New Roman"/>
          <w:b/>
          <w:i/>
          <w:color w:val="FF0000"/>
          <w:sz w:val="22"/>
          <w:szCs w:val="24"/>
        </w:rPr>
        <w:t>“Assuredly, I say to you, today you shall be with Me in Paradise” (Luke 23:43).</w:t>
      </w:r>
    </w:p>
    <w:p w14:paraId="25062BEB" w14:textId="77777777" w:rsidR="002E4788" w:rsidRPr="00015AA6" w:rsidRDefault="002E4788" w:rsidP="002E4788">
      <w:pPr>
        <w:spacing w:after="40"/>
        <w:jc w:val="both"/>
        <w:rPr>
          <w:rFonts w:eastAsia="Calibri" w:cs="Arial"/>
          <w:sz w:val="22"/>
          <w:szCs w:val="24"/>
        </w:rPr>
      </w:pPr>
      <w:r w:rsidRPr="00015AA6">
        <w:rPr>
          <w:rFonts w:eastAsia="Calibri" w:cs="Arial"/>
          <w:sz w:val="22"/>
          <w:szCs w:val="24"/>
        </w:rPr>
        <w:t xml:space="preserve">So, what was it that saved the thief on the cross? It was the faith he expressed when he said to Jesus, </w:t>
      </w:r>
      <w:r w:rsidRPr="00015AA6">
        <w:rPr>
          <w:rFonts w:ascii="Times New Roman" w:eastAsia="Calibri" w:hAnsi="Times New Roman"/>
          <w:b/>
          <w:i/>
          <w:color w:val="4F6228"/>
          <w:sz w:val="22"/>
          <w:szCs w:val="24"/>
        </w:rPr>
        <w:t>“Lord, remember me when You come into Your kingdom” (Luke 23:42),</w:t>
      </w:r>
      <w:r w:rsidRPr="00015AA6">
        <w:rPr>
          <w:rFonts w:eastAsia="Calibri" w:cs="Arial"/>
          <w:sz w:val="20"/>
          <w:szCs w:val="24"/>
        </w:rPr>
        <w:t xml:space="preserve"> </w:t>
      </w:r>
      <w:r w:rsidRPr="00015AA6">
        <w:rPr>
          <w:rFonts w:eastAsia="Calibri" w:cs="Arial"/>
          <w:sz w:val="22"/>
          <w:szCs w:val="24"/>
        </w:rPr>
        <w:t xml:space="preserve">combined with Jesus’ words. </w:t>
      </w:r>
    </w:p>
    <w:p w14:paraId="78CFA052" w14:textId="77777777" w:rsidR="002E4788" w:rsidRPr="00015AA6" w:rsidRDefault="002E4788" w:rsidP="002E4788">
      <w:pPr>
        <w:spacing w:after="40"/>
        <w:jc w:val="both"/>
        <w:rPr>
          <w:rFonts w:ascii="Times New Roman" w:eastAsia="Calibri" w:hAnsi="Times New Roman"/>
          <w:b/>
          <w:i/>
          <w:color w:val="FF0000"/>
          <w:sz w:val="22"/>
          <w:szCs w:val="24"/>
        </w:rPr>
      </w:pPr>
      <w:r w:rsidRPr="00015AA6">
        <w:rPr>
          <w:rFonts w:eastAsia="Calibri" w:cs="Arial"/>
          <w:sz w:val="22"/>
          <w:szCs w:val="24"/>
        </w:rPr>
        <w:t xml:space="preserve">Jesus isn’t physically with us here on earth to speak our sins forgiven, but he left His word in His last will and testament. That word is just as powerful as it was when He walked on this earth. Listen to the words of Jesus: </w:t>
      </w:r>
      <w:r w:rsidRPr="00015AA6">
        <w:rPr>
          <w:rFonts w:ascii="Times New Roman" w:eastAsia="Calibri" w:hAnsi="Times New Roman"/>
          <w:b/>
          <w:i/>
          <w:color w:val="FF0000"/>
          <w:sz w:val="22"/>
          <w:szCs w:val="24"/>
        </w:rPr>
        <w:t>“He who believes and is baptized will be saved” (Mark 16:16).</w:t>
      </w:r>
    </w:p>
    <w:p w14:paraId="504674B5" w14:textId="77777777" w:rsidR="002E4788" w:rsidRPr="0025167A" w:rsidRDefault="002E4788" w:rsidP="002E4788">
      <w:pPr>
        <w:spacing w:after="40"/>
        <w:jc w:val="both"/>
        <w:rPr>
          <w:rFonts w:eastAsia="Calibri" w:cs="Arial"/>
          <w:sz w:val="22"/>
          <w:szCs w:val="24"/>
        </w:rPr>
      </w:pPr>
      <w:r w:rsidRPr="00015AA6">
        <w:rPr>
          <w:rFonts w:eastAsia="Calibri" w:cs="Arial"/>
          <w:sz w:val="22"/>
          <w:szCs w:val="24"/>
        </w:rPr>
        <w:t xml:space="preserve">Jesus, in commissioning His apostles to </w:t>
      </w:r>
      <w:r w:rsidRPr="00015AA6">
        <w:rPr>
          <w:rFonts w:ascii="Times New Roman" w:eastAsia="Calibri" w:hAnsi="Times New Roman"/>
          <w:b/>
          <w:i/>
          <w:color w:val="FF0000"/>
          <w:sz w:val="22"/>
          <w:szCs w:val="24"/>
        </w:rPr>
        <w:t>“make disciples of all the nations,”</w:t>
      </w:r>
      <w:r w:rsidRPr="00015AA6">
        <w:rPr>
          <w:rFonts w:eastAsia="Calibri" w:cs="Arial"/>
          <w:sz w:val="20"/>
          <w:szCs w:val="24"/>
        </w:rPr>
        <w:t xml:space="preserve"> </w:t>
      </w:r>
      <w:r w:rsidRPr="00015AA6">
        <w:rPr>
          <w:rFonts w:eastAsia="Calibri" w:cs="Arial"/>
          <w:sz w:val="22"/>
          <w:szCs w:val="24"/>
        </w:rPr>
        <w:t xml:space="preserve">not only told them to baptize them, but also to teach them </w:t>
      </w:r>
      <w:r w:rsidRPr="00015AA6">
        <w:rPr>
          <w:rFonts w:ascii="Times New Roman" w:eastAsia="Calibri" w:hAnsi="Times New Roman"/>
          <w:b/>
          <w:i/>
          <w:color w:val="FF0000"/>
          <w:sz w:val="22"/>
          <w:szCs w:val="24"/>
        </w:rPr>
        <w:t>“to observe all things that I have commanded you...” (Matthew 28:19-20).</w:t>
      </w:r>
      <w:r w:rsidRPr="00015AA6">
        <w:rPr>
          <w:rFonts w:eastAsia="Calibri" w:cs="Arial"/>
          <w:sz w:val="22"/>
          <w:szCs w:val="24"/>
        </w:rPr>
        <w:t xml:space="preserve"> Later we find His disciples telling sinners to </w:t>
      </w:r>
      <w:r w:rsidRPr="00015AA6">
        <w:rPr>
          <w:rFonts w:ascii="Times New Roman" w:eastAsia="Calibri" w:hAnsi="Times New Roman"/>
          <w:b/>
          <w:i/>
          <w:color w:val="4F6228"/>
          <w:sz w:val="22"/>
          <w:szCs w:val="24"/>
        </w:rPr>
        <w:t>“Repent, and let every one of you be baptized in the name of Jesus Christ for the remission of sins...”</w:t>
      </w:r>
      <w:r w:rsidRPr="00015AA6">
        <w:rPr>
          <w:rFonts w:eastAsia="Calibri" w:cs="Arial"/>
          <w:sz w:val="20"/>
          <w:szCs w:val="24"/>
        </w:rPr>
        <w:t xml:space="preserve"> </w:t>
      </w:r>
      <w:r w:rsidRPr="00015AA6">
        <w:rPr>
          <w:rFonts w:eastAsia="Calibri" w:cs="Arial"/>
          <w:sz w:val="22"/>
          <w:szCs w:val="24"/>
        </w:rPr>
        <w:t>That is the word of Christ!</w:t>
      </w:r>
    </w:p>
    <w:p w14:paraId="39F8149A" w14:textId="77777777" w:rsidR="002E4788" w:rsidRDefault="002E4788" w:rsidP="002E478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3B3168" w14:textId="77777777" w:rsidR="002E4788" w:rsidRPr="006A0C84" w:rsidRDefault="002E4788" w:rsidP="002E478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Faith Is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Victory</w:t>
      </w:r>
    </w:p>
    <w:p w14:paraId="62E35E56" w14:textId="77777777" w:rsidR="002E4788" w:rsidRDefault="002E4788" w:rsidP="002E4788">
      <w:pPr>
        <w:autoSpaceDE w:val="0"/>
        <w:autoSpaceDN w:val="0"/>
        <w:adjustRightInd w:val="0"/>
        <w:spacing w:after="120"/>
        <w:jc w:val="both"/>
        <w:rPr>
          <w:b/>
          <w:color w:val="000000"/>
          <w:sz w:val="18"/>
        </w:rPr>
      </w:pPr>
      <w:r>
        <w:rPr>
          <w:b/>
          <w:color w:val="000000"/>
          <w:sz w:val="18"/>
        </w:rPr>
        <w:t>By Edwin Crozier</w:t>
      </w:r>
    </w:p>
    <w:p w14:paraId="47A6F750"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 xml:space="preserve">Whether we spend every day at home, at work, at school or at play, temptation is everywhere. Every single one of us deals with different specific issues, but every single one of us deals with issues. We are all fighting the good fight. We all do well on some days and poorly on others. We all wonder some days if we are going to make it. </w:t>
      </w:r>
    </w:p>
    <w:p w14:paraId="6B6A8B61"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 xml:space="preserve">The big question we all have is what is going to get us through to the end? John provides the answer in </w:t>
      </w:r>
      <w:r w:rsidRPr="0025167A">
        <w:rPr>
          <w:rFonts w:ascii="Times New Roman" w:eastAsia="Calibri" w:hAnsi="Times New Roman"/>
          <w:b/>
          <w:i/>
          <w:color w:val="4F6228"/>
          <w:sz w:val="22"/>
          <w:szCs w:val="24"/>
        </w:rPr>
        <w:t>1 John 5:4. “And this is the victory that overcomes the world—our faith.”</w:t>
      </w:r>
      <w:r w:rsidRPr="0025167A">
        <w:rPr>
          <w:rFonts w:eastAsia="Calibri" w:cs="Arial"/>
          <w:sz w:val="20"/>
          <w:szCs w:val="24"/>
        </w:rPr>
        <w:t xml:space="preserve"> </w:t>
      </w:r>
    </w:p>
    <w:p w14:paraId="717207D7" w14:textId="77777777" w:rsidR="002E4788" w:rsidRPr="0025167A" w:rsidRDefault="002E4788" w:rsidP="002E4788">
      <w:pPr>
        <w:spacing w:after="60"/>
        <w:jc w:val="both"/>
        <w:rPr>
          <w:rFonts w:ascii="Times New Roman" w:eastAsia="Calibri" w:hAnsi="Times New Roman"/>
          <w:b/>
          <w:i/>
          <w:color w:val="4F6228"/>
          <w:sz w:val="22"/>
          <w:szCs w:val="24"/>
        </w:rPr>
      </w:pPr>
      <w:r w:rsidRPr="0025167A">
        <w:rPr>
          <w:rFonts w:eastAsia="Calibri" w:cs="Arial"/>
          <w:sz w:val="22"/>
          <w:szCs w:val="24"/>
        </w:rPr>
        <w:t xml:space="preserve">If we are going to make it, we must build our faith. </w:t>
      </w:r>
      <w:r w:rsidRPr="0025167A">
        <w:rPr>
          <w:rFonts w:ascii="Times New Roman" w:eastAsia="Calibri" w:hAnsi="Times New Roman"/>
          <w:b/>
          <w:i/>
          <w:color w:val="4F6228"/>
          <w:sz w:val="22"/>
          <w:szCs w:val="24"/>
        </w:rPr>
        <w:t>1 John 5:5, “Who is he who overcomes the world, but he who believes that Jesus is the Son of God?”</w:t>
      </w:r>
      <w:r w:rsidRPr="0025167A">
        <w:rPr>
          <w:rFonts w:eastAsia="Calibri" w:cs="Arial"/>
          <w:sz w:val="20"/>
          <w:szCs w:val="24"/>
        </w:rPr>
        <w:t xml:space="preserve"> </w:t>
      </w:r>
      <w:r w:rsidRPr="0025167A">
        <w:rPr>
          <w:rFonts w:eastAsia="Calibri" w:cs="Arial"/>
          <w:sz w:val="22"/>
          <w:szCs w:val="24"/>
        </w:rPr>
        <w:t xml:space="preserve">He spends a few verses talking about the testimony and witnesses to Jesus’ sonship and then tells us what the testimony that we are to believe is in 1John 5:11-12. </w:t>
      </w:r>
      <w:r>
        <w:rPr>
          <w:rFonts w:eastAsia="Calibri" w:cs="Arial"/>
          <w:sz w:val="22"/>
          <w:szCs w:val="24"/>
        </w:rPr>
        <w:t xml:space="preserve"> </w:t>
      </w:r>
      <w:r w:rsidRPr="0025167A">
        <w:rPr>
          <w:rFonts w:ascii="Times New Roman" w:eastAsia="Calibri" w:hAnsi="Times New Roman"/>
          <w:b/>
          <w:i/>
          <w:color w:val="4F6228"/>
          <w:sz w:val="22"/>
          <w:szCs w:val="24"/>
        </w:rPr>
        <w:t xml:space="preserve">“And this is the testimony: that God has given us eternal life, and this life is in His Son. He who has the Son has life; he who does not have the Son of God does not have life.” </w:t>
      </w:r>
    </w:p>
    <w:p w14:paraId="3EA3A9D5"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 xml:space="preserve">The faith that produces victory is believing that Jesus was not just a man, but was God. Further, life is to be found in Christ and therefore believe and do whatever it takes to be in Christ. </w:t>
      </w:r>
    </w:p>
    <w:p w14:paraId="27B72B6B"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 xml:space="preserve">How do we live in Christ? Jesus explained in John 15:7 that abiding in Him means His words abides in us. If we desire to overcome the world, we must believe in Jesus, we must believe what Jesus did for us and we must believe what Jesus said. </w:t>
      </w:r>
    </w:p>
    <w:p w14:paraId="390975F2"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 xml:space="preserve">If we have this faith, we will overcome the world. But how do we get this faith? </w:t>
      </w:r>
      <w:r w:rsidRPr="0025167A">
        <w:rPr>
          <w:rFonts w:ascii="Times New Roman" w:eastAsia="Calibri" w:hAnsi="Times New Roman"/>
          <w:b/>
          <w:i/>
          <w:color w:val="4F6228"/>
          <w:sz w:val="22"/>
          <w:szCs w:val="24"/>
        </w:rPr>
        <w:t>Romans 10:17 says, “Faith comes by hearing and hearing by the Word of God.”</w:t>
      </w:r>
    </w:p>
    <w:p w14:paraId="3AFEA918"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 xml:space="preserve">If we are going to have faith, it is going to come from the Word of God. It will not come from any place else. It will not come from emotional stories. It will not come from moving songs. It will not come from inspiring movies. It only comes from God’s word. </w:t>
      </w:r>
    </w:p>
    <w:p w14:paraId="56A9D1F0" w14:textId="77777777" w:rsidR="002E4788" w:rsidRPr="0025167A" w:rsidRDefault="002E4788" w:rsidP="002E4788">
      <w:pPr>
        <w:spacing w:after="60"/>
        <w:jc w:val="both"/>
        <w:rPr>
          <w:rFonts w:eastAsia="Calibri" w:cs="Arial"/>
          <w:sz w:val="22"/>
          <w:szCs w:val="24"/>
        </w:rPr>
      </w:pPr>
      <w:r w:rsidRPr="0025167A">
        <w:rPr>
          <w:rFonts w:eastAsia="Calibri" w:cs="Arial"/>
          <w:sz w:val="22"/>
          <w:szCs w:val="24"/>
        </w:rPr>
        <w:t>Further, our ability to face the battles against the world will be directly proportional to our time with God’s word. When we find ourselves constantly beaten down, feeling that we just aren’t getting what we need to handle the daily battles of life. The first place we need to look is how much time we spend reading and studying God’s word. The second place is looking at how we read God’s word. The final place is looking at how we apply God’s word to our daily lives. When we are doing these things properly, we will increase our faith. And remember, faith is the victory which overcomes the world.</w:t>
      </w:r>
    </w:p>
    <w:p w14:paraId="4BE7C452" w14:textId="77777777" w:rsidR="002E4788" w:rsidRDefault="002E4788" w:rsidP="002E4788">
      <w:pPr>
        <w:spacing w:after="60"/>
        <w:jc w:val="both"/>
        <w:rPr>
          <w:rFonts w:eastAsia="Calibri" w:cs="Arial"/>
          <w:sz w:val="24"/>
          <w:szCs w:val="24"/>
        </w:rPr>
      </w:pPr>
      <w:r w:rsidRPr="0025167A">
        <w:rPr>
          <w:rFonts w:eastAsia="Calibri" w:cs="Arial"/>
          <w:sz w:val="22"/>
          <w:szCs w:val="24"/>
        </w:rPr>
        <w:t>Let’s overcome the world this week.</w:t>
      </w:r>
    </w:p>
    <w:p w14:paraId="1563595B" w14:textId="77777777" w:rsidR="002E4788" w:rsidRDefault="002E4788" w:rsidP="002E478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67AA30" w14:textId="77777777" w:rsidR="002E4788" w:rsidRPr="006B1F68" w:rsidRDefault="002E4788" w:rsidP="002E4788">
      <w:pPr>
        <w:spacing w:after="60"/>
        <w:jc w:val="both"/>
        <w:rPr>
          <w:rFonts w:cs="Arial"/>
          <w:b/>
          <w:color w:val="000000"/>
          <w:sz w:val="20"/>
          <w:szCs w:val="24"/>
        </w:rPr>
      </w:pPr>
      <w:r w:rsidRPr="006B1F68">
        <w:rPr>
          <w:rFonts w:cs="Arial"/>
          <w:b/>
          <w:color w:val="000000"/>
          <w:sz w:val="20"/>
          <w:szCs w:val="24"/>
        </w:rPr>
        <w:t>Answers from page 1</w:t>
      </w:r>
    </w:p>
    <w:p w14:paraId="66F8BAC4" w14:textId="77777777" w:rsidR="002E4788" w:rsidRPr="00FE47C4" w:rsidRDefault="002E4788" w:rsidP="002E4788">
      <w:pPr>
        <w:jc w:val="both"/>
        <w:rPr>
          <w:rFonts w:cs="Arial"/>
          <w:sz w:val="20"/>
          <w:szCs w:val="24"/>
        </w:rPr>
      </w:pPr>
      <w:r w:rsidRPr="00FE47C4">
        <w:rPr>
          <w:rFonts w:cs="Arial"/>
          <w:sz w:val="20"/>
          <w:szCs w:val="24"/>
        </w:rPr>
        <w:t xml:space="preserve">1. </w:t>
      </w:r>
      <w:r>
        <w:rPr>
          <w:rFonts w:cs="Arial"/>
          <w:sz w:val="20"/>
          <w:szCs w:val="24"/>
        </w:rPr>
        <w:t>A ghost [Mark 6:45-50]</w:t>
      </w:r>
    </w:p>
    <w:p w14:paraId="6F21EE68" w14:textId="77777777" w:rsidR="002E4788" w:rsidRPr="00FE47C4" w:rsidRDefault="002E4788" w:rsidP="002E4788">
      <w:pPr>
        <w:jc w:val="both"/>
        <w:rPr>
          <w:rFonts w:cs="Arial"/>
          <w:sz w:val="20"/>
          <w:szCs w:val="24"/>
        </w:rPr>
      </w:pPr>
      <w:r w:rsidRPr="00FE47C4">
        <w:rPr>
          <w:rFonts w:cs="Arial"/>
          <w:sz w:val="20"/>
          <w:szCs w:val="24"/>
        </w:rPr>
        <w:t xml:space="preserve">2. </w:t>
      </w:r>
      <w:r>
        <w:rPr>
          <w:rFonts w:cs="Arial"/>
          <w:sz w:val="20"/>
          <w:szCs w:val="24"/>
        </w:rPr>
        <w:t>He was demon possessed [Matthew 17:14-18]</w:t>
      </w:r>
    </w:p>
    <w:p w14:paraId="03C3F9A1" w14:textId="77777777" w:rsidR="002E4788" w:rsidRDefault="002E4788" w:rsidP="002E4788">
      <w:pPr>
        <w:jc w:val="both"/>
        <w:rPr>
          <w:rFonts w:cs="Arial"/>
          <w:sz w:val="20"/>
          <w:szCs w:val="24"/>
        </w:rPr>
      </w:pPr>
      <w:r>
        <w:rPr>
          <w:rFonts w:cs="Arial"/>
          <w:sz w:val="20"/>
          <w:szCs w:val="24"/>
        </w:rPr>
        <w:t>3. He touched their eyes [Matthew 20:30-34]</w:t>
      </w:r>
    </w:p>
    <w:p w14:paraId="104C540F" w14:textId="77777777" w:rsidR="002E4788" w:rsidRPr="00FE47C4" w:rsidRDefault="002E4788" w:rsidP="002E4788">
      <w:pPr>
        <w:jc w:val="both"/>
        <w:rPr>
          <w:rFonts w:cs="Arial"/>
          <w:sz w:val="20"/>
          <w:szCs w:val="24"/>
        </w:rPr>
      </w:pPr>
      <w:r w:rsidRPr="00FE47C4">
        <w:rPr>
          <w:rFonts w:cs="Arial"/>
          <w:sz w:val="20"/>
          <w:szCs w:val="24"/>
        </w:rPr>
        <w:t xml:space="preserve">4. </w:t>
      </w:r>
      <w:r>
        <w:rPr>
          <w:rFonts w:cs="Arial"/>
          <w:sz w:val="20"/>
          <w:szCs w:val="24"/>
        </w:rPr>
        <w:t xml:space="preserve">In the temple [Matthew 21:14-16] </w:t>
      </w:r>
    </w:p>
    <w:p w14:paraId="5B416A43" w14:textId="77777777" w:rsidR="002E4788" w:rsidRDefault="002E4788" w:rsidP="002E478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4755FA0C" w:rsidR="00A72D12" w:rsidRPr="00A72D12" w:rsidRDefault="00A72D12" w:rsidP="002E4788">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2A31"/>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2375"/>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4788"/>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A56"/>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D7C13"/>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1311"/>
    <w:rsid w:val="00812419"/>
    <w:rsid w:val="00813F15"/>
    <w:rsid w:val="00816077"/>
    <w:rsid w:val="00817F56"/>
    <w:rsid w:val="00820667"/>
    <w:rsid w:val="0082083A"/>
    <w:rsid w:val="00822828"/>
    <w:rsid w:val="00822CF9"/>
    <w:rsid w:val="008238A0"/>
    <w:rsid w:val="0082496A"/>
    <w:rsid w:val="00824BC8"/>
    <w:rsid w:val="0082635D"/>
    <w:rsid w:val="00827016"/>
    <w:rsid w:val="00827FF5"/>
    <w:rsid w:val="008314C6"/>
    <w:rsid w:val="008360DA"/>
    <w:rsid w:val="00837054"/>
    <w:rsid w:val="00843CAD"/>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EB5"/>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17A"/>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7457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2023-10-14T14:10:00Z</dcterms:created>
  <dcterms:modified xsi:type="dcterms:W3CDTF">2023-10-14T14:38:00Z</dcterms:modified>
</cp:coreProperties>
</file>