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107ED2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C803ED">
        <w:rPr>
          <w:rFonts w:cs="Arial"/>
          <w:b/>
          <w:bCs/>
          <w:sz w:val="22"/>
          <w:u w:val="single"/>
        </w:rPr>
        <w:t>February</w:t>
      </w:r>
      <w:r w:rsidR="00106BE2">
        <w:rPr>
          <w:rFonts w:cs="Arial"/>
          <w:b/>
          <w:bCs/>
          <w:sz w:val="22"/>
          <w:u w:val="single"/>
        </w:rPr>
        <w:t xml:space="preserve"> </w:t>
      </w:r>
      <w:r w:rsidR="00C803ED">
        <w:rPr>
          <w:rFonts w:cs="Arial"/>
          <w:b/>
          <w:bCs/>
          <w:sz w:val="22"/>
          <w:u w:val="single"/>
        </w:rPr>
        <w:t>4</w:t>
      </w:r>
      <w:r w:rsidR="00184E02">
        <w:rPr>
          <w:rFonts w:cs="Arial"/>
          <w:b/>
          <w:bCs/>
          <w:sz w:val="22"/>
          <w:u w:val="single"/>
        </w:rPr>
        <w:t>,</w:t>
      </w:r>
      <w:r>
        <w:rPr>
          <w:rFonts w:cs="Arial"/>
          <w:b/>
          <w:bCs/>
          <w:sz w:val="22"/>
          <w:u w:val="single"/>
        </w:rPr>
        <w:t xml:space="preserve"> </w:t>
      </w:r>
      <w:r w:rsidR="000C471B">
        <w:rPr>
          <w:rFonts w:cs="Arial"/>
          <w:b/>
          <w:bCs/>
          <w:sz w:val="22"/>
          <w:u w:val="single"/>
        </w:rPr>
        <w:t>2024</w:t>
      </w:r>
    </w:p>
    <w:p w14:paraId="67C2A988" w14:textId="3873CA2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C803ED">
        <w:rPr>
          <w:rFonts w:cs="Arial"/>
          <w:b/>
          <w:bCs/>
          <w:sz w:val="20"/>
        </w:rPr>
        <w:t>Cliff Davi</w:t>
      </w:r>
      <w:r w:rsidR="00311F9A">
        <w:rPr>
          <w:rFonts w:cs="Arial"/>
          <w:b/>
          <w:bCs/>
          <w:sz w:val="20"/>
        </w:rPr>
        <w:t>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E997B1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C803ED">
        <w:rPr>
          <w:rFonts w:cs="Arial"/>
          <w:sz w:val="20"/>
        </w:rPr>
        <w:t>Cliff Davi</w:t>
      </w:r>
      <w:r w:rsidR="00C000D8">
        <w:rPr>
          <w:rFonts w:cs="Arial"/>
          <w:sz w:val="20"/>
        </w:rPr>
        <w:t>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C803ED">
        <w:rPr>
          <w:rFonts w:cs="Arial"/>
          <w:sz w:val="20"/>
        </w:rPr>
        <w:t>Cliff Davi</w:t>
      </w:r>
      <w:r w:rsidR="00297408">
        <w:rPr>
          <w:rFonts w:cs="Arial"/>
          <w:sz w:val="20"/>
        </w:rPr>
        <w:t>s</w:t>
      </w:r>
    </w:p>
    <w:p w14:paraId="47757476" w14:textId="3B019CF7"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C803ED">
        <w:rPr>
          <w:rFonts w:cs="Arial"/>
          <w:sz w:val="20"/>
        </w:rPr>
        <w:t>Buck Phillips</w:t>
      </w:r>
      <w:r w:rsidR="00A5173A">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297408">
        <w:rPr>
          <w:rFonts w:cs="Arial"/>
          <w:sz w:val="20"/>
        </w:rPr>
        <w:t>B</w:t>
      </w:r>
      <w:r w:rsidR="00C803ED">
        <w:rPr>
          <w:rFonts w:cs="Arial"/>
          <w:sz w:val="20"/>
        </w:rPr>
        <w:t>en Wofford</w:t>
      </w:r>
    </w:p>
    <w:p w14:paraId="2DB82436" w14:textId="710DEDA6"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w:t>
      </w:r>
      <w:r w:rsidR="00DB3BC9">
        <w:rPr>
          <w:rFonts w:cs="Arial"/>
          <w:sz w:val="20"/>
        </w:rPr>
        <w:t xml:space="preserve"> </w:t>
      </w:r>
      <w:r w:rsidR="00C803ED">
        <w:rPr>
          <w:rFonts w:cs="Arial"/>
          <w:sz w:val="20"/>
        </w:rPr>
        <w:t>Mark Tally</w:t>
      </w:r>
      <w:r w:rsidR="00311F9A">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C803ED">
        <w:rPr>
          <w:rFonts w:cs="Arial"/>
          <w:sz w:val="20"/>
        </w:rPr>
        <w:t>Russ Sollars</w:t>
      </w:r>
    </w:p>
    <w:p w14:paraId="5D1758BB" w14:textId="3BBEFED1"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C803ED">
        <w:rPr>
          <w:rFonts w:cs="Arial"/>
          <w:sz w:val="20"/>
        </w:rPr>
        <w:t>Scott Swann</w:t>
      </w:r>
      <w:r w:rsidR="00F94635">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C803ED">
        <w:rPr>
          <w:rFonts w:cs="Arial"/>
          <w:sz w:val="20"/>
        </w:rPr>
        <w:t>Brandon Esque</w:t>
      </w:r>
    </w:p>
    <w:p w14:paraId="63B3F67E" w14:textId="5E457A2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A732D">
        <w:rPr>
          <w:rFonts w:cs="Arial"/>
          <w:sz w:val="20"/>
        </w:rPr>
        <w:t xml:space="preserve"> </w:t>
      </w:r>
      <w:r w:rsidR="00C803ED">
        <w:rPr>
          <w:rFonts w:cs="Arial"/>
          <w:sz w:val="20"/>
        </w:rPr>
        <w:t>Russ Sollars</w:t>
      </w:r>
    </w:p>
    <w:p w14:paraId="0A043171" w14:textId="76893FC5"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311F9A">
        <w:rPr>
          <w:rFonts w:cs="Arial"/>
          <w:sz w:val="20"/>
        </w:rPr>
        <w:t>Jared</w:t>
      </w:r>
      <w:r w:rsidR="00A5173A">
        <w:rPr>
          <w:rFonts w:cs="Arial"/>
          <w:sz w:val="20"/>
        </w:rPr>
        <w:t xml:space="preserve"> Davis</w:t>
      </w:r>
    </w:p>
    <w:p w14:paraId="5DE98494" w14:textId="2CC2DB9F"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C803ED">
        <w:rPr>
          <w:rFonts w:cs="Arial"/>
          <w:sz w:val="20"/>
        </w:rPr>
        <w:t>Ernesto Almazan</w:t>
      </w:r>
    </w:p>
    <w:p w14:paraId="2AD26B29" w14:textId="1214A5F1"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C803ED">
        <w:rPr>
          <w:rFonts w:cs="Arial"/>
          <w:sz w:val="20"/>
        </w:rPr>
        <w:t>Josuah Phillips</w:t>
      </w:r>
      <w:r w:rsidR="00C803ED">
        <w:rPr>
          <w:rFonts w:cs="Arial"/>
          <w:sz w:val="20"/>
        </w:rPr>
        <w:tab/>
      </w:r>
      <w:r w:rsidR="00DB3BC9">
        <w:rPr>
          <w:rFonts w:cs="Arial"/>
          <w:sz w:val="20"/>
        </w:rPr>
        <w:tab/>
      </w:r>
      <w:r w:rsidR="00D41E82">
        <w:rPr>
          <w:rFonts w:cs="Arial"/>
          <w:b/>
          <w:bCs/>
          <w:sz w:val="20"/>
        </w:rPr>
        <w:t>Scripture</w:t>
      </w:r>
      <w:r w:rsidR="00D41E82" w:rsidRPr="00453E3B">
        <w:rPr>
          <w:rFonts w:cs="Arial"/>
          <w:sz w:val="20"/>
        </w:rPr>
        <w:t xml:space="preserve"> –</w:t>
      </w:r>
      <w:r w:rsidR="00C803ED">
        <w:rPr>
          <w:rFonts w:cs="Arial"/>
          <w:sz w:val="20"/>
        </w:rPr>
        <w:t xml:space="preserve"> Micah Phillips</w:t>
      </w:r>
      <w:r w:rsidR="00453E3B" w:rsidRPr="00453E3B">
        <w:rPr>
          <w:rFonts w:cs="Arial"/>
          <w:sz w:val="20"/>
        </w:rPr>
        <w:t xml:space="preserve"> </w:t>
      </w:r>
    </w:p>
    <w:p w14:paraId="1C2ABF68" w14:textId="433A561E"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C803ED">
        <w:rPr>
          <w:rFonts w:cs="Arial"/>
          <w:sz w:val="20"/>
        </w:rPr>
        <w:t>Roger German</w:t>
      </w:r>
      <w:r w:rsidR="00311F9A">
        <w:rPr>
          <w:rFonts w:cs="Arial"/>
          <w:sz w:val="20"/>
        </w:rPr>
        <w:tab/>
      </w:r>
      <w:r w:rsidR="00844FA0">
        <w:rPr>
          <w:rFonts w:cs="Arial"/>
          <w:sz w:val="20"/>
        </w:rPr>
        <w:tab/>
      </w:r>
      <w:r w:rsidRPr="00827FF5">
        <w:rPr>
          <w:rFonts w:cs="Arial"/>
          <w:b/>
          <w:bCs/>
          <w:sz w:val="18"/>
        </w:rPr>
        <w:t>Closing Prayer</w:t>
      </w:r>
      <w:r w:rsidRPr="001446D1">
        <w:rPr>
          <w:rFonts w:cs="Arial"/>
          <w:sz w:val="20"/>
        </w:rPr>
        <w:t>-</w:t>
      </w:r>
      <w:r w:rsidR="00A5173A">
        <w:rPr>
          <w:rFonts w:cs="Arial"/>
          <w:sz w:val="20"/>
        </w:rPr>
        <w:t xml:space="preserve"> </w:t>
      </w:r>
      <w:r w:rsidR="00297408">
        <w:rPr>
          <w:rFonts w:cs="Arial"/>
          <w:sz w:val="20"/>
        </w:rPr>
        <w:t>R</w:t>
      </w:r>
      <w:r w:rsidR="00C803ED">
        <w:rPr>
          <w:rFonts w:cs="Arial"/>
          <w:sz w:val="20"/>
        </w:rPr>
        <w:t>on Bailey</w:t>
      </w:r>
    </w:p>
    <w:p w14:paraId="69E6EA36" w14:textId="43934E88"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803ED">
        <w:rPr>
          <w:rFonts w:cs="Arial"/>
          <w:b/>
          <w:bCs/>
          <w:sz w:val="20"/>
          <w:u w:val="single"/>
        </w:rPr>
        <w:t>February</w:t>
      </w:r>
      <w:r w:rsidR="00DB3BC9">
        <w:rPr>
          <w:rFonts w:cs="Arial"/>
          <w:b/>
          <w:bCs/>
          <w:sz w:val="20"/>
          <w:u w:val="single"/>
        </w:rPr>
        <w:t xml:space="preserve"> </w:t>
      </w:r>
      <w:r w:rsidR="00C803ED">
        <w:rPr>
          <w:rFonts w:cs="Arial"/>
          <w:b/>
          <w:bCs/>
          <w:sz w:val="20"/>
          <w:u w:val="single"/>
        </w:rPr>
        <w:t>7</w:t>
      </w:r>
      <w:r w:rsidR="00AF00F7">
        <w:rPr>
          <w:rFonts w:cs="Arial"/>
          <w:b/>
          <w:bCs/>
          <w:sz w:val="20"/>
          <w:u w:val="single"/>
        </w:rPr>
        <w:t>,</w:t>
      </w:r>
      <w:r w:rsidR="00F0536A">
        <w:rPr>
          <w:rFonts w:cs="Arial"/>
          <w:b/>
          <w:bCs/>
          <w:sz w:val="20"/>
          <w:u w:val="single"/>
        </w:rPr>
        <w:t xml:space="preserve"> </w:t>
      </w:r>
      <w:r w:rsidR="000C471B">
        <w:rPr>
          <w:rFonts w:cs="Arial"/>
          <w:b/>
          <w:bCs/>
          <w:sz w:val="20"/>
          <w:u w:val="single"/>
        </w:rPr>
        <w:t>2024</w:t>
      </w:r>
    </w:p>
    <w:p w14:paraId="5AB41399" w14:textId="0011699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C803ED">
        <w:rPr>
          <w:rFonts w:cs="Arial"/>
          <w:sz w:val="20"/>
        </w:rPr>
        <w:t>Ron Bailey</w:t>
      </w:r>
    </w:p>
    <w:p w14:paraId="72014228" w14:textId="59BFEEA6"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C803ED">
        <w:rPr>
          <w:rFonts w:cs="Arial"/>
          <w:sz w:val="20"/>
        </w:rPr>
        <w:t>Ben Wofford</w:t>
      </w:r>
    </w:p>
    <w:p w14:paraId="3AA7B092" w14:textId="69BD3D80"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C803ED">
        <w:rPr>
          <w:rFonts w:cs="Arial"/>
          <w:bCs/>
          <w:sz w:val="20"/>
        </w:rPr>
        <w:t>Darryl Griffing</w:t>
      </w:r>
    </w:p>
    <w:p w14:paraId="409B6B8F" w14:textId="5B07F37F"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C803ED">
        <w:rPr>
          <w:rFonts w:cs="Arial"/>
          <w:bCs/>
          <w:sz w:val="20"/>
        </w:rPr>
        <w:t xml:space="preserve"> Cliff Davis</w:t>
      </w:r>
    </w:p>
    <w:bookmarkEnd w:id="0"/>
    <w:p w14:paraId="20C3BCBE" w14:textId="0949EAEA" w:rsidR="00D66A98" w:rsidRPr="008B05D5" w:rsidRDefault="00C803ED"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February</w:t>
      </w:r>
      <w:r w:rsidR="00D66A98">
        <w:rPr>
          <w:rFonts w:cs="Arial"/>
          <w:b/>
          <w:bCs/>
          <w:sz w:val="20"/>
        </w:rPr>
        <w:t xml:space="preserve"> </w:t>
      </w:r>
      <w:r w:rsidR="000C471B">
        <w:rPr>
          <w:rFonts w:cs="Arial"/>
          <w:b/>
          <w:bCs/>
          <w:sz w:val="20"/>
        </w:rPr>
        <w:t>2</w:t>
      </w:r>
      <w:r>
        <w:rPr>
          <w:rFonts w:cs="Arial"/>
          <w:b/>
          <w:bCs/>
          <w:sz w:val="20"/>
        </w:rPr>
        <w:t>5</w:t>
      </w:r>
      <w:r w:rsidR="00057F7B">
        <w:rPr>
          <w:rFonts w:cs="Arial"/>
          <w:b/>
          <w:bCs/>
          <w:sz w:val="20"/>
        </w:rPr>
        <w:t xml:space="preserve"> Evening </w:t>
      </w:r>
      <w:r w:rsidR="00DB3BC9">
        <w:rPr>
          <w:rFonts w:cs="Arial"/>
          <w:b/>
          <w:bCs/>
          <w:sz w:val="20"/>
        </w:rPr>
        <w:t>–</w:t>
      </w:r>
      <w:r w:rsidR="00057F7B">
        <w:rPr>
          <w:rFonts w:cs="Arial"/>
          <w:b/>
          <w:bCs/>
          <w:sz w:val="20"/>
        </w:rPr>
        <w:t xml:space="preserve"> </w:t>
      </w:r>
      <w:r>
        <w:rPr>
          <w:rFonts w:cs="Arial"/>
          <w:b/>
          <w:bCs/>
          <w:sz w:val="20"/>
        </w:rPr>
        <w:t>Andy Fuller</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632663A" w:rsidR="00BB3FC3" w:rsidRPr="00BB3FC3" w:rsidRDefault="00C803ED" w:rsidP="0046764A">
            <w:pPr>
              <w:rPr>
                <w:b/>
                <w:bCs/>
                <w:sz w:val="20"/>
              </w:rPr>
            </w:pPr>
            <w:r>
              <w:rPr>
                <w:b/>
                <w:bCs/>
                <w:sz w:val="18"/>
              </w:rPr>
              <w:t>February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45FCE5FF" w:rsidR="00C05B75" w:rsidRDefault="00C803ED" w:rsidP="006A2DB8">
            <w:pPr>
              <w:rPr>
                <w:b/>
                <w:bCs/>
                <w:sz w:val="18"/>
              </w:rPr>
            </w:pPr>
            <w:r>
              <w:rPr>
                <w:b/>
                <w:bCs/>
                <w:sz w:val="18"/>
              </w:rPr>
              <w:t>4</w:t>
            </w:r>
          </w:p>
          <w:p w14:paraId="494275FA" w14:textId="1719A35E" w:rsidR="005D20F2" w:rsidRPr="008C128C" w:rsidRDefault="005D20F2" w:rsidP="006A2DB8">
            <w:pPr>
              <w:rPr>
                <w:b/>
                <w:bCs/>
                <w:sz w:val="18"/>
              </w:rPr>
            </w:pPr>
          </w:p>
        </w:tc>
        <w:tc>
          <w:tcPr>
            <w:tcW w:w="1397" w:type="dxa"/>
            <w:noWrap/>
            <w:vAlign w:val="center"/>
            <w:hideMark/>
          </w:tcPr>
          <w:p w14:paraId="15B4DC27" w14:textId="0CA4736C" w:rsidR="00C05B75" w:rsidRPr="00AD39DD" w:rsidRDefault="00C803ED" w:rsidP="00AD39DD">
            <w:pPr>
              <w:rPr>
                <w:sz w:val="18"/>
              </w:rPr>
            </w:pPr>
            <w:r>
              <w:rPr>
                <w:sz w:val="18"/>
              </w:rPr>
              <w:t>Tucker</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F01A18A" w:rsidR="00C05B75" w:rsidRPr="008C128C" w:rsidRDefault="00C803ED" w:rsidP="00011103">
            <w:pPr>
              <w:rPr>
                <w:b/>
                <w:bCs/>
                <w:sz w:val="18"/>
              </w:rPr>
            </w:pPr>
            <w:r>
              <w:rPr>
                <w:b/>
                <w:bCs/>
                <w:sz w:val="18"/>
              </w:rPr>
              <w:t>11</w:t>
            </w:r>
          </w:p>
        </w:tc>
        <w:tc>
          <w:tcPr>
            <w:tcW w:w="1397" w:type="dxa"/>
            <w:noWrap/>
            <w:vAlign w:val="center"/>
            <w:hideMark/>
          </w:tcPr>
          <w:p w14:paraId="1AE44055" w14:textId="534F4D4D" w:rsidR="00C05B75" w:rsidRPr="00BB3FC3" w:rsidRDefault="00C803ED" w:rsidP="0096670B">
            <w:pPr>
              <w:rPr>
                <w:sz w:val="18"/>
              </w:rPr>
            </w:pPr>
            <w:r>
              <w:rPr>
                <w:sz w:val="18"/>
              </w:rPr>
              <w:t>Almazan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7E1FA20"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2B2EE1">
        <w:rPr>
          <w:rFonts w:eastAsia="Calibri" w:cs="Arial"/>
          <w:b/>
          <w:bCs/>
          <w:color w:val="FF0000"/>
          <w:sz w:val="20"/>
          <w:szCs w:val="18"/>
        </w:rPr>
        <w:t>Luke 6:46</w:t>
      </w:r>
    </w:p>
    <w:bookmarkEnd w:id="1"/>
    <w:p w14:paraId="2E87A62E" w14:textId="033D3144" w:rsidR="005527C5" w:rsidRDefault="002B2EE1" w:rsidP="00FE5818">
      <w:pPr>
        <w:spacing w:after="60"/>
        <w:jc w:val="both"/>
        <w:rPr>
          <w:rFonts w:eastAsia="Calibri" w:cs="Arial"/>
          <w:b/>
          <w:bCs/>
          <w:sz w:val="20"/>
          <w:szCs w:val="18"/>
        </w:rPr>
      </w:pPr>
      <w:r>
        <w:rPr>
          <w:rFonts w:ascii="-apple-system" w:hAnsi="-apple-system"/>
          <w:b/>
          <w:bCs/>
          <w:color w:val="000000"/>
          <w:sz w:val="22"/>
          <w:szCs w:val="22"/>
        </w:rPr>
        <w:t xml:space="preserve">But why do you call me ‘Lord, Lord,’ </w:t>
      </w:r>
      <w:r w:rsidR="005C7C23">
        <w:rPr>
          <w:rFonts w:ascii="-apple-system" w:hAnsi="-apple-system"/>
          <w:b/>
          <w:bCs/>
          <w:color w:val="000000"/>
          <w:sz w:val="22"/>
          <w:szCs w:val="22"/>
        </w:rPr>
        <w:t>an</w:t>
      </w:r>
      <w:r>
        <w:rPr>
          <w:rFonts w:ascii="-apple-system" w:hAnsi="-apple-system"/>
          <w:b/>
          <w:bCs/>
          <w:color w:val="000000"/>
          <w:sz w:val="22"/>
          <w:szCs w:val="22"/>
        </w:rPr>
        <w:t>d not so the things I sa</w:t>
      </w:r>
      <w:r w:rsidR="005C7C23">
        <w:rPr>
          <w:rFonts w:ascii="-apple-system" w:hAnsi="-apple-system"/>
          <w:b/>
          <w:bCs/>
          <w:color w:val="000000"/>
          <w:sz w:val="22"/>
          <w:szCs w:val="22"/>
        </w:rPr>
        <w:t>y</w:t>
      </w:r>
      <w:r>
        <w:rPr>
          <w:rFonts w:ascii="-apple-system" w:hAnsi="-apple-system"/>
          <w:b/>
          <w:bCs/>
          <w:color w:val="000000"/>
          <w:sz w:val="22"/>
          <w:szCs w:val="22"/>
        </w:rPr>
        <w:t>?</w:t>
      </w:r>
      <w:r w:rsidR="0049505C">
        <w:rPr>
          <w:rFonts w:ascii="-apple-system" w:hAnsi="-apple-system"/>
          <w:b/>
          <w:bCs/>
          <w:color w:val="000000"/>
          <w:sz w:val="22"/>
          <w:szCs w:val="22"/>
        </w:rPr>
        <w:t xml:space="preserve"> </w:t>
      </w:r>
    </w:p>
    <w:p w14:paraId="21443488" w14:textId="07EA25B1" w:rsidR="00C469ED" w:rsidRDefault="00C469ED" w:rsidP="00C469ED">
      <w:pPr>
        <w:autoSpaceDE w:val="0"/>
        <w:autoSpaceDN w:val="0"/>
        <w:adjustRightInd w:val="0"/>
        <w:spacing w:after="120"/>
        <w:jc w:val="both"/>
        <w:rPr>
          <w:sz w:val="20"/>
        </w:rPr>
      </w:pPr>
      <w:r>
        <w:rPr>
          <w:b/>
          <w:color w:val="00B050"/>
          <w:sz w:val="20"/>
        </w:rPr>
        <w:t xml:space="preserve">Elder &amp; Deacon Meeting This Afternoon: </w:t>
      </w:r>
      <w:r>
        <w:rPr>
          <w:sz w:val="20"/>
        </w:rPr>
        <w:t xml:space="preserve"> One of the items on the agenda will be discussion of the prospect of having Family Bible week 20</w:t>
      </w:r>
      <w:r>
        <w:rPr>
          <w:sz w:val="20"/>
        </w:rPr>
        <w:t>24</w:t>
      </w:r>
      <w:r>
        <w:rPr>
          <w:sz w:val="20"/>
        </w:rPr>
        <w:t>.</w:t>
      </w:r>
      <w:r>
        <w:rPr>
          <w:sz w:val="20"/>
        </w:rPr>
        <w:t xml:space="preserve"> Another item regards elder &amp; deacon selections.</w:t>
      </w:r>
      <w:r>
        <w:rPr>
          <w:sz w:val="20"/>
        </w:rPr>
        <w:t xml:space="preserve">  We would welcome any suggestions you may have.</w:t>
      </w:r>
    </w:p>
    <w:p w14:paraId="50A0192D" w14:textId="77777777" w:rsidR="00C469ED" w:rsidRPr="00F467CF" w:rsidRDefault="00C469ED" w:rsidP="00C469ED">
      <w:pPr>
        <w:tabs>
          <w:tab w:val="left" w:pos="0"/>
          <w:tab w:val="right" w:pos="4541"/>
          <w:tab w:val="left" w:pos="0"/>
        </w:tabs>
        <w:spacing w:after="60"/>
        <w:jc w:val="both"/>
        <w:rPr>
          <w:sz w:val="20"/>
        </w:rPr>
      </w:pPr>
      <w:r>
        <w:rPr>
          <w:sz w:val="20"/>
        </w:rPr>
        <w:t xml:space="preserve">We would like to be ahead of the planning process. The earlier we start the easier it will seem to be to implement. </w:t>
      </w:r>
      <w:r w:rsidRPr="00F467CF">
        <w:rPr>
          <w:sz w:val="20"/>
        </w:rPr>
        <w:t>If you want to make an easy job seem mighty hard, just keep putting off doing it</w:t>
      </w:r>
      <w:r>
        <w:rPr>
          <w:sz w:val="20"/>
        </w:rPr>
        <w:t xml:space="preserve"> for someday. </w:t>
      </w:r>
      <w:r w:rsidRPr="00F467CF">
        <w:rPr>
          <w:sz w:val="20"/>
        </w:rPr>
        <w:t>Someday is not a day of the week.</w:t>
      </w:r>
      <w:r>
        <w:rPr>
          <w:sz w:val="20"/>
        </w:rPr>
        <w:t xml:space="preserve"> </w:t>
      </w:r>
      <w:r w:rsidRPr="00F467CF">
        <w:rPr>
          <w:sz w:val="20"/>
        </w:rPr>
        <w:t>Only Robinson Crusoe had everything done by Friday.</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68482305"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7CABB37" w:rsidR="001D0560" w:rsidRDefault="00C803ED">
      <w:pPr>
        <w:jc w:val="right"/>
        <w:rPr>
          <w:rFonts w:cs="Arial"/>
          <w:b/>
          <w:sz w:val="18"/>
        </w:rPr>
      </w:pPr>
      <w:r>
        <w:rPr>
          <w:rFonts w:cs="Arial"/>
          <w:b/>
          <w:sz w:val="18"/>
        </w:rPr>
        <w:t>February</w:t>
      </w:r>
      <w:r w:rsidR="002B2EE1">
        <w:rPr>
          <w:rFonts w:cs="Arial"/>
          <w:b/>
          <w:sz w:val="18"/>
        </w:rPr>
        <w:t xml:space="preserve"> </w:t>
      </w:r>
      <w:r>
        <w:rPr>
          <w:rFonts w:cs="Arial"/>
          <w:b/>
          <w:sz w:val="18"/>
        </w:rPr>
        <w:t>4</w:t>
      </w:r>
      <w:r w:rsidR="00AB4AB4">
        <w:rPr>
          <w:rFonts w:cs="Arial"/>
          <w:b/>
          <w:sz w:val="18"/>
        </w:rPr>
        <w:t>,</w:t>
      </w:r>
      <w:r w:rsidR="001D0560">
        <w:rPr>
          <w:rFonts w:cs="Arial"/>
          <w:b/>
          <w:sz w:val="18"/>
        </w:rPr>
        <w:t xml:space="preserve"> </w:t>
      </w:r>
      <w:r w:rsidR="000C471B">
        <w:rPr>
          <w:rFonts w:cs="Arial"/>
          <w:b/>
          <w:sz w:val="18"/>
        </w:rPr>
        <w:t>2024</w:t>
      </w:r>
    </w:p>
    <w:p w14:paraId="79158097" w14:textId="77777777" w:rsidR="00C469ED" w:rsidRPr="003D7D86" w:rsidRDefault="00C469ED" w:rsidP="00C469ED">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Moses Matters</w:t>
      </w:r>
    </w:p>
    <w:p w14:paraId="48F31033" w14:textId="77777777" w:rsidR="00C469ED" w:rsidRPr="00900316" w:rsidRDefault="00C469ED" w:rsidP="00C469ED">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What hid the departing Israelites from the Egyptians?</w:t>
      </w:r>
    </w:p>
    <w:p w14:paraId="2FC14B5F" w14:textId="77777777" w:rsidR="00C469ED" w:rsidRDefault="00C469ED" w:rsidP="00C469ED">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was made leprous and then healed after her rebellious acts?</w:t>
      </w:r>
    </w:p>
    <w:p w14:paraId="257542FF" w14:textId="77777777" w:rsidR="00C469ED" w:rsidRDefault="00C469ED" w:rsidP="00C469ED">
      <w:pPr>
        <w:pStyle w:val="NormalWeb"/>
        <w:spacing w:before="0" w:beforeAutospacing="0" w:after="80" w:afterAutospacing="0"/>
        <w:ind w:left="432" w:hanging="432"/>
        <w:jc w:val="both"/>
        <w:rPr>
          <w:rFonts w:cs="Arial"/>
          <w:color w:val="000000"/>
          <w:sz w:val="22"/>
        </w:rPr>
      </w:pPr>
      <w:r>
        <w:rPr>
          <w:rFonts w:cs="Arial"/>
          <w:color w:val="000000"/>
          <w:sz w:val="22"/>
        </w:rPr>
        <w:t>3. What did the Israelites put on their doorposts so the angel of death would pass over?</w:t>
      </w:r>
    </w:p>
    <w:p w14:paraId="1E97EF0E" w14:textId="77777777" w:rsidR="00C469ED" w:rsidRDefault="00C469ED" w:rsidP="00C469ED">
      <w:pPr>
        <w:pStyle w:val="NormalWeb"/>
        <w:spacing w:before="0" w:beforeAutospacing="0" w:after="80" w:afterAutospacing="0"/>
        <w:ind w:left="432" w:hanging="432"/>
        <w:jc w:val="both"/>
        <w:rPr>
          <w:rFonts w:cs="Arial"/>
          <w:color w:val="000000"/>
          <w:sz w:val="22"/>
        </w:rPr>
      </w:pPr>
      <w:r>
        <w:rPr>
          <w:rFonts w:cs="Arial"/>
          <w:color w:val="000000"/>
          <w:sz w:val="22"/>
        </w:rPr>
        <w:t>4. What did the Lord use to part the Red Sea?</w:t>
      </w:r>
    </w:p>
    <w:p w14:paraId="45BAAB53" w14:textId="77777777" w:rsidR="00C469ED" w:rsidRDefault="00C469ED" w:rsidP="00C469ED">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54B74AF" w14:textId="77777777" w:rsidR="00C469ED" w:rsidRPr="006A0C84" w:rsidRDefault="00C469ED" w:rsidP="00C469ED">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Time To Panic?</w:t>
      </w:r>
    </w:p>
    <w:p w14:paraId="5AC815C5" w14:textId="77777777" w:rsidR="00C469ED" w:rsidRDefault="00C469ED" w:rsidP="00C469ED">
      <w:pPr>
        <w:autoSpaceDE w:val="0"/>
        <w:autoSpaceDN w:val="0"/>
        <w:adjustRightInd w:val="0"/>
        <w:spacing w:after="120"/>
        <w:jc w:val="both"/>
        <w:rPr>
          <w:b/>
          <w:color w:val="000000"/>
          <w:sz w:val="18"/>
        </w:rPr>
      </w:pPr>
      <w:r>
        <w:rPr>
          <w:b/>
          <w:color w:val="000000"/>
          <w:sz w:val="18"/>
        </w:rPr>
        <w:t>By Bryan Gibson</w:t>
      </w:r>
    </w:p>
    <w:p w14:paraId="48F8093F" w14:textId="77777777" w:rsidR="00C469ED" w:rsidRDefault="00C469ED" w:rsidP="00C469ED">
      <w:pPr>
        <w:spacing w:after="120"/>
        <w:jc w:val="both"/>
        <w:rPr>
          <w:rFonts w:eastAsia="Calibri" w:cs="Arial"/>
          <w:sz w:val="24"/>
          <w:szCs w:val="24"/>
        </w:rPr>
      </w:pPr>
      <w:bookmarkStart w:id="4" w:name="anchor1645622"/>
      <w:bookmarkEnd w:id="4"/>
      <w:r w:rsidRPr="00993D50">
        <w:rPr>
          <w:rFonts w:eastAsia="Calibri" w:cs="Arial"/>
          <w:sz w:val="24"/>
          <w:szCs w:val="24"/>
        </w:rPr>
        <w:t xml:space="preserve">The economy has dominated the news lately, and the news has not been good. No need to rehash the details here -- the media has done a good enough job of that. </w:t>
      </w:r>
    </w:p>
    <w:p w14:paraId="6E879831" w14:textId="77777777" w:rsidR="00C469ED" w:rsidRDefault="00C469ED" w:rsidP="00C469ED">
      <w:pPr>
        <w:spacing w:after="120"/>
        <w:jc w:val="both"/>
        <w:rPr>
          <w:rFonts w:eastAsia="Calibri" w:cs="Arial"/>
          <w:sz w:val="24"/>
          <w:szCs w:val="24"/>
        </w:rPr>
      </w:pPr>
      <w:r w:rsidRPr="00993D50">
        <w:rPr>
          <w:rFonts w:eastAsia="Calibri" w:cs="Arial"/>
          <w:sz w:val="24"/>
          <w:szCs w:val="24"/>
        </w:rPr>
        <w:t xml:space="preserve">Like everyone else, I'm not happy about it and it has already had adverse effects on me. But, knowing that </w:t>
      </w:r>
      <w:r w:rsidRPr="00564FE4">
        <w:rPr>
          <w:rFonts w:ascii="Times New Roman" w:eastAsia="Calibri" w:hAnsi="Times New Roman"/>
          <w:b/>
          <w:i/>
          <w:color w:val="FF0000"/>
          <w:szCs w:val="28"/>
        </w:rPr>
        <w:t xml:space="preserve">"one's life does not consist in the abundance of the things he possesses" (Luke 12:15), </w:t>
      </w:r>
      <w:r w:rsidRPr="00993D50">
        <w:rPr>
          <w:rFonts w:eastAsia="Calibri" w:cs="Arial"/>
          <w:sz w:val="24"/>
          <w:szCs w:val="24"/>
        </w:rPr>
        <w:t>I don't plan to spend too much time stewing over it. Wall Street may be in a panic, but I'm not, and here are just a few of the reasons why</w:t>
      </w:r>
      <w:r>
        <w:rPr>
          <w:rFonts w:eastAsia="Calibri" w:cs="Arial"/>
          <w:sz w:val="24"/>
          <w:szCs w:val="24"/>
        </w:rPr>
        <w:t>.</w:t>
      </w:r>
    </w:p>
    <w:p w14:paraId="62E675A0" w14:textId="77777777" w:rsidR="00C469ED" w:rsidRPr="00521F54" w:rsidRDefault="00C469ED" w:rsidP="00C469ED">
      <w:pPr>
        <w:spacing w:after="60"/>
        <w:jc w:val="both"/>
        <w:rPr>
          <w:rFonts w:ascii="Times New Roman" w:hAnsi="Times New Roman"/>
          <w:b/>
          <w:i/>
          <w:color w:val="4F6228" w:themeColor="accent3" w:themeShade="80"/>
          <w:sz w:val="22"/>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E3B75A2" w14:textId="77777777" w:rsidR="00C469ED" w:rsidRDefault="00C469ED" w:rsidP="00C469ED">
      <w:pPr>
        <w:autoSpaceDE w:val="0"/>
        <w:autoSpaceDN w:val="0"/>
        <w:adjustRightInd w:val="0"/>
        <w:jc w:val="both"/>
        <w:rPr>
          <w:rFonts w:ascii="Webdings" w:hAnsi="Webdings"/>
          <w:color w:val="003366"/>
          <w:sz w:val="20"/>
        </w:rPr>
      </w:pPr>
      <w:r>
        <w:rPr>
          <w:rFonts w:ascii="Denmark" w:hAnsi="Denmark"/>
          <w:b/>
          <w:i/>
          <w:iCs/>
          <w:color w:val="3366FF"/>
          <w:sz w:val="32"/>
          <w:u w:val="single"/>
        </w:rPr>
        <w:br w:type="page"/>
      </w:r>
      <w:bookmarkStart w:id="5" w:name="anchor36486386"/>
      <w:bookmarkEnd w:id="5"/>
    </w:p>
    <w:p w14:paraId="0A1CA105" w14:textId="77777777" w:rsidR="00C469ED" w:rsidRPr="006A0C84" w:rsidRDefault="00C469ED" w:rsidP="00C469ED">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Time To Panic?</w:t>
      </w:r>
    </w:p>
    <w:p w14:paraId="0759F624" w14:textId="77777777" w:rsidR="00C469ED" w:rsidRDefault="00C469ED" w:rsidP="00C469ED">
      <w:pPr>
        <w:autoSpaceDE w:val="0"/>
        <w:autoSpaceDN w:val="0"/>
        <w:adjustRightInd w:val="0"/>
        <w:spacing w:after="120"/>
        <w:jc w:val="both"/>
        <w:rPr>
          <w:b/>
          <w:color w:val="000000"/>
          <w:sz w:val="18"/>
        </w:rPr>
      </w:pPr>
      <w:r>
        <w:rPr>
          <w:b/>
          <w:color w:val="000000"/>
          <w:sz w:val="18"/>
        </w:rPr>
        <w:t>Continued</w:t>
      </w:r>
    </w:p>
    <w:p w14:paraId="214474D5" w14:textId="77777777" w:rsidR="00C469ED" w:rsidRPr="00993D50" w:rsidRDefault="00C469ED" w:rsidP="00C469ED">
      <w:pPr>
        <w:spacing w:after="120"/>
        <w:jc w:val="both"/>
        <w:rPr>
          <w:rFonts w:ascii="Times New Roman" w:eastAsia="Calibri" w:hAnsi="Times New Roman"/>
          <w:b/>
          <w:i/>
          <w:color w:val="4F6228"/>
          <w:sz w:val="24"/>
          <w:szCs w:val="24"/>
        </w:rPr>
      </w:pPr>
      <w:r w:rsidRPr="00993D50">
        <w:rPr>
          <w:rFonts w:eastAsia="Calibri" w:cs="Arial"/>
          <w:sz w:val="24"/>
          <w:szCs w:val="24"/>
        </w:rPr>
        <w:t xml:space="preserve">Let me first say that I don't buy into all the doom and gloom forecasts for the economy. I do believe the economy will rebound, but let's just say for arguments' sake that things get worse, perhaps even far worse. I'm still not going to panic because I know God will provide me with the things I need - IF I seek first the kingdom and His righteousness (Matthew 6:33). David said, </w:t>
      </w:r>
      <w:r w:rsidRPr="00993D50">
        <w:rPr>
          <w:rFonts w:ascii="Times New Roman" w:eastAsia="Calibri" w:hAnsi="Times New Roman"/>
          <w:b/>
          <w:i/>
          <w:color w:val="4F6228"/>
          <w:sz w:val="24"/>
          <w:szCs w:val="24"/>
        </w:rPr>
        <w:t>"I have been young, and now am old; yet I have not seen the righteous forsaken, nor his descendants begging bread" (Psalm 37:25).</w:t>
      </w:r>
    </w:p>
    <w:p w14:paraId="5A42DA3B" w14:textId="77777777" w:rsidR="00C469ED" w:rsidRPr="00993D50" w:rsidRDefault="00C469ED" w:rsidP="00C469ED">
      <w:pPr>
        <w:spacing w:after="120"/>
        <w:jc w:val="both"/>
        <w:rPr>
          <w:rFonts w:eastAsia="Calibri" w:cs="Arial"/>
          <w:sz w:val="24"/>
          <w:szCs w:val="24"/>
        </w:rPr>
      </w:pPr>
      <w:r w:rsidRPr="00993D50">
        <w:rPr>
          <w:rFonts w:eastAsia="Calibri" w:cs="Arial"/>
          <w:sz w:val="24"/>
          <w:szCs w:val="24"/>
        </w:rPr>
        <w:t>Secondly, if I am reduced to the necessities of life, my attitude must be one of contentment, not panic. "</w:t>
      </w:r>
      <w:r w:rsidRPr="00993D50">
        <w:rPr>
          <w:rFonts w:ascii="Times New Roman" w:eastAsia="Calibri" w:hAnsi="Times New Roman"/>
          <w:b/>
          <w:i/>
          <w:color w:val="4F6228"/>
          <w:sz w:val="24"/>
          <w:szCs w:val="24"/>
        </w:rPr>
        <w:t>And having food and clothing, with these we shall be content" (1 Timothy 6:8).</w:t>
      </w:r>
      <w:r w:rsidRPr="00993D50">
        <w:rPr>
          <w:rFonts w:eastAsia="Calibri" w:cs="Arial"/>
          <w:sz w:val="22"/>
          <w:szCs w:val="24"/>
        </w:rPr>
        <w:t xml:space="preserve"> </w:t>
      </w:r>
      <w:r w:rsidRPr="00993D50">
        <w:rPr>
          <w:rFonts w:eastAsia="Calibri" w:cs="Arial"/>
          <w:sz w:val="24"/>
          <w:szCs w:val="24"/>
        </w:rPr>
        <w:t xml:space="preserve">Hopefully, I will learn, as Paul did to be content </w:t>
      </w:r>
      <w:r w:rsidRPr="00993D50">
        <w:rPr>
          <w:rFonts w:ascii="Times New Roman" w:eastAsia="Calibri" w:hAnsi="Times New Roman"/>
          <w:b/>
          <w:i/>
          <w:color w:val="4F6228"/>
          <w:sz w:val="24"/>
          <w:szCs w:val="24"/>
        </w:rPr>
        <w:t>"in whatever state I am" (Philippians 4:11</w:t>
      </w:r>
      <w:r w:rsidRPr="00993D50">
        <w:rPr>
          <w:rFonts w:eastAsia="Calibri" w:cs="Arial"/>
          <w:sz w:val="24"/>
          <w:szCs w:val="24"/>
        </w:rPr>
        <w:t>). Perhaps I will even learn the lesson so eloquently expressed by the prophet Habakkuk: "</w:t>
      </w:r>
      <w:r w:rsidRPr="00993D50">
        <w:rPr>
          <w:rFonts w:ascii="Times New Roman" w:eastAsia="Calibri" w:hAnsi="Times New Roman"/>
          <w:b/>
          <w:i/>
          <w:color w:val="4F6228"/>
          <w:sz w:val="24"/>
          <w:szCs w:val="24"/>
        </w:rPr>
        <w:t>Though the fig tree may not blossom, nor fruit be on the vines; though the labor of the olive may fail, and the fields yield no food; though the flock be cut off from the fold, and there be no herd in the stalls - yet I will rejoice in the Lord, I will joy in the God of my salvation" (Habakkuk 3:17-18).</w:t>
      </w:r>
    </w:p>
    <w:p w14:paraId="51BAF4E1" w14:textId="77777777" w:rsidR="00C469ED" w:rsidRPr="00993D50" w:rsidRDefault="00C469ED" w:rsidP="00C469ED">
      <w:pPr>
        <w:spacing w:after="120"/>
        <w:jc w:val="both"/>
        <w:rPr>
          <w:rFonts w:eastAsia="Calibri" w:cs="Arial"/>
          <w:sz w:val="24"/>
          <w:szCs w:val="24"/>
        </w:rPr>
      </w:pPr>
      <w:r w:rsidRPr="00993D50">
        <w:rPr>
          <w:rFonts w:eastAsia="Calibri" w:cs="Arial"/>
          <w:sz w:val="24"/>
          <w:szCs w:val="24"/>
        </w:rPr>
        <w:t xml:space="preserve">Thirdly, economic hard times may turn out to be good for me spiritually. If I can't buy as many things, if I can't go as many places, I may just give more attention to the things that matter most. Many of us have seen our stocks decline in value but there are other riches that are not subject to the ebb and flow of the market - the </w:t>
      </w:r>
      <w:r w:rsidRPr="00993D50">
        <w:rPr>
          <w:rFonts w:ascii="Times New Roman" w:eastAsia="Calibri" w:hAnsi="Times New Roman"/>
          <w:b/>
          <w:i/>
          <w:color w:val="4F6228"/>
          <w:sz w:val="24"/>
          <w:szCs w:val="24"/>
        </w:rPr>
        <w:t>"exceeding riches of His grace" (Ephesians 2:7),</w:t>
      </w:r>
      <w:r w:rsidRPr="00993D50">
        <w:rPr>
          <w:rFonts w:eastAsia="Calibri" w:cs="Arial"/>
          <w:sz w:val="22"/>
          <w:szCs w:val="24"/>
        </w:rPr>
        <w:t xml:space="preserve"> </w:t>
      </w:r>
      <w:r w:rsidRPr="00993D50">
        <w:rPr>
          <w:rFonts w:eastAsia="Calibri" w:cs="Arial"/>
          <w:sz w:val="24"/>
          <w:szCs w:val="24"/>
        </w:rPr>
        <w:t xml:space="preserve">or the </w:t>
      </w:r>
      <w:r w:rsidRPr="00993D50">
        <w:rPr>
          <w:rFonts w:ascii="Times New Roman" w:eastAsia="Calibri" w:hAnsi="Times New Roman"/>
          <w:b/>
          <w:i/>
          <w:color w:val="4F6228"/>
          <w:sz w:val="24"/>
          <w:szCs w:val="24"/>
        </w:rPr>
        <w:t>"unsearchable riches of Christ" (Ephesians 3:8).</w:t>
      </w:r>
      <w:r w:rsidRPr="00993D50">
        <w:rPr>
          <w:rFonts w:eastAsia="Calibri" w:cs="Arial"/>
          <w:sz w:val="22"/>
          <w:szCs w:val="24"/>
        </w:rPr>
        <w:t xml:space="preserve"> </w:t>
      </w:r>
      <w:r w:rsidRPr="00993D50">
        <w:rPr>
          <w:rFonts w:eastAsia="Calibri" w:cs="Arial"/>
          <w:sz w:val="24"/>
          <w:szCs w:val="24"/>
        </w:rPr>
        <w:t>In other words, I'm not going to panic if I become poor, because I will still be rich (Proverbs 13:7). I'm very aware of what the Bible says about the uncertainty of material riches (1 Timothy 6:17; Proverbs 23:5), but it's hard to think that way when my investments seem secure. Believe me, I understand now just how insecure they can be, and maybe, just maybe, that will cause me to put more trust in God.</w:t>
      </w:r>
    </w:p>
    <w:p w14:paraId="0C5147B7" w14:textId="77777777" w:rsidR="00C469ED" w:rsidRDefault="00C469ED" w:rsidP="00C469ED">
      <w:pPr>
        <w:spacing w:after="120"/>
        <w:jc w:val="both"/>
        <w:rPr>
          <w:rFonts w:eastAsia="Calibri" w:cs="Arial"/>
          <w:sz w:val="24"/>
          <w:szCs w:val="24"/>
        </w:rPr>
      </w:pPr>
      <w:r w:rsidRPr="00993D50">
        <w:rPr>
          <w:rFonts w:ascii="Georgia" w:eastAsia="Calibri" w:hAnsi="Georgia" w:cs="Arial"/>
          <w:b/>
          <w:i/>
          <w:sz w:val="24"/>
          <w:szCs w:val="24"/>
        </w:rPr>
        <w:t>'"Trust in Him who will not leave you, whatsoever years may bring...build your hopes on things eternal, hold to God's unchanging hand"</w:t>
      </w:r>
      <w:r w:rsidRPr="00993D50">
        <w:rPr>
          <w:rFonts w:eastAsia="Calibri" w:cs="Arial"/>
          <w:sz w:val="24"/>
          <w:szCs w:val="24"/>
        </w:rPr>
        <w:t xml:space="preserve"> (Hold to God's Unchanging Hand, Jennie Wilson, EL. Eiland).</w:t>
      </w:r>
    </w:p>
    <w:p w14:paraId="2538E124" w14:textId="77777777" w:rsidR="00C469ED" w:rsidRDefault="00C469ED" w:rsidP="00C469ED">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221FB9F" w14:textId="77777777" w:rsidR="00C469ED" w:rsidRPr="006A0C84" w:rsidRDefault="00C469ED" w:rsidP="00C469ED">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The Yearning </w:t>
      </w:r>
      <w:proofErr w:type="gramStart"/>
      <w:r>
        <w:rPr>
          <w:rFonts w:ascii="Denmark" w:hAnsi="Denmark"/>
          <w:b/>
          <w:i/>
          <w:iCs/>
          <w:color w:val="3366FF"/>
          <w:sz w:val="32"/>
          <w:u w:val="single"/>
        </w:rPr>
        <w:t>For</w:t>
      </w:r>
      <w:proofErr w:type="gramEnd"/>
      <w:r>
        <w:rPr>
          <w:rFonts w:ascii="Denmark" w:hAnsi="Denmark"/>
          <w:b/>
          <w:i/>
          <w:iCs/>
          <w:color w:val="3366FF"/>
          <w:sz w:val="32"/>
          <w:u w:val="single"/>
        </w:rPr>
        <w:t xml:space="preserve"> Immortality</w:t>
      </w:r>
      <w:r>
        <w:rPr>
          <w:rFonts w:ascii="Denmark" w:hAnsi="Denmark"/>
          <w:b/>
          <w:i/>
          <w:iCs/>
          <w:color w:val="3366FF"/>
          <w:u w:val="single"/>
        </w:rPr>
        <w:t xml:space="preserve"> </w:t>
      </w:r>
    </w:p>
    <w:p w14:paraId="3CBEB890" w14:textId="77777777" w:rsidR="00C469ED" w:rsidRDefault="00C469ED" w:rsidP="00C469ED">
      <w:pPr>
        <w:autoSpaceDE w:val="0"/>
        <w:autoSpaceDN w:val="0"/>
        <w:adjustRightInd w:val="0"/>
        <w:spacing w:after="120"/>
        <w:jc w:val="both"/>
        <w:rPr>
          <w:b/>
          <w:color w:val="000000"/>
          <w:sz w:val="18"/>
        </w:rPr>
      </w:pPr>
      <w:r>
        <w:rPr>
          <w:b/>
          <w:color w:val="000000"/>
          <w:sz w:val="18"/>
        </w:rPr>
        <w:t>By Frank Walton</w:t>
      </w:r>
    </w:p>
    <w:p w14:paraId="7BBB2FD2" w14:textId="77777777" w:rsidR="00C469ED" w:rsidRPr="00993D50" w:rsidRDefault="00C469ED" w:rsidP="00C469ED">
      <w:pPr>
        <w:spacing w:after="120"/>
        <w:jc w:val="both"/>
        <w:rPr>
          <w:rFonts w:eastAsia="Calibri" w:cs="Arial"/>
          <w:sz w:val="24"/>
          <w:szCs w:val="24"/>
        </w:rPr>
      </w:pPr>
      <w:r w:rsidRPr="00993D50">
        <w:rPr>
          <w:rFonts w:eastAsia="Calibri" w:cs="Arial"/>
          <w:sz w:val="24"/>
          <w:szCs w:val="24"/>
        </w:rPr>
        <w:t xml:space="preserve">Man is not a sophisticated monkey, all dressed up with no place to go. He uniquely has an immortal spirit planted in his being by God. Solomon observed, </w:t>
      </w:r>
      <w:r w:rsidRPr="00993D50">
        <w:rPr>
          <w:rFonts w:ascii="Times New Roman" w:eastAsia="Calibri" w:hAnsi="Times New Roman"/>
          <w:b/>
          <w:i/>
          <w:color w:val="4F6228"/>
          <w:sz w:val="24"/>
          <w:szCs w:val="24"/>
        </w:rPr>
        <w:t>"He set eternity in our heart...the spirit shall return to God who gave it" (Ecclesiastes 3:11, 12;9).</w:t>
      </w:r>
      <w:r w:rsidRPr="00993D50">
        <w:rPr>
          <w:rFonts w:eastAsia="Calibri" w:cs="Arial"/>
          <w:sz w:val="24"/>
          <w:szCs w:val="24"/>
        </w:rPr>
        <w:t xml:space="preserve"> God the Creator is </w:t>
      </w:r>
      <w:r w:rsidRPr="00993D50">
        <w:rPr>
          <w:rFonts w:ascii="Times New Roman" w:eastAsia="Calibri" w:hAnsi="Times New Roman"/>
          <w:b/>
          <w:i/>
          <w:color w:val="4F6228"/>
          <w:sz w:val="24"/>
          <w:szCs w:val="24"/>
        </w:rPr>
        <w:t xml:space="preserve">'the father of spirits" </w:t>
      </w:r>
      <w:r w:rsidRPr="00993D50">
        <w:rPr>
          <w:rFonts w:eastAsia="Calibri" w:cs="Arial"/>
          <w:sz w:val="24"/>
          <w:szCs w:val="24"/>
        </w:rPr>
        <w:t xml:space="preserve">so man is </w:t>
      </w:r>
      <w:r w:rsidRPr="00993D50">
        <w:rPr>
          <w:rFonts w:ascii="Times New Roman" w:eastAsia="Calibri" w:hAnsi="Times New Roman"/>
          <w:b/>
          <w:i/>
          <w:color w:val="4F6228"/>
          <w:sz w:val="24"/>
          <w:szCs w:val="24"/>
        </w:rPr>
        <w:t>"the offspring of God" (Hebrews 12:9, Acts 17:29).</w:t>
      </w:r>
      <w:r w:rsidRPr="00993D50">
        <w:rPr>
          <w:rFonts w:eastAsia="Calibri" w:cs="Arial"/>
          <w:sz w:val="22"/>
          <w:szCs w:val="24"/>
        </w:rPr>
        <w:t xml:space="preserve"> </w:t>
      </w:r>
    </w:p>
    <w:p w14:paraId="57267E61" w14:textId="77777777" w:rsidR="00C469ED" w:rsidRDefault="00C469ED" w:rsidP="00C469ED">
      <w:pPr>
        <w:spacing w:after="120"/>
        <w:jc w:val="both"/>
        <w:rPr>
          <w:rFonts w:eastAsia="Calibri" w:cs="Arial"/>
          <w:sz w:val="24"/>
          <w:szCs w:val="24"/>
        </w:rPr>
      </w:pPr>
      <w:r w:rsidRPr="00993D50">
        <w:rPr>
          <w:rFonts w:eastAsia="Calibri" w:cs="Arial"/>
          <w:sz w:val="24"/>
          <w:szCs w:val="24"/>
        </w:rPr>
        <w:t xml:space="preserve">We believe in immortality and we try to prove </w:t>
      </w:r>
      <w:proofErr w:type="gramStart"/>
      <w:r w:rsidRPr="00993D50">
        <w:rPr>
          <w:rFonts w:eastAsia="Calibri" w:cs="Arial"/>
          <w:sz w:val="24"/>
          <w:szCs w:val="24"/>
        </w:rPr>
        <w:t>it ,</w:t>
      </w:r>
      <w:proofErr w:type="gramEnd"/>
      <w:r w:rsidRPr="00993D50">
        <w:rPr>
          <w:rFonts w:eastAsia="Calibri" w:cs="Arial"/>
          <w:sz w:val="24"/>
          <w:szCs w:val="24"/>
        </w:rPr>
        <w:t xml:space="preserve"> not because we must prove it, but because man instinctively cannot help believing it. It is the hunger of the soul reaching out for the eternal God (Acts 17:27). </w:t>
      </w:r>
    </w:p>
    <w:p w14:paraId="7ACB2913" w14:textId="77777777" w:rsidR="00C469ED" w:rsidRPr="00993D50" w:rsidRDefault="00C469ED" w:rsidP="00C469ED">
      <w:pPr>
        <w:spacing w:after="120"/>
        <w:jc w:val="both"/>
        <w:rPr>
          <w:rFonts w:ascii="Georgia" w:eastAsia="Calibri" w:hAnsi="Georgia" w:cs="Arial"/>
          <w:b/>
          <w:i/>
          <w:sz w:val="24"/>
          <w:szCs w:val="24"/>
        </w:rPr>
      </w:pPr>
      <w:r w:rsidRPr="00993D50">
        <w:rPr>
          <w:rFonts w:ascii="Georgia" w:eastAsia="Calibri" w:hAnsi="Georgia" w:cs="Arial"/>
          <w:b/>
          <w:i/>
          <w:sz w:val="24"/>
          <w:szCs w:val="24"/>
        </w:rPr>
        <w:t xml:space="preserve">"When God wants to carry a point with his children, he plants His arguments, in part, in man instincts" (Emerson). </w:t>
      </w:r>
    </w:p>
    <w:p w14:paraId="5EF3B5F0" w14:textId="77777777" w:rsidR="00C469ED" w:rsidRDefault="00C469ED" w:rsidP="00C469ED">
      <w:pPr>
        <w:spacing w:after="120"/>
        <w:jc w:val="both"/>
        <w:rPr>
          <w:rFonts w:eastAsia="Calibri" w:cs="Arial"/>
          <w:sz w:val="22"/>
          <w:szCs w:val="24"/>
        </w:rPr>
      </w:pPr>
      <w:r w:rsidRPr="00993D50">
        <w:rPr>
          <w:rFonts w:eastAsia="Calibri" w:cs="Arial"/>
          <w:sz w:val="24"/>
          <w:szCs w:val="24"/>
        </w:rPr>
        <w:t xml:space="preserve">Deep down, we know this life is not all there is. There is a spiritual reality beyond this earthly valley of tears and travail. The risen Christ of history assures us that our instincts are right. </w:t>
      </w:r>
      <w:r w:rsidRPr="00993D50">
        <w:rPr>
          <w:rFonts w:ascii="Times New Roman" w:eastAsia="Calibri" w:hAnsi="Times New Roman"/>
          <w:b/>
          <w:i/>
          <w:color w:val="FF0000"/>
          <w:sz w:val="24"/>
          <w:szCs w:val="24"/>
        </w:rPr>
        <w:t>"Because I live, you shall live also" (John 14:19).</w:t>
      </w:r>
      <w:r w:rsidRPr="00993D50">
        <w:rPr>
          <w:rFonts w:eastAsia="Calibri" w:cs="Arial"/>
          <w:sz w:val="22"/>
          <w:szCs w:val="24"/>
        </w:rPr>
        <w:t xml:space="preserve"> </w:t>
      </w:r>
    </w:p>
    <w:p w14:paraId="469791BA" w14:textId="77777777" w:rsidR="00C469ED" w:rsidRDefault="00C469ED" w:rsidP="00C469ED">
      <w:pPr>
        <w:spacing w:after="120"/>
        <w:jc w:val="both"/>
        <w:rPr>
          <w:rFonts w:eastAsia="Calibri" w:cs="Arial"/>
          <w:sz w:val="24"/>
          <w:szCs w:val="24"/>
        </w:rPr>
      </w:pPr>
      <w:r w:rsidRPr="00993D50">
        <w:rPr>
          <w:rFonts w:eastAsia="Calibri" w:cs="Arial"/>
          <w:sz w:val="24"/>
          <w:szCs w:val="24"/>
        </w:rPr>
        <w:t>The Bible says, "</w:t>
      </w:r>
      <w:r w:rsidRPr="00993D50">
        <w:rPr>
          <w:rFonts w:ascii="Times New Roman" w:eastAsia="Calibri" w:hAnsi="Times New Roman"/>
          <w:b/>
          <w:i/>
          <w:color w:val="4F6228"/>
          <w:sz w:val="24"/>
          <w:szCs w:val="24"/>
        </w:rPr>
        <w:t>We know we have...a home...eternal in the heavens" (2 Corinthians 5:1).</w:t>
      </w:r>
      <w:r w:rsidRPr="00993D50">
        <w:rPr>
          <w:rFonts w:eastAsia="Calibri" w:cs="Arial"/>
          <w:sz w:val="24"/>
          <w:szCs w:val="24"/>
        </w:rPr>
        <w:t xml:space="preserve"> We need not pillow our head on guesses when we die. Above the clouds, the sun is always shining in the light of God's presence.</w:t>
      </w:r>
    </w:p>
    <w:p w14:paraId="3FBE68BC" w14:textId="77777777" w:rsidR="00C469ED" w:rsidRDefault="00C469ED" w:rsidP="00C469ED">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6C4B7D0" w14:textId="77777777" w:rsidR="00C469ED" w:rsidRPr="006B1F68" w:rsidRDefault="00C469ED" w:rsidP="00C469ED">
      <w:pPr>
        <w:spacing w:after="60"/>
        <w:jc w:val="both"/>
        <w:rPr>
          <w:rFonts w:cs="Arial"/>
          <w:b/>
          <w:color w:val="000000"/>
          <w:sz w:val="20"/>
          <w:szCs w:val="24"/>
        </w:rPr>
      </w:pPr>
      <w:r w:rsidRPr="006B1F68">
        <w:rPr>
          <w:rFonts w:cs="Arial"/>
          <w:b/>
          <w:color w:val="000000"/>
          <w:sz w:val="20"/>
          <w:szCs w:val="24"/>
        </w:rPr>
        <w:t>Answers from page 1</w:t>
      </w:r>
    </w:p>
    <w:p w14:paraId="43CC4CED" w14:textId="77777777" w:rsidR="00C469ED" w:rsidRPr="00FE47C4" w:rsidRDefault="00C469ED" w:rsidP="00C469ED">
      <w:pPr>
        <w:jc w:val="both"/>
        <w:rPr>
          <w:rFonts w:cs="Arial"/>
          <w:sz w:val="20"/>
          <w:szCs w:val="24"/>
        </w:rPr>
      </w:pPr>
      <w:r w:rsidRPr="00FE47C4">
        <w:rPr>
          <w:rFonts w:cs="Arial"/>
          <w:sz w:val="20"/>
          <w:szCs w:val="24"/>
        </w:rPr>
        <w:t xml:space="preserve">1. </w:t>
      </w:r>
      <w:r>
        <w:rPr>
          <w:rFonts w:cs="Arial"/>
          <w:sz w:val="20"/>
          <w:szCs w:val="24"/>
        </w:rPr>
        <w:t>A cloud [Exodus 14:19-20]</w:t>
      </w:r>
    </w:p>
    <w:p w14:paraId="0FAFF9F1" w14:textId="77777777" w:rsidR="00C469ED" w:rsidRPr="00FE47C4" w:rsidRDefault="00C469ED" w:rsidP="00C469ED">
      <w:pPr>
        <w:jc w:val="both"/>
        <w:rPr>
          <w:rFonts w:cs="Arial"/>
          <w:sz w:val="20"/>
          <w:szCs w:val="24"/>
        </w:rPr>
      </w:pPr>
      <w:r w:rsidRPr="00FE47C4">
        <w:rPr>
          <w:rFonts w:cs="Arial"/>
          <w:sz w:val="20"/>
          <w:szCs w:val="24"/>
        </w:rPr>
        <w:t xml:space="preserve">2. </w:t>
      </w:r>
      <w:proofErr w:type="gramStart"/>
      <w:r>
        <w:rPr>
          <w:rFonts w:cs="Arial"/>
          <w:sz w:val="20"/>
          <w:szCs w:val="24"/>
        </w:rPr>
        <w:t>Miriam  [</w:t>
      </w:r>
      <w:proofErr w:type="gramEnd"/>
      <w:r>
        <w:rPr>
          <w:rFonts w:cs="Arial"/>
          <w:sz w:val="20"/>
          <w:szCs w:val="24"/>
        </w:rPr>
        <w:t>Numbers 12]</w:t>
      </w:r>
    </w:p>
    <w:p w14:paraId="6D143DDB" w14:textId="77777777" w:rsidR="00C469ED" w:rsidRDefault="00C469ED" w:rsidP="00C469ED">
      <w:pPr>
        <w:jc w:val="both"/>
        <w:rPr>
          <w:rFonts w:cs="Arial"/>
          <w:sz w:val="20"/>
          <w:szCs w:val="24"/>
        </w:rPr>
      </w:pPr>
      <w:r>
        <w:rPr>
          <w:rFonts w:cs="Arial"/>
          <w:sz w:val="20"/>
          <w:szCs w:val="24"/>
        </w:rPr>
        <w:t>3. Lamb’s blood [Exodus 12:21-30]</w:t>
      </w:r>
    </w:p>
    <w:p w14:paraId="3C95FA50" w14:textId="77777777" w:rsidR="00C469ED" w:rsidRDefault="00C469ED" w:rsidP="00C469ED">
      <w:pPr>
        <w:spacing w:after="120"/>
        <w:jc w:val="both"/>
        <w:rPr>
          <w:rFonts w:cs="Arial"/>
          <w:sz w:val="20"/>
          <w:szCs w:val="24"/>
        </w:rPr>
      </w:pPr>
      <w:r w:rsidRPr="00FE47C4">
        <w:rPr>
          <w:rFonts w:cs="Arial"/>
          <w:sz w:val="20"/>
          <w:szCs w:val="24"/>
        </w:rPr>
        <w:t xml:space="preserve">4. </w:t>
      </w:r>
      <w:r>
        <w:rPr>
          <w:rFonts w:cs="Arial"/>
          <w:sz w:val="20"/>
          <w:szCs w:val="24"/>
        </w:rPr>
        <w:t xml:space="preserve">A strong East wind [Exodus 14:21] </w:t>
      </w:r>
    </w:p>
    <w:p w14:paraId="1F96532B" w14:textId="6E26EB9F" w:rsidR="00A72D12" w:rsidRPr="00A72D12" w:rsidRDefault="00C469ED" w:rsidP="00C469ED">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74B7A">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10"/>
  </w:num>
  <w:num w:numId="4" w16cid:durableId="1058631797">
    <w:abstractNumId w:val="0"/>
  </w:num>
  <w:num w:numId="5" w16cid:durableId="311956167">
    <w:abstractNumId w:val="6"/>
  </w:num>
  <w:num w:numId="6" w16cid:durableId="1523324658">
    <w:abstractNumId w:val="15"/>
  </w:num>
  <w:num w:numId="7" w16cid:durableId="652103201">
    <w:abstractNumId w:val="11"/>
  </w:num>
  <w:num w:numId="8" w16cid:durableId="631180161">
    <w:abstractNumId w:val="5"/>
  </w:num>
  <w:num w:numId="9" w16cid:durableId="722290427">
    <w:abstractNumId w:val="2"/>
  </w:num>
  <w:num w:numId="10" w16cid:durableId="775709010">
    <w:abstractNumId w:val="3"/>
  </w:num>
  <w:num w:numId="11" w16cid:durableId="1881087562">
    <w:abstractNumId w:val="13"/>
  </w:num>
  <w:num w:numId="12" w16cid:durableId="633143686">
    <w:abstractNumId w:val="9"/>
  </w:num>
  <w:num w:numId="13" w16cid:durableId="46800542">
    <w:abstractNumId w:val="8"/>
  </w:num>
  <w:num w:numId="14" w16cid:durableId="60298333">
    <w:abstractNumId w:val="14"/>
  </w:num>
  <w:num w:numId="15" w16cid:durableId="484248863">
    <w:abstractNumId w:val="1"/>
  </w:num>
  <w:num w:numId="16" w16cid:durableId="13068575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3BCB"/>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71B"/>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1FB"/>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2C41"/>
    <w:rsid w:val="001F410E"/>
    <w:rsid w:val="001F45E6"/>
    <w:rsid w:val="001F5433"/>
    <w:rsid w:val="00201657"/>
    <w:rsid w:val="002020F2"/>
    <w:rsid w:val="002039B9"/>
    <w:rsid w:val="00205EB5"/>
    <w:rsid w:val="00207F16"/>
    <w:rsid w:val="00213EA0"/>
    <w:rsid w:val="00215265"/>
    <w:rsid w:val="002161E0"/>
    <w:rsid w:val="002207EC"/>
    <w:rsid w:val="00221749"/>
    <w:rsid w:val="002251A0"/>
    <w:rsid w:val="002257DE"/>
    <w:rsid w:val="0022641F"/>
    <w:rsid w:val="0023004A"/>
    <w:rsid w:val="002346B3"/>
    <w:rsid w:val="00234800"/>
    <w:rsid w:val="002348C7"/>
    <w:rsid w:val="00234F22"/>
    <w:rsid w:val="00237355"/>
    <w:rsid w:val="0023738F"/>
    <w:rsid w:val="002376DD"/>
    <w:rsid w:val="0024029A"/>
    <w:rsid w:val="00241004"/>
    <w:rsid w:val="0024143F"/>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408"/>
    <w:rsid w:val="00297CCB"/>
    <w:rsid w:val="002A1F67"/>
    <w:rsid w:val="002A4DC2"/>
    <w:rsid w:val="002A6445"/>
    <w:rsid w:val="002A727D"/>
    <w:rsid w:val="002A732D"/>
    <w:rsid w:val="002B0894"/>
    <w:rsid w:val="002B2820"/>
    <w:rsid w:val="002B2EE1"/>
    <w:rsid w:val="002B32A8"/>
    <w:rsid w:val="002B5A1C"/>
    <w:rsid w:val="002B6B55"/>
    <w:rsid w:val="002B707F"/>
    <w:rsid w:val="002C05E8"/>
    <w:rsid w:val="002C0883"/>
    <w:rsid w:val="002C257D"/>
    <w:rsid w:val="002C28F2"/>
    <w:rsid w:val="002C664E"/>
    <w:rsid w:val="002D3553"/>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1F9A"/>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5DF2"/>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58E6"/>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4FE4"/>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973EA"/>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0F"/>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B7A"/>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0D8"/>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469ED"/>
    <w:rsid w:val="00C52303"/>
    <w:rsid w:val="00C52C1C"/>
    <w:rsid w:val="00C560C3"/>
    <w:rsid w:val="00C5687E"/>
    <w:rsid w:val="00C57DAF"/>
    <w:rsid w:val="00C64EE5"/>
    <w:rsid w:val="00C65CDD"/>
    <w:rsid w:val="00C715F2"/>
    <w:rsid w:val="00C720AD"/>
    <w:rsid w:val="00C727F8"/>
    <w:rsid w:val="00C730DE"/>
    <w:rsid w:val="00C7356D"/>
    <w:rsid w:val="00C739F6"/>
    <w:rsid w:val="00C743FB"/>
    <w:rsid w:val="00C74E7D"/>
    <w:rsid w:val="00C803E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D7DCF"/>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BC9"/>
    <w:rsid w:val="00DB3E9A"/>
    <w:rsid w:val="00DB3F88"/>
    <w:rsid w:val="00DB4D89"/>
    <w:rsid w:val="00DB72B3"/>
    <w:rsid w:val="00DC03DB"/>
    <w:rsid w:val="00DC1319"/>
    <w:rsid w:val="00DC3312"/>
    <w:rsid w:val="00DC3C39"/>
    <w:rsid w:val="00DC3E4E"/>
    <w:rsid w:val="00DC4DC7"/>
    <w:rsid w:val="00DC6632"/>
    <w:rsid w:val="00DC6D95"/>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D25"/>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24BA"/>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34FB"/>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16BC"/>
    <w:rsid w:val="00EE287A"/>
    <w:rsid w:val="00EE3F21"/>
    <w:rsid w:val="00EE5C7A"/>
    <w:rsid w:val="00EE6737"/>
    <w:rsid w:val="00EF1DC7"/>
    <w:rsid w:val="00EF27ED"/>
    <w:rsid w:val="00EF4EA3"/>
    <w:rsid w:val="00EF4FCC"/>
    <w:rsid w:val="00EF5126"/>
    <w:rsid w:val="00EF53B8"/>
    <w:rsid w:val="00EF54D1"/>
    <w:rsid w:val="00EF5E8F"/>
    <w:rsid w:val="00EF78D0"/>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395B"/>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185D"/>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4635"/>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5818"/>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6501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2024-02-03T21:03:00Z</dcterms:created>
  <dcterms:modified xsi:type="dcterms:W3CDTF">2024-02-03T21:19:00Z</dcterms:modified>
</cp:coreProperties>
</file>