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2442" w14:textId="77777777" w:rsidR="00A80777" w:rsidRPr="00272446" w:rsidRDefault="002B7E73">
      <w:pPr>
        <w:pStyle w:val="Title"/>
        <w:rPr>
          <w:rFonts w:cs="Arial"/>
          <w:sz w:val="40"/>
        </w:rPr>
      </w:pPr>
      <w:r>
        <w:rPr>
          <w:rFonts w:cs="Arial"/>
          <w:sz w:val="40"/>
        </w:rPr>
        <w:t>Myths About God</w:t>
      </w:r>
    </w:p>
    <w:p w14:paraId="7869A89A" w14:textId="77777777" w:rsidR="00A80777" w:rsidRPr="00F16326" w:rsidRDefault="00A80777">
      <w:pPr>
        <w:pStyle w:val="Title"/>
        <w:rPr>
          <w:rFonts w:cs="Arial"/>
          <w:sz w:val="18"/>
          <w:u w:val="single"/>
        </w:rPr>
      </w:pPr>
      <w:r w:rsidRPr="00F16326">
        <w:rPr>
          <w:rFonts w:cs="Arial"/>
          <w:sz w:val="18"/>
          <w:u w:val="single"/>
        </w:rPr>
        <w:t xml:space="preserve">Reading – </w:t>
      </w:r>
      <w:r w:rsidR="002B7E73" w:rsidRPr="00F16326">
        <w:rPr>
          <w:rFonts w:cs="Arial"/>
          <w:sz w:val="18"/>
          <w:u w:val="single"/>
        </w:rPr>
        <w:t>Isaiah 5:14-21</w:t>
      </w:r>
    </w:p>
    <w:p w14:paraId="087617BB" w14:textId="06E339C1" w:rsidR="00BC3047" w:rsidRPr="00BC3047" w:rsidRDefault="00BC3047" w:rsidP="00BC3047">
      <w:pPr>
        <w:pStyle w:val="Verse"/>
        <w:numPr>
          <w:ilvl w:val="0"/>
          <w:numId w:val="4"/>
        </w:numPr>
        <w:spacing w:after="60"/>
        <w:jc w:val="both"/>
        <w:rPr>
          <w:color w:val="000000"/>
          <w:sz w:val="28"/>
          <w:szCs w:val="28"/>
        </w:rPr>
      </w:pPr>
      <w:bookmarkStart w:id="0" w:name="11"/>
      <w:bookmarkStart w:id="1" w:name="12"/>
      <w:bookmarkStart w:id="2" w:name="13"/>
      <w:bookmarkEnd w:id="0"/>
      <w:bookmarkEnd w:id="1"/>
      <w:bookmarkEnd w:id="2"/>
      <w:r w:rsidRPr="00BC3047">
        <w:rPr>
          <w:color w:val="000000"/>
          <w:sz w:val="28"/>
          <w:szCs w:val="28"/>
        </w:rPr>
        <w:t>[Acts 10:34-35</w:t>
      </w:r>
      <w:r w:rsidR="00F16326">
        <w:rPr>
          <w:color w:val="000000"/>
          <w:sz w:val="28"/>
          <w:szCs w:val="28"/>
        </w:rPr>
        <w:t>] Then</w:t>
      </w:r>
      <w:r w:rsidRPr="00BC3047">
        <w:rPr>
          <w:color w:val="000000"/>
          <w:sz w:val="28"/>
          <w:szCs w:val="28"/>
        </w:rPr>
        <w:t xml:space="preserve"> Peter opened his mouth and said: “In truth I perceive that God shows no partiality.  35But in every nation whoever fears Him and works righteousness is accepted by Him. </w:t>
      </w:r>
    </w:p>
    <w:p w14:paraId="3579171C" w14:textId="77777777" w:rsidR="00BC3047" w:rsidRPr="00BC3047" w:rsidRDefault="00BC3047" w:rsidP="00BC3047">
      <w:pPr>
        <w:pStyle w:val="Verse"/>
        <w:numPr>
          <w:ilvl w:val="0"/>
          <w:numId w:val="4"/>
        </w:numPr>
        <w:spacing w:after="60"/>
        <w:jc w:val="both"/>
        <w:rPr>
          <w:color w:val="000000"/>
          <w:sz w:val="28"/>
          <w:szCs w:val="28"/>
        </w:rPr>
      </w:pPr>
      <w:r>
        <w:rPr>
          <w:color w:val="000000"/>
          <w:sz w:val="28"/>
          <w:szCs w:val="28"/>
        </w:rPr>
        <w:t>[</w:t>
      </w:r>
      <w:r w:rsidRPr="00BC3047">
        <w:rPr>
          <w:color w:val="000000"/>
          <w:sz w:val="28"/>
          <w:szCs w:val="28"/>
        </w:rPr>
        <w:t>1 Timothy 2:1-4</w:t>
      </w:r>
      <w:r>
        <w:rPr>
          <w:color w:val="000000"/>
          <w:sz w:val="28"/>
          <w:szCs w:val="28"/>
        </w:rPr>
        <w:t xml:space="preserve">] </w:t>
      </w:r>
      <w:r w:rsidRPr="00BC3047">
        <w:rPr>
          <w:color w:val="000000"/>
          <w:sz w:val="28"/>
          <w:szCs w:val="28"/>
        </w:rPr>
        <w:t xml:space="preserve">Therefore I exhort first of all that supplications, prayers, intercessions, and giving of thanks be made for all men,  2for kings and all who are in authority, that we may lead a quiet and peaceable life in all godliness and reverence.  3For this is good and acceptable in the sight of God our Savior, 4who desires all men to be saved and to come to the knowledge of the truth. </w:t>
      </w:r>
    </w:p>
    <w:p w14:paraId="01784D2A" w14:textId="77777777" w:rsidR="00BC3047" w:rsidRPr="00BC3047" w:rsidRDefault="00BC3047" w:rsidP="00BC3047">
      <w:pPr>
        <w:pStyle w:val="Verse"/>
        <w:numPr>
          <w:ilvl w:val="0"/>
          <w:numId w:val="4"/>
        </w:numPr>
        <w:spacing w:after="60"/>
        <w:jc w:val="both"/>
        <w:rPr>
          <w:color w:val="000000"/>
          <w:sz w:val="28"/>
          <w:szCs w:val="28"/>
        </w:rPr>
      </w:pPr>
      <w:r>
        <w:rPr>
          <w:color w:val="000000"/>
          <w:sz w:val="28"/>
          <w:szCs w:val="28"/>
        </w:rPr>
        <w:t>[</w:t>
      </w:r>
      <w:r w:rsidRPr="00BC3047">
        <w:rPr>
          <w:color w:val="000000"/>
          <w:sz w:val="28"/>
          <w:szCs w:val="28"/>
        </w:rPr>
        <w:t>Psalms 5:4</w:t>
      </w:r>
      <w:r>
        <w:rPr>
          <w:color w:val="000000"/>
          <w:sz w:val="28"/>
          <w:szCs w:val="28"/>
        </w:rPr>
        <w:t xml:space="preserve">] </w:t>
      </w:r>
      <w:r w:rsidRPr="00BC3047">
        <w:rPr>
          <w:color w:val="000000"/>
          <w:sz w:val="28"/>
          <w:szCs w:val="28"/>
        </w:rPr>
        <w:t>For You are not a God who takes pleasure in wickedness,</w:t>
      </w:r>
      <w:r>
        <w:rPr>
          <w:color w:val="000000"/>
          <w:sz w:val="28"/>
          <w:szCs w:val="28"/>
        </w:rPr>
        <w:t xml:space="preserve"> </w:t>
      </w:r>
      <w:r w:rsidRPr="00BC3047">
        <w:rPr>
          <w:color w:val="000000"/>
          <w:sz w:val="28"/>
          <w:szCs w:val="28"/>
        </w:rPr>
        <w:t>Nor shall evil dwell with You.</w:t>
      </w:r>
      <w:r w:rsidRPr="00BC3047">
        <w:t xml:space="preserve"> </w:t>
      </w:r>
    </w:p>
    <w:p w14:paraId="7F34FC60" w14:textId="55E62736" w:rsidR="00BC3047" w:rsidRDefault="00BC3047" w:rsidP="00BC3047">
      <w:pPr>
        <w:pStyle w:val="Verse"/>
        <w:numPr>
          <w:ilvl w:val="0"/>
          <w:numId w:val="4"/>
        </w:numPr>
        <w:spacing w:before="0" w:after="60"/>
        <w:jc w:val="both"/>
        <w:rPr>
          <w:color w:val="000000"/>
          <w:sz w:val="28"/>
          <w:szCs w:val="28"/>
        </w:rPr>
      </w:pPr>
      <w:r>
        <w:rPr>
          <w:color w:val="000000"/>
          <w:sz w:val="28"/>
          <w:szCs w:val="28"/>
        </w:rPr>
        <w:t>[</w:t>
      </w:r>
      <w:r w:rsidRPr="00BC3047">
        <w:rPr>
          <w:color w:val="000000"/>
          <w:sz w:val="28"/>
          <w:szCs w:val="28"/>
        </w:rPr>
        <w:t>Colossians 3:5-7</w:t>
      </w:r>
      <w:r>
        <w:rPr>
          <w:color w:val="000000"/>
          <w:sz w:val="28"/>
          <w:szCs w:val="28"/>
        </w:rPr>
        <w:t xml:space="preserve">] </w:t>
      </w:r>
      <w:r w:rsidRPr="00BC3047">
        <w:rPr>
          <w:color w:val="000000"/>
          <w:sz w:val="28"/>
          <w:szCs w:val="28"/>
        </w:rPr>
        <w:t xml:space="preserve">Therefore put to death your members which are on the earth: fornication, uncleanness, passion, evil desire, and covetousness, which is idolatry.  6Because of these things the wrath of God is coming upon the sons of </w:t>
      </w:r>
      <w:r w:rsidR="00F16326" w:rsidRPr="00BC3047">
        <w:rPr>
          <w:color w:val="000000"/>
          <w:sz w:val="28"/>
          <w:szCs w:val="28"/>
        </w:rPr>
        <w:t>disobedience, 7</w:t>
      </w:r>
      <w:r w:rsidRPr="00BC3047">
        <w:rPr>
          <w:color w:val="000000"/>
          <w:sz w:val="28"/>
          <w:szCs w:val="28"/>
        </w:rPr>
        <w:t xml:space="preserve">in which you yourselves once walked when you lived in them.   </w:t>
      </w:r>
    </w:p>
    <w:p w14:paraId="2EC2F0F4" w14:textId="77777777" w:rsidR="00BC3047" w:rsidRPr="00272446" w:rsidRDefault="00BC3047" w:rsidP="00BC3047">
      <w:pPr>
        <w:pStyle w:val="Verse"/>
        <w:numPr>
          <w:ilvl w:val="0"/>
          <w:numId w:val="4"/>
        </w:numPr>
        <w:spacing w:before="0" w:after="60"/>
        <w:jc w:val="both"/>
        <w:rPr>
          <w:color w:val="000000"/>
          <w:sz w:val="28"/>
          <w:szCs w:val="28"/>
        </w:rPr>
      </w:pPr>
      <w:r>
        <w:rPr>
          <w:color w:val="FF0000"/>
          <w:sz w:val="28"/>
          <w:szCs w:val="28"/>
        </w:rPr>
        <w:t>[</w:t>
      </w:r>
      <w:r w:rsidRPr="00BC3047">
        <w:rPr>
          <w:color w:val="FF0000"/>
          <w:sz w:val="28"/>
          <w:szCs w:val="28"/>
        </w:rPr>
        <w:t>John 4:24</w:t>
      </w:r>
      <w:r>
        <w:rPr>
          <w:color w:val="FF0000"/>
          <w:sz w:val="28"/>
          <w:szCs w:val="28"/>
        </w:rPr>
        <w:t xml:space="preserve">] </w:t>
      </w:r>
      <w:r w:rsidRPr="00BC3047">
        <w:rPr>
          <w:color w:val="FF0000"/>
          <w:sz w:val="28"/>
          <w:szCs w:val="28"/>
        </w:rPr>
        <w:t>God is Spirit, and those who worship Him must worship in spirit and truth.”</w:t>
      </w:r>
    </w:p>
    <w:p w14:paraId="07A28C3F" w14:textId="77777777" w:rsidR="00BC3047" w:rsidRDefault="00BC3047" w:rsidP="00413985">
      <w:pPr>
        <w:pStyle w:val="Verse"/>
        <w:numPr>
          <w:ilvl w:val="0"/>
          <w:numId w:val="4"/>
        </w:numPr>
        <w:spacing w:before="0" w:after="60"/>
        <w:jc w:val="both"/>
        <w:rPr>
          <w:color w:val="000000"/>
          <w:sz w:val="28"/>
          <w:szCs w:val="28"/>
        </w:rPr>
      </w:pPr>
      <w:r w:rsidRPr="00BC3047">
        <w:rPr>
          <w:color w:val="000000"/>
          <w:sz w:val="28"/>
          <w:szCs w:val="28"/>
        </w:rPr>
        <w:t>[Leviticus 10:1-3</w:t>
      </w:r>
      <w:r>
        <w:rPr>
          <w:color w:val="000000"/>
          <w:sz w:val="28"/>
          <w:szCs w:val="28"/>
        </w:rPr>
        <w:t xml:space="preserve">] </w:t>
      </w:r>
      <w:r w:rsidRPr="00BC3047">
        <w:rPr>
          <w:color w:val="000000"/>
          <w:sz w:val="28"/>
          <w:szCs w:val="28"/>
        </w:rPr>
        <w:t xml:space="preserve">Then Nadab and Abihu, the sons of Aaron, each took his censer and put fire in it, put incense on it, and offered profane fire before the Lord, which He had not commanded them.  2So fire went out from the Lord and devoured them, and they died before the Lord.  3And Moses said to Aaron, “This is what the Lord spoke, saying:   </w:t>
      </w:r>
      <w:proofErr w:type="gramStart"/>
      <w:r w:rsidRPr="00BC3047">
        <w:rPr>
          <w:color w:val="000000"/>
          <w:sz w:val="28"/>
          <w:szCs w:val="28"/>
        </w:rPr>
        <w:t xml:space="preserve">   ‘</w:t>
      </w:r>
      <w:proofErr w:type="gramEnd"/>
      <w:r w:rsidRPr="00BC3047">
        <w:rPr>
          <w:color w:val="000000"/>
          <w:sz w:val="28"/>
          <w:szCs w:val="28"/>
        </w:rPr>
        <w:t xml:space="preserve">By those who come near Me     I must be regarded as holy;     And before all the people     I must be glorified.’” </w:t>
      </w:r>
      <w:proofErr w:type="gramStart"/>
      <w:r w:rsidRPr="00BC3047">
        <w:rPr>
          <w:color w:val="000000"/>
          <w:sz w:val="28"/>
          <w:szCs w:val="28"/>
        </w:rPr>
        <w:t>So</w:t>
      </w:r>
      <w:proofErr w:type="gramEnd"/>
      <w:r w:rsidRPr="00BC3047">
        <w:rPr>
          <w:color w:val="000000"/>
          <w:sz w:val="28"/>
          <w:szCs w:val="28"/>
        </w:rPr>
        <w:t xml:space="preserve"> Aaron held his peace. </w:t>
      </w:r>
    </w:p>
    <w:p w14:paraId="01EB0AEE" w14:textId="77777777" w:rsidR="00532430" w:rsidRPr="00532430" w:rsidRDefault="00BC3047" w:rsidP="00532430">
      <w:pPr>
        <w:pStyle w:val="Verse"/>
        <w:numPr>
          <w:ilvl w:val="0"/>
          <w:numId w:val="4"/>
        </w:numPr>
        <w:spacing w:after="60"/>
        <w:jc w:val="both"/>
        <w:rPr>
          <w:color w:val="FF0000"/>
          <w:sz w:val="28"/>
          <w:szCs w:val="28"/>
        </w:rPr>
      </w:pPr>
      <w:r>
        <w:rPr>
          <w:color w:val="FF0000"/>
          <w:sz w:val="28"/>
          <w:szCs w:val="28"/>
        </w:rPr>
        <w:t>[</w:t>
      </w:r>
      <w:r w:rsidRPr="00BC3047">
        <w:rPr>
          <w:color w:val="FF0000"/>
          <w:sz w:val="28"/>
          <w:szCs w:val="28"/>
        </w:rPr>
        <w:t>Mark 16:16</w:t>
      </w:r>
      <w:r>
        <w:rPr>
          <w:color w:val="FF0000"/>
          <w:sz w:val="28"/>
          <w:szCs w:val="28"/>
        </w:rPr>
        <w:t xml:space="preserve">] </w:t>
      </w:r>
      <w:r w:rsidRPr="00BC3047">
        <w:rPr>
          <w:color w:val="FF0000"/>
          <w:sz w:val="28"/>
          <w:szCs w:val="28"/>
        </w:rPr>
        <w:t xml:space="preserve">He who believes and is baptized will be saved; but he who does not believe will be condemned. </w:t>
      </w:r>
    </w:p>
    <w:p w14:paraId="310F0F39" w14:textId="77777777" w:rsidR="00532430" w:rsidRPr="00532430" w:rsidRDefault="00532430" w:rsidP="00532430">
      <w:pPr>
        <w:pStyle w:val="ListParagraph"/>
        <w:numPr>
          <w:ilvl w:val="0"/>
          <w:numId w:val="4"/>
        </w:numPr>
        <w:rPr>
          <w:rFonts w:ascii="Times New Roman" w:hAnsi="Times New Roman"/>
          <w:b/>
          <w:i/>
          <w:szCs w:val="28"/>
        </w:rPr>
      </w:pPr>
      <w:r w:rsidRPr="00532430">
        <w:rPr>
          <w:rFonts w:ascii="Times New Roman" w:hAnsi="Times New Roman"/>
          <w:b/>
          <w:i/>
          <w:szCs w:val="28"/>
        </w:rPr>
        <w:t xml:space="preserve"> [Acts 22:16] And now why are you waiting? Arise and be baptized, and wash away your sins, calling on the name of the Lord.’</w:t>
      </w:r>
      <w:r w:rsidRPr="00532430">
        <w:t xml:space="preserve"> </w:t>
      </w:r>
    </w:p>
    <w:p w14:paraId="29C7D17B" w14:textId="77777777" w:rsidR="00532430" w:rsidRPr="00532430" w:rsidRDefault="00532430" w:rsidP="00532430">
      <w:pPr>
        <w:pStyle w:val="ListParagraph"/>
        <w:numPr>
          <w:ilvl w:val="0"/>
          <w:numId w:val="4"/>
        </w:numPr>
        <w:rPr>
          <w:rFonts w:ascii="Times New Roman" w:hAnsi="Times New Roman"/>
          <w:b/>
          <w:i/>
          <w:szCs w:val="28"/>
        </w:rPr>
      </w:pPr>
      <w:r>
        <w:rPr>
          <w:rFonts w:ascii="Times New Roman" w:hAnsi="Times New Roman"/>
          <w:b/>
          <w:i/>
          <w:szCs w:val="28"/>
        </w:rPr>
        <w:t>[</w:t>
      </w:r>
      <w:r w:rsidRPr="00532430">
        <w:rPr>
          <w:rFonts w:ascii="Times New Roman" w:hAnsi="Times New Roman"/>
          <w:b/>
          <w:i/>
          <w:szCs w:val="28"/>
        </w:rPr>
        <w:t>Hebrews 1:1-2</w:t>
      </w:r>
      <w:r>
        <w:rPr>
          <w:rFonts w:ascii="Times New Roman" w:hAnsi="Times New Roman"/>
          <w:b/>
          <w:i/>
          <w:szCs w:val="28"/>
        </w:rPr>
        <w:t xml:space="preserve">] </w:t>
      </w:r>
      <w:r w:rsidRPr="00532430">
        <w:rPr>
          <w:rFonts w:ascii="Times New Roman" w:hAnsi="Times New Roman"/>
          <w:b/>
          <w:i/>
          <w:szCs w:val="28"/>
        </w:rPr>
        <w:t>God, who at various times and in various ways spoke in time past to the fathers by the prophets,  2has in these last days spoken to us by His Son, whom He has appointed heir of all things, through whom also He made the worlds;</w:t>
      </w:r>
      <w:r w:rsidRPr="00532430">
        <w:t xml:space="preserve"> </w:t>
      </w:r>
    </w:p>
    <w:p w14:paraId="71BC2902" w14:textId="77777777" w:rsidR="00532430" w:rsidRPr="00532430" w:rsidRDefault="00532430" w:rsidP="00532430">
      <w:pPr>
        <w:pStyle w:val="ListParagraph"/>
        <w:numPr>
          <w:ilvl w:val="0"/>
          <w:numId w:val="4"/>
        </w:numPr>
        <w:rPr>
          <w:rFonts w:ascii="Times New Roman" w:hAnsi="Times New Roman"/>
          <w:b/>
          <w:i/>
          <w:szCs w:val="28"/>
        </w:rPr>
      </w:pPr>
      <w:r>
        <w:rPr>
          <w:rFonts w:ascii="Times New Roman" w:hAnsi="Times New Roman"/>
          <w:b/>
          <w:i/>
          <w:szCs w:val="28"/>
        </w:rPr>
        <w:t>[</w:t>
      </w:r>
      <w:r w:rsidRPr="00532430">
        <w:rPr>
          <w:rFonts w:ascii="Times New Roman" w:hAnsi="Times New Roman"/>
          <w:b/>
          <w:i/>
          <w:szCs w:val="28"/>
        </w:rPr>
        <w:t>Galatians 1:6-8</w:t>
      </w:r>
      <w:r>
        <w:rPr>
          <w:rFonts w:ascii="Times New Roman" w:hAnsi="Times New Roman"/>
          <w:b/>
          <w:i/>
          <w:szCs w:val="28"/>
        </w:rPr>
        <w:t xml:space="preserve">]  </w:t>
      </w:r>
      <w:r w:rsidRPr="00532430">
        <w:rPr>
          <w:rFonts w:ascii="Times New Roman" w:hAnsi="Times New Roman"/>
          <w:b/>
          <w:i/>
          <w:szCs w:val="28"/>
        </w:rPr>
        <w:t xml:space="preserve">I marvel that you are turning away so soon from Him who called you in the grace of Christ, to a different gospel,  7which is not another; but there are some who trouble you and want to pervert the gospel of Christ.  8But even if we, or an angel from heaven, preach any other gospel to you than what we have preached to you, let him be accursed. </w:t>
      </w:r>
    </w:p>
    <w:p w14:paraId="5A7E1CF3" w14:textId="77777777" w:rsidR="00435AD2" w:rsidRDefault="00435AD2">
      <w:pPr>
        <w:rPr>
          <w:rFonts w:ascii="Times New Roman" w:hAnsi="Times New Roman"/>
          <w:b/>
          <w:i/>
          <w:szCs w:val="28"/>
        </w:rPr>
      </w:pPr>
      <w:r>
        <w:rPr>
          <w:rFonts w:ascii="Times New Roman" w:hAnsi="Times New Roman"/>
          <w:b/>
          <w:i/>
          <w:szCs w:val="28"/>
        </w:rPr>
        <w:br w:type="page"/>
      </w:r>
    </w:p>
    <w:p w14:paraId="33296D6C" w14:textId="77777777" w:rsidR="00532430" w:rsidRPr="00532430" w:rsidRDefault="00532430" w:rsidP="00532430">
      <w:pPr>
        <w:pStyle w:val="ListParagraph"/>
        <w:numPr>
          <w:ilvl w:val="0"/>
          <w:numId w:val="4"/>
        </w:numPr>
        <w:rPr>
          <w:rFonts w:ascii="Times New Roman" w:hAnsi="Times New Roman"/>
          <w:b/>
          <w:i/>
          <w:szCs w:val="28"/>
        </w:rPr>
      </w:pPr>
      <w:r>
        <w:rPr>
          <w:rFonts w:ascii="Times New Roman" w:hAnsi="Times New Roman"/>
          <w:b/>
          <w:i/>
          <w:szCs w:val="28"/>
        </w:rPr>
        <w:t>[</w:t>
      </w:r>
      <w:r w:rsidRPr="00532430">
        <w:rPr>
          <w:rFonts w:ascii="Times New Roman" w:hAnsi="Times New Roman"/>
          <w:b/>
          <w:i/>
          <w:szCs w:val="28"/>
        </w:rPr>
        <w:t>Genesis 1:24-27</w:t>
      </w:r>
      <w:r>
        <w:rPr>
          <w:rFonts w:ascii="Times New Roman" w:hAnsi="Times New Roman"/>
          <w:b/>
          <w:i/>
          <w:szCs w:val="28"/>
        </w:rPr>
        <w:t xml:space="preserve">] </w:t>
      </w:r>
      <w:r w:rsidRPr="00532430">
        <w:rPr>
          <w:rFonts w:ascii="Times New Roman" w:hAnsi="Times New Roman"/>
          <w:b/>
          <w:i/>
          <w:szCs w:val="28"/>
        </w:rPr>
        <w:t xml:space="preserve">Then God said, “Let the earth bring forth the living creature according to its kind: cattle and creeping thing and beast of the earth, each according to its kind”; and it was so.  25And God made the beast of the earth according to its kind, cattle according to its kind, and everything that creeps on the earth according to its kind. And God saw that it was good. 26Then God said, “Let Us make man in Our image, according to Our likeness; let them have dominion over the fish of the sea, over the birds of the air, and over the cattle, over £all the earth and over every creeping thing that creeps on the earth.”  27So God created man in His own image; in the image of God He created him; male and female He created them.     </w:t>
      </w:r>
    </w:p>
    <w:p w14:paraId="5757853A" w14:textId="77777777" w:rsidR="00435AD2" w:rsidRPr="00435AD2" w:rsidRDefault="00532430" w:rsidP="00435AD2">
      <w:pPr>
        <w:pStyle w:val="Verse"/>
        <w:numPr>
          <w:ilvl w:val="0"/>
          <w:numId w:val="4"/>
        </w:numPr>
        <w:spacing w:after="60"/>
        <w:jc w:val="both"/>
        <w:rPr>
          <w:color w:val="FF0000"/>
          <w:sz w:val="28"/>
          <w:szCs w:val="28"/>
        </w:rPr>
      </w:pPr>
      <w:r>
        <w:rPr>
          <w:color w:val="FF0000"/>
          <w:sz w:val="28"/>
          <w:szCs w:val="28"/>
        </w:rPr>
        <w:t xml:space="preserve">[Matthew 19:4-5] </w:t>
      </w:r>
      <w:r w:rsidRPr="00532430">
        <w:rPr>
          <w:color w:val="FF0000"/>
          <w:sz w:val="28"/>
          <w:szCs w:val="28"/>
        </w:rPr>
        <w:t>And He answered and said to them, “Have you not read that He who made them at the beginning ‘made them male and female,’ 5and said, ‘For this reason a man shall leave his father and mother and be joined to his wife, and th</w:t>
      </w:r>
      <w:r>
        <w:rPr>
          <w:color w:val="FF0000"/>
          <w:sz w:val="28"/>
          <w:szCs w:val="28"/>
        </w:rPr>
        <w:t>e two shall become one flesh’?</w:t>
      </w:r>
      <w:r w:rsidRPr="00532430">
        <w:rPr>
          <w:color w:val="FF0000"/>
          <w:sz w:val="28"/>
          <w:szCs w:val="28"/>
        </w:rPr>
        <w:t xml:space="preserve"> </w:t>
      </w:r>
    </w:p>
    <w:p w14:paraId="539ED65D" w14:textId="77777777" w:rsidR="00532430" w:rsidRPr="00532430" w:rsidRDefault="00435AD2" w:rsidP="00532430">
      <w:pPr>
        <w:pStyle w:val="Verse"/>
        <w:numPr>
          <w:ilvl w:val="0"/>
          <w:numId w:val="4"/>
        </w:numPr>
        <w:spacing w:after="60"/>
        <w:jc w:val="both"/>
        <w:rPr>
          <w:color w:val="000000"/>
          <w:sz w:val="28"/>
          <w:szCs w:val="28"/>
        </w:rPr>
      </w:pPr>
      <w:r w:rsidRPr="00532430">
        <w:rPr>
          <w:color w:val="000000"/>
          <w:sz w:val="28"/>
          <w:szCs w:val="28"/>
        </w:rPr>
        <w:t xml:space="preserve"> </w:t>
      </w:r>
      <w:r w:rsidR="00532430" w:rsidRPr="00532430">
        <w:rPr>
          <w:color w:val="000000"/>
          <w:sz w:val="28"/>
          <w:szCs w:val="28"/>
        </w:rPr>
        <w:t>[Acts 26:9-11</w:t>
      </w:r>
      <w:r w:rsidR="00532430">
        <w:rPr>
          <w:color w:val="000000"/>
          <w:sz w:val="28"/>
          <w:szCs w:val="28"/>
        </w:rPr>
        <w:t xml:space="preserve">] </w:t>
      </w:r>
      <w:r w:rsidR="00532430" w:rsidRPr="00532430">
        <w:rPr>
          <w:color w:val="000000"/>
          <w:sz w:val="28"/>
          <w:szCs w:val="28"/>
        </w:rPr>
        <w:t xml:space="preserve">“Indeed, I myself thought I must do many things contrary to the name of Jesus of Nazareth.  10This I also did in Jerusalem, and many of the saints I shut up in prison, having received authority from the chief priests; and when they were put to death, I cast my vote against them.  11And I punished them often in every synagogue and compelled them to blaspheme; and being exceedingly enraged against them, I persecuted them even to foreign cities. </w:t>
      </w:r>
    </w:p>
    <w:p w14:paraId="0F9294E4" w14:textId="77777777" w:rsidR="00532430" w:rsidRPr="00532430" w:rsidRDefault="00532430" w:rsidP="00532430">
      <w:pPr>
        <w:pStyle w:val="Verse"/>
        <w:numPr>
          <w:ilvl w:val="0"/>
          <w:numId w:val="4"/>
        </w:numPr>
        <w:spacing w:after="60"/>
        <w:jc w:val="both"/>
        <w:rPr>
          <w:color w:val="000000"/>
          <w:sz w:val="28"/>
          <w:szCs w:val="28"/>
        </w:rPr>
      </w:pPr>
      <w:r>
        <w:rPr>
          <w:color w:val="000000"/>
          <w:sz w:val="28"/>
          <w:szCs w:val="28"/>
        </w:rPr>
        <w:t>[</w:t>
      </w:r>
      <w:r w:rsidRPr="00532430">
        <w:rPr>
          <w:color w:val="000000"/>
          <w:sz w:val="28"/>
          <w:szCs w:val="28"/>
        </w:rPr>
        <w:t>Proverbs 14:12</w:t>
      </w:r>
      <w:r>
        <w:rPr>
          <w:color w:val="000000"/>
          <w:sz w:val="28"/>
          <w:szCs w:val="28"/>
        </w:rPr>
        <w:t xml:space="preserve">] </w:t>
      </w:r>
      <w:r w:rsidRPr="00532430">
        <w:rPr>
          <w:color w:val="000000"/>
          <w:sz w:val="28"/>
          <w:szCs w:val="28"/>
        </w:rPr>
        <w:t>There is a way that seems right to a man,</w:t>
      </w:r>
      <w:r>
        <w:rPr>
          <w:color w:val="000000"/>
          <w:sz w:val="28"/>
          <w:szCs w:val="28"/>
        </w:rPr>
        <w:t xml:space="preserve"> </w:t>
      </w:r>
      <w:proofErr w:type="gramStart"/>
      <w:r w:rsidRPr="00532430">
        <w:rPr>
          <w:color w:val="000000"/>
          <w:sz w:val="28"/>
          <w:szCs w:val="28"/>
        </w:rPr>
        <w:t>But</w:t>
      </w:r>
      <w:proofErr w:type="gramEnd"/>
      <w:r w:rsidRPr="00532430">
        <w:rPr>
          <w:color w:val="000000"/>
          <w:sz w:val="28"/>
          <w:szCs w:val="28"/>
        </w:rPr>
        <w:t xml:space="preserve"> its end is the way of death.</w:t>
      </w:r>
      <w:r w:rsidRPr="00532430">
        <w:t xml:space="preserve"> </w:t>
      </w:r>
    </w:p>
    <w:p w14:paraId="05669FE9" w14:textId="77777777" w:rsidR="00532430" w:rsidRPr="00435AD2" w:rsidRDefault="00435AD2" w:rsidP="00532430">
      <w:pPr>
        <w:pStyle w:val="Verse"/>
        <w:numPr>
          <w:ilvl w:val="0"/>
          <w:numId w:val="4"/>
        </w:numPr>
        <w:spacing w:before="0" w:after="60"/>
        <w:jc w:val="both"/>
        <w:rPr>
          <w:color w:val="FF0000"/>
          <w:sz w:val="28"/>
          <w:szCs w:val="28"/>
        </w:rPr>
      </w:pPr>
      <w:r>
        <w:rPr>
          <w:color w:val="000000"/>
          <w:sz w:val="28"/>
          <w:szCs w:val="28"/>
        </w:rPr>
        <w:t>[</w:t>
      </w:r>
      <w:r w:rsidR="00532430" w:rsidRPr="00532430">
        <w:rPr>
          <w:color w:val="000000"/>
          <w:sz w:val="28"/>
          <w:szCs w:val="28"/>
        </w:rPr>
        <w:t>Luke 18:18-19</w:t>
      </w:r>
      <w:r>
        <w:rPr>
          <w:color w:val="000000"/>
          <w:sz w:val="28"/>
          <w:szCs w:val="28"/>
        </w:rPr>
        <w:t xml:space="preserve">] </w:t>
      </w:r>
      <w:r w:rsidR="00532430" w:rsidRPr="00532430">
        <w:rPr>
          <w:color w:val="000000"/>
          <w:sz w:val="28"/>
          <w:szCs w:val="28"/>
        </w:rPr>
        <w:t xml:space="preserve">Now a certain ruler asked Him, saying, “Good Teacher, what shall I do to inherit eternal life?” 19So Jesus said to him, </w:t>
      </w:r>
      <w:r w:rsidR="00532430" w:rsidRPr="00435AD2">
        <w:rPr>
          <w:color w:val="FF0000"/>
          <w:sz w:val="28"/>
          <w:szCs w:val="28"/>
        </w:rPr>
        <w:t xml:space="preserve">“Why do you call Me good? No one is good but One, that is, God.  </w:t>
      </w:r>
    </w:p>
    <w:p w14:paraId="4D116025" w14:textId="77777777" w:rsidR="00435AD2" w:rsidRPr="00BC3047" w:rsidRDefault="00435AD2" w:rsidP="00435AD2">
      <w:pPr>
        <w:pStyle w:val="Verse"/>
        <w:numPr>
          <w:ilvl w:val="0"/>
          <w:numId w:val="4"/>
        </w:numPr>
        <w:spacing w:after="60"/>
        <w:jc w:val="both"/>
        <w:rPr>
          <w:color w:val="FF0000"/>
          <w:sz w:val="28"/>
          <w:szCs w:val="28"/>
        </w:rPr>
      </w:pPr>
      <w:r>
        <w:rPr>
          <w:color w:val="FF0000"/>
          <w:sz w:val="28"/>
          <w:szCs w:val="28"/>
        </w:rPr>
        <w:t>[</w:t>
      </w:r>
      <w:r w:rsidRPr="00435AD2">
        <w:rPr>
          <w:color w:val="FF0000"/>
          <w:sz w:val="28"/>
          <w:szCs w:val="28"/>
        </w:rPr>
        <w:t>Matthew 7:21-23</w:t>
      </w:r>
      <w:r>
        <w:rPr>
          <w:color w:val="FF0000"/>
          <w:sz w:val="28"/>
          <w:szCs w:val="28"/>
        </w:rPr>
        <w:t xml:space="preserve">] </w:t>
      </w:r>
      <w:r w:rsidRPr="00435AD2">
        <w:rPr>
          <w:color w:val="FF0000"/>
          <w:sz w:val="28"/>
          <w:szCs w:val="28"/>
        </w:rPr>
        <w:t xml:space="preserve">“Not everyone who says to Me, ‘Lord, Lord,’ shall enter the kingdom of heaven, but he who does the will of My Father in heaven.  22Many will say to Me in that day, ‘Lord, Lord, have we not prophesied in Your name, cast out demons in Your name, and done many wonders in Your name?’  23And then I will declare to them, ‘I never knew you; depart from Me, you who practice lawlessness!’ </w:t>
      </w:r>
      <w:r w:rsidRPr="00BC3047">
        <w:rPr>
          <w:color w:val="FF0000"/>
          <w:sz w:val="28"/>
          <w:szCs w:val="28"/>
        </w:rPr>
        <w:t xml:space="preserve"> </w:t>
      </w:r>
    </w:p>
    <w:p w14:paraId="2EA2559E" w14:textId="77777777" w:rsidR="00410580" w:rsidRPr="00435AD2" w:rsidRDefault="00435AD2" w:rsidP="00EF2A2E">
      <w:pPr>
        <w:pStyle w:val="Verse"/>
        <w:numPr>
          <w:ilvl w:val="0"/>
          <w:numId w:val="4"/>
        </w:numPr>
        <w:spacing w:before="0" w:after="60"/>
        <w:jc w:val="both"/>
        <w:rPr>
          <w:color w:val="000000"/>
          <w:sz w:val="28"/>
          <w:szCs w:val="28"/>
        </w:rPr>
      </w:pPr>
      <w:r w:rsidRPr="00435AD2">
        <w:rPr>
          <w:color w:val="000000"/>
          <w:sz w:val="28"/>
          <w:szCs w:val="28"/>
        </w:rPr>
        <w:t>[2 Corinthians 11:3</w:t>
      </w:r>
      <w:r>
        <w:rPr>
          <w:color w:val="000000"/>
          <w:sz w:val="28"/>
          <w:szCs w:val="28"/>
        </w:rPr>
        <w:t xml:space="preserve">] </w:t>
      </w:r>
      <w:r w:rsidRPr="00435AD2">
        <w:rPr>
          <w:color w:val="000000"/>
          <w:sz w:val="28"/>
          <w:szCs w:val="28"/>
        </w:rPr>
        <w:t xml:space="preserve">But I fear, lest somehow, as the serpent deceived Eve by his craftiness, so your minds may be corrupted from the simplicity that is in Christ.  </w:t>
      </w:r>
    </w:p>
    <w:p w14:paraId="24BB50A3" w14:textId="77777777" w:rsidR="00272446" w:rsidRPr="00272446" w:rsidRDefault="00272446" w:rsidP="00435AD2">
      <w:pPr>
        <w:pStyle w:val="Verse"/>
        <w:keepNext w:val="0"/>
        <w:tabs>
          <w:tab w:val="left" w:pos="270"/>
        </w:tabs>
        <w:spacing w:before="0" w:after="60" w:line="273" w:lineRule="atLeast"/>
        <w:rPr>
          <w:color w:val="000000"/>
          <w:sz w:val="28"/>
          <w:szCs w:val="28"/>
        </w:rPr>
      </w:pPr>
    </w:p>
    <w:sectPr w:rsidR="00272446" w:rsidRPr="00272446">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923C3"/>
    <w:rsid w:val="00104FB4"/>
    <w:rsid w:val="00121AFA"/>
    <w:rsid w:val="001B6D58"/>
    <w:rsid w:val="00272446"/>
    <w:rsid w:val="00285027"/>
    <w:rsid w:val="002B7E73"/>
    <w:rsid w:val="00327F0F"/>
    <w:rsid w:val="003D408B"/>
    <w:rsid w:val="00410580"/>
    <w:rsid w:val="004154BB"/>
    <w:rsid w:val="00435AD2"/>
    <w:rsid w:val="00463409"/>
    <w:rsid w:val="0048404F"/>
    <w:rsid w:val="004B2B7C"/>
    <w:rsid w:val="00516D48"/>
    <w:rsid w:val="00532430"/>
    <w:rsid w:val="00555DEB"/>
    <w:rsid w:val="005D252A"/>
    <w:rsid w:val="006942F7"/>
    <w:rsid w:val="0073701A"/>
    <w:rsid w:val="007A3264"/>
    <w:rsid w:val="007C6CB7"/>
    <w:rsid w:val="00897DB1"/>
    <w:rsid w:val="008E28C4"/>
    <w:rsid w:val="00946F88"/>
    <w:rsid w:val="00A80777"/>
    <w:rsid w:val="00B3674B"/>
    <w:rsid w:val="00B5531B"/>
    <w:rsid w:val="00BC3047"/>
    <w:rsid w:val="00CE0334"/>
    <w:rsid w:val="00DA7E29"/>
    <w:rsid w:val="00E5700B"/>
    <w:rsid w:val="00F16326"/>
    <w:rsid w:val="00F30C54"/>
    <w:rsid w:val="00F4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D2235"/>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 w:type="paragraph" w:styleId="ListParagraph">
    <w:name w:val="List Paragraph"/>
    <w:basedOn w:val="Normal"/>
    <w:uiPriority w:val="34"/>
    <w:qFormat/>
    <w:rsid w:val="0053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2016-01-03T21:00:00Z</cp:lastPrinted>
  <dcterms:created xsi:type="dcterms:W3CDTF">2020-05-17T00:43:00Z</dcterms:created>
  <dcterms:modified xsi:type="dcterms:W3CDTF">2020-05-17T00:43:00Z</dcterms:modified>
</cp:coreProperties>
</file>