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2D2C3" w14:textId="77777777" w:rsidR="004557A2" w:rsidRDefault="004557A2">
      <w:pPr>
        <w:pStyle w:val="Title"/>
        <w:rPr>
          <w:smallCaps/>
          <w:sz w:val="32"/>
        </w:rPr>
      </w:pPr>
      <w:r>
        <w:t>Getting Right</w:t>
      </w:r>
      <w:r w:rsidR="00D721B4">
        <w:t xml:space="preserve"> </w:t>
      </w:r>
      <w:proofErr w:type="gramStart"/>
      <w:r w:rsidR="00D721B4">
        <w:t>With</w:t>
      </w:r>
      <w:proofErr w:type="gramEnd"/>
      <w:r w:rsidR="00D721B4">
        <w:t xml:space="preserve"> God</w:t>
      </w:r>
    </w:p>
    <w:p w14:paraId="222C49B9" w14:textId="77777777" w:rsidR="004557A2" w:rsidRDefault="004557A2">
      <w:pPr>
        <w:jc w:val="center"/>
        <w:rPr>
          <w:b/>
          <w:color w:val="000000"/>
          <w:sz w:val="18"/>
        </w:rPr>
      </w:pPr>
      <w:r>
        <w:rPr>
          <w:b/>
          <w:color w:val="000000"/>
          <w:sz w:val="18"/>
        </w:rPr>
        <w:t>Reading – Galatians 2:20-3:6</w:t>
      </w:r>
    </w:p>
    <w:p w14:paraId="74AAD984" w14:textId="1E0AF1F0" w:rsidR="00AE25BF" w:rsidRDefault="00AE25BF" w:rsidP="00D5395E">
      <w:pPr>
        <w:pStyle w:val="Heading1"/>
        <w:rPr>
          <w:b w:val="0"/>
          <w:color w:val="000000"/>
          <w:sz w:val="18"/>
        </w:rPr>
      </w:pPr>
    </w:p>
    <w:p w14:paraId="596788D9" w14:textId="77777777" w:rsidR="005242E9" w:rsidRDefault="005242E9" w:rsidP="00AE25BF">
      <w:pPr>
        <w:jc w:val="center"/>
        <w:rPr>
          <w:b/>
          <w:color w:val="000000"/>
          <w:sz w:val="18"/>
        </w:rPr>
      </w:pPr>
    </w:p>
    <w:p w14:paraId="73F9DC3F" w14:textId="77777777" w:rsidR="00AE25BF" w:rsidRPr="000D251C" w:rsidRDefault="00AE25BF" w:rsidP="005242E9">
      <w:pPr>
        <w:ind w:left="432" w:hanging="432"/>
        <w:rPr>
          <w:sz w:val="22"/>
        </w:rPr>
      </w:pPr>
      <w:r w:rsidRPr="000D251C">
        <w:rPr>
          <w:sz w:val="22"/>
        </w:rPr>
        <w:t>Getting Right with God i</w:t>
      </w:r>
      <w:r w:rsidR="005242E9" w:rsidRPr="000D251C">
        <w:rPr>
          <w:sz w:val="22"/>
        </w:rPr>
        <w:t xml:space="preserve">s a concept that is hard to do. </w:t>
      </w:r>
      <w:r w:rsidRPr="000D251C">
        <w:rPr>
          <w:rFonts w:ascii="Times New Roman" w:hAnsi="Times New Roman"/>
          <w:b/>
          <w:i/>
          <w:sz w:val="22"/>
        </w:rPr>
        <w:t>(Romans 3:23) for all have sinned and fall short of the glory of God,</w:t>
      </w:r>
    </w:p>
    <w:p w14:paraId="538360E9" w14:textId="77777777" w:rsidR="00AE25BF" w:rsidRPr="000D251C" w:rsidRDefault="00AE25BF" w:rsidP="005242E9">
      <w:pPr>
        <w:ind w:left="432" w:hanging="432"/>
        <w:rPr>
          <w:sz w:val="22"/>
        </w:rPr>
      </w:pPr>
      <w:r w:rsidRPr="000D251C">
        <w:rPr>
          <w:rFonts w:ascii="Times New Roman" w:hAnsi="Times New Roman"/>
          <w:b/>
          <w:i/>
          <w:sz w:val="22"/>
        </w:rPr>
        <w:t xml:space="preserve">(Isaiah 64:6) But we are all like an unclean thing, </w:t>
      </w:r>
      <w:proofErr w:type="gramStart"/>
      <w:r w:rsidRPr="000D251C">
        <w:rPr>
          <w:rFonts w:ascii="Times New Roman" w:hAnsi="Times New Roman"/>
          <w:b/>
          <w:i/>
          <w:sz w:val="22"/>
        </w:rPr>
        <w:t>And</w:t>
      </w:r>
      <w:proofErr w:type="gramEnd"/>
      <w:r w:rsidRPr="000D251C">
        <w:rPr>
          <w:rFonts w:ascii="Times New Roman" w:hAnsi="Times New Roman"/>
          <w:b/>
          <w:i/>
          <w:sz w:val="22"/>
        </w:rPr>
        <w:t xml:space="preserve"> all our righteousness are like filthy rags; We all fade as a leaf, And our iniquities, like the wind, Have taken us away.</w:t>
      </w:r>
    </w:p>
    <w:p w14:paraId="7229A694" w14:textId="77777777" w:rsidR="00AE25BF" w:rsidRPr="000D251C" w:rsidRDefault="00AE25BF" w:rsidP="005242E9">
      <w:pPr>
        <w:ind w:left="432" w:hanging="432"/>
        <w:rPr>
          <w:sz w:val="22"/>
        </w:rPr>
      </w:pPr>
      <w:r w:rsidRPr="000D251C">
        <w:rPr>
          <w:rFonts w:ascii="Times New Roman" w:hAnsi="Times New Roman"/>
          <w:b/>
          <w:i/>
          <w:sz w:val="22"/>
        </w:rPr>
        <w:t xml:space="preserve">(Proverbs 14:12) There is a way that seems right to a man, </w:t>
      </w:r>
      <w:proofErr w:type="gramStart"/>
      <w:r w:rsidRPr="000D251C">
        <w:rPr>
          <w:rFonts w:ascii="Times New Roman" w:hAnsi="Times New Roman"/>
          <w:b/>
          <w:i/>
          <w:sz w:val="22"/>
        </w:rPr>
        <w:t>But</w:t>
      </w:r>
      <w:proofErr w:type="gramEnd"/>
      <w:r w:rsidRPr="000D251C">
        <w:rPr>
          <w:rFonts w:ascii="Times New Roman" w:hAnsi="Times New Roman"/>
          <w:b/>
          <w:i/>
          <w:sz w:val="22"/>
        </w:rPr>
        <w:t xml:space="preserve"> its end is the way of death.</w:t>
      </w:r>
    </w:p>
    <w:p w14:paraId="42E87719" w14:textId="77777777" w:rsidR="00AE25BF" w:rsidRPr="000D251C" w:rsidRDefault="00AE25BF" w:rsidP="005242E9">
      <w:pPr>
        <w:ind w:left="432" w:hanging="432"/>
        <w:rPr>
          <w:sz w:val="22"/>
        </w:rPr>
      </w:pPr>
      <w:r w:rsidRPr="000D251C">
        <w:rPr>
          <w:rFonts w:ascii="Times New Roman" w:hAnsi="Times New Roman"/>
          <w:b/>
          <w:i/>
          <w:sz w:val="22"/>
        </w:rPr>
        <w:t>(2 Peter 2:1-15) There were also false prophets among the people, even as there will be false teachers among you, who will secretly bring in destructive heresies, even denying the Lord who bought them, and bring on themselves swift destruction.... {3} By covetousness they will exploit you with deceptive words... {9} Then the Lord knows how to deliver the godly out of temptations and to reserve the unjust under punishment for the day of judgment, {10} and especially those who walk according to the flesh in the lust of uncleanness and despise authority</w:t>
      </w:r>
      <w:r w:rsidR="005242E9" w:rsidRPr="000D251C">
        <w:rPr>
          <w:sz w:val="22"/>
        </w:rPr>
        <w:t xml:space="preserve">… </w:t>
      </w:r>
      <w:r w:rsidRPr="000D251C">
        <w:rPr>
          <w:rFonts w:ascii="Times New Roman" w:hAnsi="Times New Roman"/>
          <w:b/>
          <w:i/>
          <w:sz w:val="22"/>
        </w:rPr>
        <w:t>They are presumptuous, self-willed. They are not afraid to speak evil of dignitaries, {11} whereas angels, who are greater in power and might, do not bring a reviling accusation against them before the Lord. {12} But these, like natural brute beasts made to be caught and destroyed, speak evil of the things they do not understand, and will utterly perish in their own corruption, {13} and will receive the wages of unrighteousness, as those who count it pleasure to carouse in the daytime</w:t>
      </w:r>
      <w:r w:rsidR="005242E9" w:rsidRPr="000D251C">
        <w:rPr>
          <w:rFonts w:ascii="Times New Roman" w:hAnsi="Times New Roman"/>
          <w:b/>
          <w:i/>
          <w:sz w:val="22"/>
        </w:rPr>
        <w:t xml:space="preserve">… </w:t>
      </w:r>
      <w:r w:rsidRPr="000D251C">
        <w:rPr>
          <w:rFonts w:ascii="Times New Roman" w:hAnsi="Times New Roman"/>
          <w:b/>
          <w:i/>
          <w:sz w:val="22"/>
        </w:rPr>
        <w:t>They are spots and blemishes, carousing in their own deceptions while they feast with you, {14} having eyes full of adultery and that cannot cease from sin, enticing unstable souls. They have a heart trained in covetous practices, and are accursed children. {15} They have forsaken the right way and gone astray, following the way of Balaam ... who loved the wages of unrighteousness;</w:t>
      </w:r>
    </w:p>
    <w:p w14:paraId="6B2DD352" w14:textId="77777777" w:rsidR="00AE25BF" w:rsidRPr="000D251C" w:rsidRDefault="00AE25BF" w:rsidP="005242E9">
      <w:pPr>
        <w:ind w:left="432" w:hanging="432"/>
        <w:rPr>
          <w:sz w:val="22"/>
        </w:rPr>
      </w:pPr>
      <w:r w:rsidRPr="000D251C">
        <w:rPr>
          <w:sz w:val="22"/>
        </w:rPr>
        <w:t>Remaining right with God is even harder.</w:t>
      </w:r>
      <w:r w:rsidR="005242E9" w:rsidRPr="000D251C">
        <w:rPr>
          <w:sz w:val="22"/>
        </w:rPr>
        <w:t xml:space="preserve"> </w:t>
      </w:r>
      <w:r w:rsidRPr="000D251C">
        <w:rPr>
          <w:rFonts w:ascii="Times New Roman" w:hAnsi="Times New Roman"/>
          <w:b/>
          <w:i/>
          <w:sz w:val="22"/>
        </w:rPr>
        <w:t>(Hebrews 6:4-6) For it is impossible for those who were once enlightened, and have tasted the heavenly gift, and have become partakers of the Holy Spirit, {5} and have tasted the good word of God and the powers of the age to come, {6} if they fall away, to renew them again to repentance, since they crucify again for themselves the Son of God, and put Him to an open shame.</w:t>
      </w:r>
    </w:p>
    <w:p w14:paraId="5810D771" w14:textId="77777777" w:rsidR="00AE25BF" w:rsidRPr="000D251C" w:rsidRDefault="00AE25BF" w:rsidP="005242E9">
      <w:pPr>
        <w:ind w:left="432" w:hanging="432"/>
        <w:rPr>
          <w:sz w:val="22"/>
        </w:rPr>
      </w:pPr>
      <w:r w:rsidRPr="000D251C">
        <w:rPr>
          <w:sz w:val="22"/>
        </w:rPr>
        <w:t xml:space="preserve">God simply expects a reasonable service </w:t>
      </w:r>
      <w:r w:rsidRPr="000D251C">
        <w:rPr>
          <w:rFonts w:ascii="Times New Roman" w:hAnsi="Times New Roman"/>
          <w:b/>
          <w:i/>
          <w:sz w:val="22"/>
        </w:rPr>
        <w:t>(Romans 12:1) I beseech you therefore, brethren, by the mercies of God, that you present your bodies a living sacrifice, holy, acceptable to God, which is your reasonable service.</w:t>
      </w:r>
    </w:p>
    <w:p w14:paraId="1925DE33" w14:textId="77777777" w:rsidR="00AE25BF" w:rsidRPr="000D251C" w:rsidRDefault="00AE25BF" w:rsidP="00AE25BF">
      <w:pPr>
        <w:rPr>
          <w:sz w:val="22"/>
        </w:rPr>
      </w:pPr>
    </w:p>
    <w:p w14:paraId="5CC9FD54" w14:textId="77777777" w:rsidR="00AE25BF" w:rsidRPr="000D251C" w:rsidRDefault="00AE25BF" w:rsidP="00AE25BF">
      <w:pPr>
        <w:rPr>
          <w:b/>
          <w:caps/>
          <w:color w:val="000000"/>
          <w:sz w:val="22"/>
          <w:u w:val="single"/>
        </w:rPr>
      </w:pPr>
      <w:r w:rsidRPr="000D251C">
        <w:rPr>
          <w:b/>
          <w:caps/>
          <w:color w:val="000000"/>
          <w:sz w:val="22"/>
          <w:highlight w:val="yellow"/>
          <w:u w:val="single"/>
        </w:rPr>
        <w:t>righteousness is not earned like wages</w:t>
      </w:r>
    </w:p>
    <w:p w14:paraId="4C085F33" w14:textId="77777777" w:rsidR="005242E9" w:rsidRPr="000D251C" w:rsidRDefault="00AE25BF" w:rsidP="005242E9">
      <w:pPr>
        <w:ind w:left="432" w:hanging="432"/>
        <w:rPr>
          <w:rFonts w:ascii="Times New Roman" w:hAnsi="Times New Roman"/>
          <w:b/>
          <w:i/>
          <w:sz w:val="22"/>
        </w:rPr>
      </w:pPr>
      <w:r w:rsidRPr="000D251C">
        <w:rPr>
          <w:sz w:val="22"/>
        </w:rPr>
        <w:t xml:space="preserve">God's righteousness </w:t>
      </w:r>
      <w:r w:rsidRPr="000D251C">
        <w:rPr>
          <w:sz w:val="22"/>
          <w:u w:val="single"/>
        </w:rPr>
        <w:t>is</w:t>
      </w:r>
      <w:r w:rsidRPr="000D251C">
        <w:rPr>
          <w:sz w:val="22"/>
        </w:rPr>
        <w:t xml:space="preserve"> to be found in a system involving </w:t>
      </w:r>
      <w:r w:rsidRPr="000D251C">
        <w:rPr>
          <w:sz w:val="22"/>
          <w:u w:val="words"/>
        </w:rPr>
        <w:t>justification by an active faith</w:t>
      </w:r>
      <w:r w:rsidRPr="000D251C">
        <w:rPr>
          <w:sz w:val="22"/>
        </w:rPr>
        <w:t xml:space="preserve"> and </w:t>
      </w:r>
      <w:r w:rsidRPr="000D251C">
        <w:rPr>
          <w:sz w:val="22"/>
          <w:u w:val="double"/>
        </w:rPr>
        <w:t>not</w:t>
      </w:r>
      <w:r w:rsidRPr="000D251C">
        <w:rPr>
          <w:sz w:val="22"/>
        </w:rPr>
        <w:t xml:space="preserve"> by keeping the works of the </w:t>
      </w:r>
      <w:r w:rsidRPr="000D251C">
        <w:rPr>
          <w:sz w:val="22"/>
          <w:u w:val="double"/>
        </w:rPr>
        <w:t>Old Law</w:t>
      </w:r>
      <w:r w:rsidR="005242E9" w:rsidRPr="000D251C">
        <w:rPr>
          <w:sz w:val="22"/>
        </w:rPr>
        <w:t xml:space="preserve">. </w:t>
      </w:r>
      <w:r w:rsidRPr="000D251C">
        <w:rPr>
          <w:rFonts w:ascii="Times New Roman" w:hAnsi="Times New Roman"/>
          <w:b/>
          <w:i/>
          <w:sz w:val="22"/>
        </w:rPr>
        <w:t>(Romans 4:1-</w:t>
      </w:r>
      <w:r w:rsidR="005242E9" w:rsidRPr="000D251C">
        <w:rPr>
          <w:rFonts w:ascii="Times New Roman" w:hAnsi="Times New Roman"/>
          <w:b/>
          <w:i/>
          <w:sz w:val="22"/>
        </w:rPr>
        <w:t>8</w:t>
      </w:r>
      <w:r w:rsidRPr="000D251C">
        <w:rPr>
          <w:rFonts w:ascii="Times New Roman" w:hAnsi="Times New Roman"/>
          <w:b/>
          <w:i/>
          <w:sz w:val="22"/>
        </w:rPr>
        <w:t>)</w:t>
      </w:r>
    </w:p>
    <w:p w14:paraId="7838FFA4" w14:textId="77777777" w:rsidR="00AE25BF" w:rsidRPr="000D251C" w:rsidRDefault="00AE25BF" w:rsidP="00AE25BF">
      <w:pPr>
        <w:ind w:left="864" w:hanging="432"/>
        <w:rPr>
          <w:sz w:val="22"/>
        </w:rPr>
      </w:pPr>
    </w:p>
    <w:p w14:paraId="3DB427CC" w14:textId="77777777" w:rsidR="00AE25BF" w:rsidRPr="000D251C" w:rsidRDefault="00AE25BF" w:rsidP="00AE25BF">
      <w:pPr>
        <w:rPr>
          <w:sz w:val="22"/>
        </w:rPr>
      </w:pPr>
    </w:p>
    <w:p w14:paraId="43678245" w14:textId="77777777" w:rsidR="00AE25BF" w:rsidRPr="000D251C" w:rsidRDefault="00AE25BF" w:rsidP="00AE25BF">
      <w:pPr>
        <w:pStyle w:val="Heading2"/>
        <w:rPr>
          <w:sz w:val="22"/>
        </w:rPr>
      </w:pPr>
      <w:r w:rsidRPr="000D251C">
        <w:rPr>
          <w:sz w:val="22"/>
          <w:highlight w:val="yellow"/>
        </w:rPr>
        <w:t>universal righteousness</w:t>
      </w:r>
    </w:p>
    <w:p w14:paraId="74FD5DA4" w14:textId="77777777" w:rsidR="00AE25BF" w:rsidRPr="000D251C" w:rsidRDefault="00AE25BF" w:rsidP="000D251C">
      <w:pPr>
        <w:ind w:left="432" w:hanging="432"/>
        <w:rPr>
          <w:sz w:val="22"/>
        </w:rPr>
      </w:pPr>
      <w:r w:rsidRPr="000D251C">
        <w:rPr>
          <w:sz w:val="22"/>
        </w:rPr>
        <w:t>Abraham was the perfect model of a believer.</w:t>
      </w:r>
      <w:r w:rsidR="000D251C" w:rsidRPr="000D251C">
        <w:rPr>
          <w:sz w:val="22"/>
        </w:rPr>
        <w:t xml:space="preserve"> </w:t>
      </w:r>
      <w:r w:rsidRPr="000D251C">
        <w:rPr>
          <w:rFonts w:ascii="Times New Roman" w:hAnsi="Times New Roman"/>
          <w:b/>
          <w:i/>
          <w:sz w:val="22"/>
        </w:rPr>
        <w:t>(Romans 4:9-12)</w:t>
      </w:r>
      <w:r w:rsidR="000D251C" w:rsidRPr="000D251C">
        <w:rPr>
          <w:rFonts w:ascii="Times New Roman" w:hAnsi="Times New Roman"/>
          <w:b/>
          <w:i/>
          <w:sz w:val="22"/>
        </w:rPr>
        <w:t xml:space="preserve"> </w:t>
      </w:r>
      <w:r w:rsidRPr="000D251C">
        <w:rPr>
          <w:sz w:val="22"/>
        </w:rPr>
        <w:t>Abraham serves as a father of all who believe, whether circumcised or not.</w:t>
      </w:r>
    </w:p>
    <w:p w14:paraId="36FE4ED8" w14:textId="77777777" w:rsidR="00AE25BF" w:rsidRPr="000D251C" w:rsidRDefault="00AE25BF" w:rsidP="000D251C">
      <w:pPr>
        <w:pStyle w:val="BodyText"/>
        <w:spacing w:after="0"/>
        <w:ind w:left="432" w:hanging="432"/>
        <w:rPr>
          <w:sz w:val="22"/>
        </w:rPr>
      </w:pPr>
      <w:r w:rsidRPr="000D251C">
        <w:rPr>
          <w:sz w:val="22"/>
        </w:rPr>
        <w:t xml:space="preserve">Paul then reminds them that the promise that Abraham was to be “a father of many nations” </w:t>
      </w:r>
      <w:r w:rsidRPr="000D251C">
        <w:rPr>
          <w:rFonts w:ascii="Times New Roman" w:hAnsi="Times New Roman"/>
          <w:b/>
          <w:i/>
          <w:sz w:val="22"/>
        </w:rPr>
        <w:t xml:space="preserve">(Romans 4:13-17) </w:t>
      </w:r>
    </w:p>
    <w:p w14:paraId="55238E75" w14:textId="77777777" w:rsidR="00AE25BF" w:rsidRPr="000D251C" w:rsidRDefault="00AE25BF" w:rsidP="00AE25BF">
      <w:pPr>
        <w:rPr>
          <w:sz w:val="22"/>
        </w:rPr>
      </w:pPr>
    </w:p>
    <w:p w14:paraId="501CFE1D" w14:textId="77777777" w:rsidR="00AE25BF" w:rsidRPr="000D251C" w:rsidRDefault="00AE25BF" w:rsidP="00AE25BF">
      <w:pPr>
        <w:rPr>
          <w:b/>
          <w:caps/>
          <w:color w:val="000000"/>
          <w:sz w:val="22"/>
          <w:u w:val="single"/>
        </w:rPr>
      </w:pPr>
      <w:r w:rsidRPr="000D251C">
        <w:rPr>
          <w:b/>
          <w:caps/>
          <w:color w:val="000000"/>
          <w:sz w:val="22"/>
          <w:highlight w:val="yellow"/>
          <w:u w:val="single"/>
        </w:rPr>
        <w:t>nature of righteousness is in forgiveness [justification]</w:t>
      </w:r>
    </w:p>
    <w:p w14:paraId="034D6FB0" w14:textId="77777777" w:rsidR="00AE25BF" w:rsidRPr="000D251C" w:rsidRDefault="00AE25BF" w:rsidP="005242E9">
      <w:pPr>
        <w:ind w:left="432" w:hanging="432"/>
        <w:rPr>
          <w:sz w:val="22"/>
        </w:rPr>
      </w:pPr>
      <w:r w:rsidRPr="000D251C">
        <w:rPr>
          <w:sz w:val="22"/>
        </w:rPr>
        <w:t>Look at the nature of Abraham's obedient faith.</w:t>
      </w:r>
      <w:r w:rsidR="005242E9" w:rsidRPr="000D251C">
        <w:rPr>
          <w:sz w:val="22"/>
        </w:rPr>
        <w:t xml:space="preserve"> </w:t>
      </w:r>
      <w:r w:rsidRPr="000D251C">
        <w:rPr>
          <w:rFonts w:ascii="Times New Roman" w:hAnsi="Times New Roman"/>
          <w:b/>
          <w:i/>
          <w:sz w:val="22"/>
        </w:rPr>
        <w:t>(Romans 4:18-22</w:t>
      </w:r>
      <w:r w:rsidR="005242E9" w:rsidRPr="000D251C">
        <w:rPr>
          <w:rFonts w:ascii="Times New Roman" w:hAnsi="Times New Roman"/>
          <w:b/>
          <w:i/>
          <w:sz w:val="22"/>
        </w:rPr>
        <w:t>)</w:t>
      </w:r>
    </w:p>
    <w:p w14:paraId="4CC25B8C" w14:textId="77777777" w:rsidR="00AE25BF" w:rsidRPr="000D251C" w:rsidRDefault="00AE25BF" w:rsidP="005242E9">
      <w:pPr>
        <w:pStyle w:val="BodyText"/>
        <w:spacing w:after="0"/>
        <w:ind w:left="432" w:hanging="432"/>
        <w:rPr>
          <w:sz w:val="22"/>
        </w:rPr>
      </w:pPr>
      <w:r w:rsidRPr="000D251C">
        <w:rPr>
          <w:sz w:val="22"/>
        </w:rPr>
        <w:t>By having the same kind of faith we too can have imputed righteousness.</w:t>
      </w:r>
      <w:r w:rsidR="005242E9" w:rsidRPr="000D251C">
        <w:rPr>
          <w:sz w:val="22"/>
        </w:rPr>
        <w:t xml:space="preserve"> </w:t>
      </w:r>
      <w:r w:rsidRPr="000D251C">
        <w:rPr>
          <w:rFonts w:ascii="Times New Roman" w:hAnsi="Times New Roman"/>
          <w:b/>
          <w:i/>
          <w:sz w:val="22"/>
        </w:rPr>
        <w:t>(Romans 4:23-25.</w:t>
      </w:r>
    </w:p>
    <w:p w14:paraId="573EF4EF" w14:textId="77777777" w:rsidR="00AE25BF" w:rsidRPr="000D251C" w:rsidRDefault="005242E9" w:rsidP="005242E9">
      <w:pPr>
        <w:ind w:left="432" w:hanging="432"/>
        <w:rPr>
          <w:rFonts w:ascii="Times New Roman" w:hAnsi="Times New Roman"/>
          <w:b/>
          <w:i/>
          <w:color w:val="000000"/>
          <w:sz w:val="22"/>
        </w:rPr>
      </w:pPr>
      <w:r w:rsidRPr="000D251C">
        <w:rPr>
          <w:rFonts w:ascii="Times New Roman" w:hAnsi="Times New Roman"/>
          <w:b/>
          <w:i/>
          <w:color w:val="000000"/>
          <w:sz w:val="22"/>
        </w:rPr>
        <w:t xml:space="preserve"> </w:t>
      </w:r>
      <w:r w:rsidR="00AE25BF" w:rsidRPr="000D251C">
        <w:rPr>
          <w:rFonts w:ascii="Times New Roman" w:hAnsi="Times New Roman"/>
          <w:b/>
          <w:i/>
          <w:color w:val="000000"/>
          <w:sz w:val="22"/>
        </w:rPr>
        <w:t>(Matthew 25:21)  "His lord said to him, 'Well done, good and faithful servant; you were faithful over a few things, I will make you ruler over many things. Enter into the joy of your lord.'</w:t>
      </w:r>
    </w:p>
    <w:p w14:paraId="254754F6" w14:textId="77777777" w:rsidR="00AE25BF" w:rsidRPr="000D251C" w:rsidRDefault="00AE25BF" w:rsidP="005242E9">
      <w:pPr>
        <w:ind w:left="432" w:hanging="432"/>
        <w:rPr>
          <w:rFonts w:ascii="Times New Roman" w:hAnsi="Times New Roman"/>
          <w:b/>
          <w:i/>
          <w:color w:val="000000"/>
          <w:sz w:val="22"/>
        </w:rPr>
      </w:pPr>
      <w:r w:rsidRPr="000D251C">
        <w:rPr>
          <w:rFonts w:ascii="Times New Roman" w:hAnsi="Times New Roman"/>
          <w:b/>
          <w:i/>
          <w:color w:val="000000"/>
          <w:sz w:val="22"/>
        </w:rPr>
        <w:t xml:space="preserve"> (1 Corinthians 6:19-20) Or do you not know that your body is the temple of the Holy Spirit who is in you, whom you have from God, and you are not your own? {20} For you were bought at a price; </w:t>
      </w:r>
      <w:proofErr w:type="gramStart"/>
      <w:r w:rsidRPr="000D251C">
        <w:rPr>
          <w:rFonts w:ascii="Times New Roman" w:hAnsi="Times New Roman"/>
          <w:b/>
          <w:i/>
          <w:color w:val="000000"/>
          <w:sz w:val="22"/>
        </w:rPr>
        <w:t>therefore</w:t>
      </w:r>
      <w:proofErr w:type="gramEnd"/>
      <w:r w:rsidRPr="000D251C">
        <w:rPr>
          <w:rFonts w:ascii="Times New Roman" w:hAnsi="Times New Roman"/>
          <w:b/>
          <w:i/>
          <w:color w:val="000000"/>
          <w:sz w:val="22"/>
        </w:rPr>
        <w:t xml:space="preserve"> glorify God in your body and in your spirit, which are God's.</w:t>
      </w:r>
    </w:p>
    <w:p w14:paraId="3C931691" w14:textId="77777777" w:rsidR="00AE25BF" w:rsidRPr="00AE25BF" w:rsidRDefault="00AE25BF" w:rsidP="00AE25BF">
      <w:pPr>
        <w:spacing w:line="273" w:lineRule="atLeast"/>
        <w:ind w:left="432" w:hanging="432"/>
        <w:rPr>
          <w:color w:val="000000"/>
        </w:rPr>
      </w:pPr>
      <w:r w:rsidRPr="000D251C">
        <w:rPr>
          <w:rFonts w:ascii="Times New Roman" w:hAnsi="Times New Roman"/>
          <w:b/>
          <w:i/>
          <w:color w:val="000000"/>
          <w:sz w:val="22"/>
        </w:rPr>
        <w:t>(Matthew 28:19-20)  "Go therefore and make disciples of all the nations, baptizing them in the name of the Father and of the Son and of the Holy Spirit, {20} "teaching them to observe all things that I have commanded you…</w:t>
      </w:r>
    </w:p>
    <w:sectPr w:rsidR="00AE25BF" w:rsidRPr="00AE25BF">
      <w:headerReference w:type="default" r:id="rId8"/>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A458D" w14:textId="77777777" w:rsidR="00EF6141" w:rsidRDefault="00EF6141">
      <w:r>
        <w:separator/>
      </w:r>
    </w:p>
  </w:endnote>
  <w:endnote w:type="continuationSeparator" w:id="0">
    <w:p w14:paraId="5378195D" w14:textId="77777777" w:rsidR="00EF6141" w:rsidRDefault="00EF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03461" w14:textId="77777777" w:rsidR="00EF6141" w:rsidRDefault="00EF6141">
      <w:r>
        <w:separator/>
      </w:r>
    </w:p>
  </w:footnote>
  <w:footnote w:type="continuationSeparator" w:id="0">
    <w:p w14:paraId="76AD97CC" w14:textId="77777777" w:rsidR="00EF6141" w:rsidRDefault="00EF6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7213A" w14:textId="77777777" w:rsidR="004557A2" w:rsidRDefault="004557A2">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3B2C55">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C259E"/>
    <w:multiLevelType w:val="singleLevel"/>
    <w:tmpl w:val="AF0E1E98"/>
    <w:lvl w:ilvl="0">
      <w:start w:val="1"/>
      <w:numFmt w:val="lowerLetter"/>
      <w:lvlText w:val="%1."/>
      <w:lvlJc w:val="left"/>
      <w:pPr>
        <w:tabs>
          <w:tab w:val="num" w:pos="1095"/>
        </w:tabs>
        <w:ind w:left="1095" w:hanging="375"/>
      </w:pPr>
      <w:rPr>
        <w:rFonts w:hint="default"/>
      </w:rPr>
    </w:lvl>
  </w:abstractNum>
  <w:abstractNum w:abstractNumId="1" w15:restartNumberingAfterBreak="0">
    <w:nsid w:val="174E2F4B"/>
    <w:multiLevelType w:val="singleLevel"/>
    <w:tmpl w:val="15D4A93C"/>
    <w:lvl w:ilvl="0">
      <w:start w:val="4"/>
      <w:numFmt w:val="upperLetter"/>
      <w:lvlText w:val="%1."/>
      <w:lvlJc w:val="left"/>
      <w:pPr>
        <w:tabs>
          <w:tab w:val="num" w:pos="435"/>
        </w:tabs>
        <w:ind w:left="435" w:hanging="435"/>
      </w:pPr>
      <w:rPr>
        <w:rFonts w:hint="default"/>
      </w:rPr>
    </w:lvl>
  </w:abstractNum>
  <w:abstractNum w:abstractNumId="2" w15:restartNumberingAfterBreak="0">
    <w:nsid w:val="1DEE6341"/>
    <w:multiLevelType w:val="singleLevel"/>
    <w:tmpl w:val="14D6C056"/>
    <w:lvl w:ilvl="0">
      <w:start w:val="1"/>
      <w:numFmt w:val="decimal"/>
      <w:lvlText w:val="%1."/>
      <w:lvlJc w:val="left"/>
      <w:pPr>
        <w:tabs>
          <w:tab w:val="num" w:pos="822"/>
        </w:tabs>
        <w:ind w:left="822" w:hanging="390"/>
      </w:pPr>
      <w:rPr>
        <w:rFonts w:hint="default"/>
      </w:rPr>
    </w:lvl>
  </w:abstractNum>
  <w:abstractNum w:abstractNumId="3" w15:restartNumberingAfterBreak="0">
    <w:nsid w:val="25F85895"/>
    <w:multiLevelType w:val="singleLevel"/>
    <w:tmpl w:val="43AC6E5E"/>
    <w:lvl w:ilvl="0">
      <w:start w:val="1"/>
      <w:numFmt w:val="decimal"/>
      <w:lvlText w:val="%1."/>
      <w:lvlJc w:val="left"/>
      <w:pPr>
        <w:tabs>
          <w:tab w:val="num" w:pos="822"/>
        </w:tabs>
        <w:ind w:left="822" w:hanging="390"/>
      </w:pPr>
      <w:rPr>
        <w:rFonts w:hint="default"/>
      </w:rPr>
    </w:lvl>
  </w:abstractNum>
  <w:abstractNum w:abstractNumId="4" w15:restartNumberingAfterBreak="0">
    <w:nsid w:val="41551971"/>
    <w:multiLevelType w:val="singleLevel"/>
    <w:tmpl w:val="5270F166"/>
    <w:lvl w:ilvl="0">
      <w:start w:val="1"/>
      <w:numFmt w:val="decimal"/>
      <w:lvlText w:val="%1."/>
      <w:lvlJc w:val="left"/>
      <w:pPr>
        <w:tabs>
          <w:tab w:val="num" w:pos="822"/>
        </w:tabs>
        <w:ind w:left="822" w:hanging="390"/>
      </w:pPr>
      <w:rPr>
        <w:rFonts w:hint="default"/>
      </w:rPr>
    </w:lvl>
  </w:abstractNum>
  <w:abstractNum w:abstractNumId="5" w15:restartNumberingAfterBreak="0">
    <w:nsid w:val="7EB36DD1"/>
    <w:multiLevelType w:val="singleLevel"/>
    <w:tmpl w:val="89F895B8"/>
    <w:lvl w:ilvl="0">
      <w:start w:val="3"/>
      <w:numFmt w:val="decimal"/>
      <w:lvlText w:val="%1."/>
      <w:lvlJc w:val="left"/>
      <w:pPr>
        <w:tabs>
          <w:tab w:val="num" w:pos="822"/>
        </w:tabs>
        <w:ind w:left="822" w:hanging="39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DEE"/>
    <w:rsid w:val="000D251C"/>
    <w:rsid w:val="001929E6"/>
    <w:rsid w:val="00314E37"/>
    <w:rsid w:val="00343DEE"/>
    <w:rsid w:val="003B2C55"/>
    <w:rsid w:val="00410928"/>
    <w:rsid w:val="004557A2"/>
    <w:rsid w:val="004844D2"/>
    <w:rsid w:val="005242E9"/>
    <w:rsid w:val="00761A71"/>
    <w:rsid w:val="00886695"/>
    <w:rsid w:val="00AE25BF"/>
    <w:rsid w:val="00B8209C"/>
    <w:rsid w:val="00BA63AD"/>
    <w:rsid w:val="00BB5879"/>
    <w:rsid w:val="00C06EDA"/>
    <w:rsid w:val="00D36698"/>
    <w:rsid w:val="00D5395E"/>
    <w:rsid w:val="00D721B4"/>
    <w:rsid w:val="00DB357F"/>
    <w:rsid w:val="00EE1E9B"/>
    <w:rsid w:val="00EF6141"/>
    <w:rsid w:val="00F8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16B90"/>
  <w15:docId w15:val="{5310B81B-9F34-4BD1-B193-E2AAC2B3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outlineLvl w:val="1"/>
    </w:pPr>
    <w:rPr>
      <w:b/>
      <w: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styleId="BodyText">
    <w:name w:val="Body Text"/>
    <w:basedOn w:val="Normal"/>
    <w:semiHidden/>
    <w:pPr>
      <w:spacing w:after="1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lockText">
    <w:name w:val="Block Text"/>
    <w:basedOn w:val="Normal"/>
    <w:semiHidden/>
    <w:pPr>
      <w:ind w:left="720" w:right="720"/>
      <w:jc w:val="both"/>
    </w:pPr>
    <w:rPr>
      <w:rFonts w:ascii="Arial Narrow" w:hAnsi="Arial Narrow"/>
      <w:b/>
      <w:color w:val="000000"/>
    </w:rPr>
  </w:style>
  <w:style w:type="paragraph" w:styleId="BalloonText">
    <w:name w:val="Balloon Text"/>
    <w:basedOn w:val="Normal"/>
    <w:link w:val="BalloonTextChar"/>
    <w:uiPriority w:val="99"/>
    <w:semiHidden/>
    <w:unhideWhenUsed/>
    <w:rsid w:val="000D251C"/>
    <w:rPr>
      <w:rFonts w:ascii="Tahoma" w:hAnsi="Tahoma" w:cs="Tahoma"/>
      <w:sz w:val="16"/>
      <w:szCs w:val="16"/>
    </w:rPr>
  </w:style>
  <w:style w:type="character" w:customStyle="1" w:styleId="BalloonTextChar">
    <w:name w:val="Balloon Text Char"/>
    <w:link w:val="BalloonText"/>
    <w:uiPriority w:val="99"/>
    <w:semiHidden/>
    <w:rsid w:val="000D2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E74A-E1D3-448E-B177-272DCE70D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Righteousness, Study of Romans 4</vt:lpstr>
    </vt:vector>
  </TitlesOfParts>
  <Company>vp</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Righteousness, Study of Romans 4</dc:title>
  <dc:subject>Sunday July 2 '95 am</dc:subject>
  <dc:creator>Bill &amp; Theresa McIlvain</dc:creator>
  <cp:lastModifiedBy>Bill McIlvain</cp:lastModifiedBy>
  <cp:revision>2</cp:revision>
  <cp:lastPrinted>2020-06-28T00:58:00Z</cp:lastPrinted>
  <dcterms:created xsi:type="dcterms:W3CDTF">2020-06-28T00:59:00Z</dcterms:created>
  <dcterms:modified xsi:type="dcterms:W3CDTF">2020-06-28T00:59:00Z</dcterms:modified>
</cp:coreProperties>
</file>