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EAA0" w14:textId="77777777" w:rsidR="00D368A4" w:rsidRDefault="00D368A4">
      <w:pPr>
        <w:pStyle w:val="Title"/>
      </w:pPr>
      <w:r>
        <w:t xml:space="preserve">Seek The Lord While He </w:t>
      </w:r>
      <w:r w:rsidR="00437E1E">
        <w:t xml:space="preserve">Still </w:t>
      </w:r>
      <w:r>
        <w:t>May Be Found</w:t>
      </w:r>
    </w:p>
    <w:p w14:paraId="23F709D1" w14:textId="77777777" w:rsidR="00D368A4" w:rsidRDefault="00D368A4">
      <w:pPr>
        <w:pStyle w:val="Heading1"/>
      </w:pPr>
      <w:r>
        <w:t>Reading - Isaiah 55:6-11</w:t>
      </w:r>
    </w:p>
    <w:p w14:paraId="57405CFC" w14:textId="77777777" w:rsidR="00D368A4" w:rsidRDefault="00D368A4"/>
    <w:p w14:paraId="7F05D69A" w14:textId="77777777" w:rsidR="00D368A4" w:rsidRDefault="00D368A4">
      <w:pPr>
        <w:ind w:left="432" w:hanging="432"/>
        <w:rPr>
          <w:sz w:val="20"/>
        </w:rPr>
      </w:pPr>
      <w:r>
        <w:rPr>
          <w:sz w:val="20"/>
        </w:rPr>
        <w:t xml:space="preserve">A similar situation existed in </w:t>
      </w:r>
      <w:r>
        <w:rPr>
          <w:rFonts w:ascii="Times New Roman" w:hAnsi="Times New Roman"/>
          <w:b/>
          <w:i/>
          <w:sz w:val="20"/>
        </w:rPr>
        <w:t>(Jeremiah 11:11-14) Therefore thus says the LORD: "Behold, I will surely bring calamity on them which they will not be able to escape; and though they cry out to Me, I will not listen to them. {12} "Then the cities of Judah and the inhabitants of Jerusalem will go and cry out to the gods to whom they offer incense, but they will not save them at all in the time of their trouble. {13} "For according to the number of your cities were your gods, O Judah; and according to the number of the streets of Jerusalem you have set up altars to that shameful thing, altars to burn incense to Baal. {14} "So do not pray for this people, or lift up a cry or prayer for them; for I will not hear them in the time that they cry out to Me because of their trouble.</w:t>
      </w:r>
    </w:p>
    <w:p w14:paraId="1E06C7F6" w14:textId="77777777" w:rsidR="00D368A4" w:rsidRDefault="00D368A4">
      <w:pPr>
        <w:ind w:left="432" w:hanging="432"/>
        <w:rPr>
          <w:sz w:val="20"/>
        </w:rPr>
      </w:pPr>
      <w:r>
        <w:rPr>
          <w:rFonts w:ascii="Times New Roman" w:hAnsi="Times New Roman"/>
          <w:b/>
          <w:i/>
          <w:sz w:val="20"/>
        </w:rPr>
        <w:t>(Jeremiah 14:11-12) Then the LORD said to me, "Do not pray for this people, for their good. {12} "When they fast, I will not hear their cry; and when they offer burnt offering and grain offering, I will not accept them. But I will consume them by the sword, by the famine, and by the pestilence."</w:t>
      </w:r>
    </w:p>
    <w:p w14:paraId="0531DF25" w14:textId="77777777" w:rsidR="00D368A4" w:rsidRDefault="00D368A4">
      <w:pPr>
        <w:spacing w:line="273" w:lineRule="atLeast"/>
        <w:ind w:left="432" w:hanging="432"/>
        <w:rPr>
          <w:rFonts w:ascii="Times New Roman" w:hAnsi="Times New Roman"/>
          <w:b/>
          <w:i/>
          <w:sz w:val="20"/>
        </w:rPr>
      </w:pPr>
      <w:r>
        <w:rPr>
          <w:rFonts w:ascii="Times New Roman" w:hAnsi="Times New Roman"/>
          <w:b/>
          <w:i/>
          <w:sz w:val="20"/>
        </w:rPr>
        <w:t xml:space="preserve">(Jeremiah 15:1) Then the LORD said to me, "Even if Moses and Samuel stood before Me, My mind would not be favorable toward this people. Cast them out of My sight, and let them go forth. </w:t>
      </w:r>
    </w:p>
    <w:p w14:paraId="654A3973" w14:textId="77777777" w:rsidR="00D368A4" w:rsidRDefault="00D368A4">
      <w:pPr>
        <w:rPr>
          <w:sz w:val="20"/>
        </w:rPr>
      </w:pPr>
    </w:p>
    <w:p w14:paraId="6B8AD4A8" w14:textId="77777777" w:rsidR="00D368A4" w:rsidRDefault="00D368A4">
      <w:pPr>
        <w:spacing w:line="273" w:lineRule="atLeast"/>
        <w:ind w:left="432" w:hanging="432"/>
        <w:rPr>
          <w:sz w:val="20"/>
        </w:rPr>
      </w:pPr>
      <w:r>
        <w:rPr>
          <w:b/>
          <w:caps/>
          <w:color w:val="000000"/>
          <w:sz w:val="20"/>
          <w:highlight w:val="yellow"/>
          <w:u w:val="single"/>
        </w:rPr>
        <w:t>Is America next?  Are You?</w:t>
      </w:r>
      <w:r>
        <w:rPr>
          <w:rFonts w:ascii="Times New Roman" w:hAnsi="Times New Roman"/>
          <w:b/>
          <w:i/>
          <w:sz w:val="20"/>
        </w:rPr>
        <w:t xml:space="preserve"> (Romans 1:26) For this reason God gave them up to vile passions. For even their women exchanged the natural use for what is against nature.</w:t>
      </w:r>
    </w:p>
    <w:p w14:paraId="480D0FBE" w14:textId="77777777" w:rsidR="00D368A4" w:rsidRDefault="00D368A4">
      <w:pPr>
        <w:pStyle w:val="Heading2"/>
        <w:rPr>
          <w:caps/>
          <w:smallCaps w:val="0"/>
          <w:sz w:val="20"/>
          <w:highlight w:val="yellow"/>
        </w:rPr>
      </w:pPr>
    </w:p>
    <w:p w14:paraId="3821B647" w14:textId="77777777" w:rsidR="00D368A4" w:rsidRDefault="00D368A4">
      <w:pPr>
        <w:pStyle w:val="Heading2"/>
        <w:keepNext w:val="0"/>
        <w:spacing w:line="273" w:lineRule="atLeast"/>
        <w:ind w:left="432" w:hanging="432"/>
        <w:rPr>
          <w:caps/>
          <w:smallCaps w:val="0"/>
          <w:sz w:val="20"/>
        </w:rPr>
      </w:pPr>
      <w:r>
        <w:rPr>
          <w:caps/>
          <w:smallCaps w:val="0"/>
          <w:sz w:val="20"/>
          <w:highlight w:val="yellow"/>
        </w:rPr>
        <w:t>Who is heard?</w:t>
      </w:r>
      <w:r>
        <w:rPr>
          <w:rFonts w:ascii="Times New Roman" w:hAnsi="Times New Roman"/>
          <w:b w:val="0"/>
          <w:i/>
          <w:sz w:val="20"/>
        </w:rPr>
        <w:t xml:space="preserve"> </w:t>
      </w:r>
      <w:r>
        <w:rPr>
          <w:rFonts w:ascii="Times New Roman" w:hAnsi="Times New Roman"/>
          <w:i/>
          <w:smallCaps w:val="0"/>
          <w:color w:val="000000"/>
          <w:sz w:val="20"/>
          <w:u w:val="none"/>
        </w:rPr>
        <w:t>John 9: 31 Now we know that God hears not sinners; but if any man be a worshipper of God, and does His will, him he hears.</w:t>
      </w:r>
    </w:p>
    <w:p w14:paraId="005A9BDC" w14:textId="77777777" w:rsidR="00D368A4" w:rsidRDefault="00D368A4">
      <w:pPr>
        <w:ind w:left="432" w:hanging="432"/>
        <w:rPr>
          <w:sz w:val="20"/>
        </w:rPr>
      </w:pPr>
      <w:r>
        <w:rPr>
          <w:rFonts w:ascii="Times New Roman" w:hAnsi="Times New Roman"/>
          <w:b/>
          <w:i/>
          <w:sz w:val="20"/>
        </w:rPr>
        <w:t>(Isaiah 55:7) Let the wicked forsake his way, And the unrighteous man his thoughts; Let him return to the LORD, And He will have mercy on him; And to our God, For He will abundantly pardon.</w:t>
      </w:r>
    </w:p>
    <w:p w14:paraId="2F1A0723" w14:textId="77777777" w:rsidR="00D368A4" w:rsidRDefault="00D368A4">
      <w:pPr>
        <w:spacing w:line="273" w:lineRule="atLeast"/>
        <w:ind w:left="432" w:hanging="432"/>
        <w:rPr>
          <w:sz w:val="20"/>
        </w:rPr>
      </w:pPr>
      <w:r>
        <w:rPr>
          <w:rFonts w:ascii="Times New Roman" w:hAnsi="Times New Roman"/>
          <w:b/>
          <w:i/>
          <w:sz w:val="20"/>
        </w:rPr>
        <w:t xml:space="preserve">(1 Timothy 4:1-2) In later days some shall depart from the faith giving heed to seducing spirits And doctrines of </w:t>
      </w:r>
      <w:proofErr w:type="gramStart"/>
      <w:r>
        <w:rPr>
          <w:rFonts w:ascii="Times New Roman" w:hAnsi="Times New Roman"/>
          <w:b/>
          <w:i/>
          <w:sz w:val="20"/>
        </w:rPr>
        <w:t>devils</w:t>
      </w:r>
      <w:r>
        <w:rPr>
          <w:sz w:val="20"/>
        </w:rPr>
        <w:t xml:space="preserve">  </w:t>
      </w:r>
      <w:r>
        <w:rPr>
          <w:rFonts w:ascii="Times New Roman" w:hAnsi="Times New Roman"/>
          <w:b/>
          <w:i/>
          <w:sz w:val="20"/>
        </w:rPr>
        <w:t>Speaking</w:t>
      </w:r>
      <w:proofErr w:type="gramEnd"/>
      <w:r>
        <w:rPr>
          <w:rFonts w:ascii="Times New Roman" w:hAnsi="Times New Roman"/>
          <w:b/>
          <w:i/>
          <w:sz w:val="20"/>
        </w:rPr>
        <w:t xml:space="preserve"> lies in hypocrisy</w:t>
      </w:r>
      <w:r>
        <w:rPr>
          <w:sz w:val="20"/>
        </w:rPr>
        <w:t xml:space="preserve">  </w:t>
      </w:r>
      <w:r>
        <w:rPr>
          <w:rFonts w:ascii="Times New Roman" w:hAnsi="Times New Roman"/>
          <w:b/>
          <w:i/>
          <w:sz w:val="20"/>
        </w:rPr>
        <w:t>Having their conscience seared with a hot iron</w:t>
      </w:r>
      <w:r>
        <w:rPr>
          <w:sz w:val="20"/>
        </w:rPr>
        <w:t xml:space="preserve">. </w:t>
      </w:r>
    </w:p>
    <w:p w14:paraId="149096BF" w14:textId="77777777" w:rsidR="00D368A4" w:rsidRDefault="00D368A4">
      <w:pPr>
        <w:rPr>
          <w:sz w:val="20"/>
        </w:rPr>
      </w:pPr>
    </w:p>
    <w:p w14:paraId="09F3D4C3" w14:textId="77777777" w:rsidR="00D368A4" w:rsidRDefault="00D368A4">
      <w:pPr>
        <w:pStyle w:val="Heading2"/>
        <w:keepNext w:val="0"/>
        <w:spacing w:line="273" w:lineRule="atLeast"/>
        <w:ind w:left="432" w:hanging="432"/>
        <w:rPr>
          <w:b w:val="0"/>
          <w:smallCaps w:val="0"/>
          <w:color w:val="000000"/>
          <w:u w:val="none"/>
        </w:rPr>
      </w:pPr>
      <w:r>
        <w:rPr>
          <w:caps/>
          <w:smallCaps w:val="0"/>
          <w:sz w:val="20"/>
          <w:highlight w:val="yellow"/>
        </w:rPr>
        <w:t>Another text by way of context</w:t>
      </w:r>
      <w:proofErr w:type="gramStart"/>
      <w:r>
        <w:rPr>
          <w:b w:val="0"/>
          <w:smallCaps w:val="0"/>
          <w:color w:val="000000"/>
          <w:u w:val="none"/>
        </w:rPr>
        <w:t xml:space="preserve">   </w:t>
      </w:r>
      <w:r>
        <w:rPr>
          <w:rFonts w:ascii="Times New Roman" w:hAnsi="Times New Roman"/>
          <w:i/>
          <w:smallCaps w:val="0"/>
          <w:color w:val="000000"/>
          <w:sz w:val="20"/>
          <w:u w:val="none"/>
        </w:rPr>
        <w:t>(</w:t>
      </w:r>
      <w:proofErr w:type="gramEnd"/>
      <w:r>
        <w:rPr>
          <w:rFonts w:ascii="Times New Roman" w:hAnsi="Times New Roman"/>
          <w:i/>
          <w:smallCaps w:val="0"/>
          <w:color w:val="000000"/>
          <w:sz w:val="20"/>
          <w:u w:val="none"/>
        </w:rPr>
        <w:t xml:space="preserve">Isaiah 55:8-9)  "For My thoughts are not your thoughts, Nor are your ways My ways," says the LORD. {9} "For as the heavens are higher than the earth, </w:t>
      </w:r>
      <w:proofErr w:type="gramStart"/>
      <w:r>
        <w:rPr>
          <w:rFonts w:ascii="Times New Roman" w:hAnsi="Times New Roman"/>
          <w:i/>
          <w:smallCaps w:val="0"/>
          <w:color w:val="000000"/>
          <w:sz w:val="20"/>
          <w:u w:val="none"/>
        </w:rPr>
        <w:t>So</w:t>
      </w:r>
      <w:proofErr w:type="gramEnd"/>
      <w:r>
        <w:rPr>
          <w:rFonts w:ascii="Times New Roman" w:hAnsi="Times New Roman"/>
          <w:i/>
          <w:smallCaps w:val="0"/>
          <w:color w:val="000000"/>
          <w:sz w:val="20"/>
          <w:u w:val="none"/>
        </w:rPr>
        <w:t xml:space="preserve"> are My ways higher than your ways, And My thoughts than your thoughts.</w:t>
      </w:r>
    </w:p>
    <w:p w14:paraId="6A35F93B" w14:textId="77777777" w:rsidR="00D368A4" w:rsidRDefault="00D368A4">
      <w:pPr>
        <w:spacing w:line="273" w:lineRule="atLeast"/>
        <w:ind w:left="432" w:hanging="432"/>
        <w:rPr>
          <w:rFonts w:ascii="Times New Roman" w:hAnsi="Times New Roman"/>
          <w:b/>
          <w:i/>
          <w:sz w:val="20"/>
        </w:rPr>
      </w:pPr>
      <w:r>
        <w:rPr>
          <w:sz w:val="20"/>
        </w:rPr>
        <w:t xml:space="preserve">How can God forgive &amp; forget? -- Because that’s God’s way and He expects us to follow it.  </w:t>
      </w:r>
      <w:r>
        <w:rPr>
          <w:rFonts w:ascii="Times New Roman" w:hAnsi="Times New Roman"/>
          <w:b/>
          <w:i/>
          <w:sz w:val="20"/>
        </w:rPr>
        <w:t>Matthew 6:14-15 If you forgive men their trespasses, your heavenly Father will also forgive you; but if you forgive not men their trespasses, neither will your Father forgive your trespasses.</w:t>
      </w:r>
    </w:p>
    <w:p w14:paraId="33A735B5" w14:textId="77777777" w:rsidR="00D368A4" w:rsidRDefault="00D368A4">
      <w:pPr>
        <w:ind w:left="432" w:hanging="432"/>
        <w:rPr>
          <w:sz w:val="20"/>
        </w:rPr>
      </w:pPr>
      <w:r>
        <w:rPr>
          <w:rFonts w:ascii="Times New Roman" w:hAnsi="Times New Roman"/>
          <w:b/>
          <w:i/>
          <w:sz w:val="20"/>
        </w:rPr>
        <w:t>(Isaiah 55:10-11)  "For as the rain comes down, and the snow from heaven, And do not return there, But water the earth, And make it bring forth and bud, That it may give seed to the sower And bread to the eater, {11} So shall My word be that goes forth from My mouth; It shall not return to Me void, But it shall accomplish what I please, And it shall prosper in the thing for which I sent it.</w:t>
      </w:r>
    </w:p>
    <w:p w14:paraId="30C44276" w14:textId="77777777" w:rsidR="00D368A4" w:rsidRDefault="00D368A4">
      <w:pPr>
        <w:spacing w:line="273" w:lineRule="atLeast"/>
        <w:ind w:left="432" w:hanging="432"/>
        <w:rPr>
          <w:sz w:val="20"/>
        </w:rPr>
      </w:pPr>
      <w:r>
        <w:rPr>
          <w:rFonts w:ascii="Times New Roman" w:hAnsi="Times New Roman"/>
          <w:b/>
          <w:i/>
          <w:sz w:val="20"/>
        </w:rPr>
        <w:t xml:space="preserve">(2 Corinthians 6:1-2) We then, as workers together with Him also plead with you not to receive the grace of God in vain. {2} For He says: "In an acceptable time I have heard you, </w:t>
      </w:r>
      <w:proofErr w:type="gramStart"/>
      <w:r>
        <w:rPr>
          <w:rFonts w:ascii="Times New Roman" w:hAnsi="Times New Roman"/>
          <w:b/>
          <w:i/>
          <w:sz w:val="20"/>
        </w:rPr>
        <w:t>And</w:t>
      </w:r>
      <w:proofErr w:type="gramEnd"/>
      <w:r>
        <w:rPr>
          <w:rFonts w:ascii="Times New Roman" w:hAnsi="Times New Roman"/>
          <w:b/>
          <w:i/>
          <w:sz w:val="20"/>
        </w:rPr>
        <w:t xml:space="preserve"> in the day of salvation I have helped you." Behold, now is the accepted time; behold, now is the day of salvation.</w:t>
      </w:r>
      <w:r>
        <w:rPr>
          <w:sz w:val="20"/>
        </w:rPr>
        <w:t xml:space="preserve"> </w:t>
      </w:r>
    </w:p>
    <w:p w14:paraId="74367D4F" w14:textId="77777777" w:rsidR="00D368A4" w:rsidRDefault="00D368A4">
      <w:pPr>
        <w:ind w:left="432" w:hanging="432"/>
        <w:rPr>
          <w:sz w:val="20"/>
        </w:rPr>
      </w:pPr>
      <w:r>
        <w:rPr>
          <w:rFonts w:ascii="Times New Roman" w:hAnsi="Times New Roman"/>
          <w:b/>
          <w:i/>
          <w:sz w:val="20"/>
        </w:rPr>
        <w:t>TITUS 2:11-12...For the grace of God that brings salvation has appeared to all men.  Teaching us that denying ungodliness and worldly lusts, we should live soberly, righteously, and godly in this present world.</w:t>
      </w:r>
      <w:r>
        <w:rPr>
          <w:sz w:val="20"/>
        </w:rPr>
        <w:t xml:space="preserve">    </w:t>
      </w:r>
    </w:p>
    <w:p w14:paraId="697234BC" w14:textId="77777777" w:rsidR="00D368A4" w:rsidRDefault="00D368A4">
      <w:pPr>
        <w:spacing w:line="273" w:lineRule="atLeast"/>
        <w:ind w:left="432" w:hanging="432"/>
        <w:rPr>
          <w:rFonts w:ascii="Times New Roman" w:hAnsi="Times New Roman"/>
          <w:b/>
          <w:i/>
          <w:sz w:val="20"/>
        </w:rPr>
      </w:pPr>
      <w:r>
        <w:rPr>
          <w:rFonts w:ascii="Times New Roman" w:hAnsi="Times New Roman"/>
          <w:b/>
          <w:i/>
          <w:sz w:val="20"/>
        </w:rPr>
        <w:t>(Romans 12:2)  And do not be conformed to this world, but be transformed by the renewing of your mind, that you may prove what is that good and acceptable and perfect will of God.</w:t>
      </w:r>
    </w:p>
    <w:p w14:paraId="5D5E0602" w14:textId="77777777" w:rsidR="00D368A4" w:rsidRDefault="00D368A4">
      <w:pPr>
        <w:spacing w:line="273" w:lineRule="atLeast"/>
        <w:ind w:left="432" w:hanging="432"/>
        <w:rPr>
          <w:rFonts w:ascii="Times New Roman" w:hAnsi="Times New Roman"/>
          <w:b/>
          <w:i/>
          <w:sz w:val="20"/>
        </w:rPr>
      </w:pPr>
      <w:r>
        <w:rPr>
          <w:rFonts w:ascii="Times New Roman" w:hAnsi="Times New Roman"/>
          <w:b/>
          <w:i/>
          <w:sz w:val="20"/>
        </w:rPr>
        <w:t xml:space="preserve">James 1:21 Lay aside all filthiness </w:t>
      </w:r>
      <w:proofErr w:type="spellStart"/>
      <w:r>
        <w:rPr>
          <w:rFonts w:ascii="Times New Roman" w:hAnsi="Times New Roman"/>
          <w:b/>
          <w:i/>
          <w:sz w:val="20"/>
        </w:rPr>
        <w:t>ands</w:t>
      </w:r>
      <w:proofErr w:type="spellEnd"/>
      <w:r>
        <w:rPr>
          <w:rFonts w:ascii="Times New Roman" w:hAnsi="Times New Roman"/>
          <w:b/>
          <w:i/>
          <w:sz w:val="20"/>
        </w:rPr>
        <w:t xml:space="preserve"> overflow or wickedness and receive with meekness the implanted Word which is able to save your soul.</w:t>
      </w:r>
    </w:p>
    <w:p w14:paraId="7B196246" w14:textId="77777777" w:rsidR="00D368A4" w:rsidRDefault="00D368A4">
      <w:pPr>
        <w:rPr>
          <w:sz w:val="20"/>
        </w:rPr>
      </w:pPr>
    </w:p>
    <w:p w14:paraId="17DC18AF" w14:textId="77777777" w:rsidR="00D368A4" w:rsidRDefault="00D368A4">
      <w:pPr>
        <w:pStyle w:val="Heading2"/>
        <w:rPr>
          <w:caps/>
          <w:smallCaps w:val="0"/>
          <w:sz w:val="20"/>
        </w:rPr>
      </w:pPr>
      <w:r>
        <w:rPr>
          <w:caps/>
          <w:smallCaps w:val="0"/>
          <w:sz w:val="20"/>
          <w:highlight w:val="yellow"/>
        </w:rPr>
        <w:t>a matter of confidence</w:t>
      </w:r>
    </w:p>
    <w:p w14:paraId="71ABB1C9" w14:textId="77777777" w:rsidR="00D368A4" w:rsidRDefault="00D368A4">
      <w:pPr>
        <w:ind w:left="432" w:hanging="432"/>
        <w:rPr>
          <w:rFonts w:ascii="Times New Roman" w:hAnsi="Times New Roman"/>
          <w:b/>
          <w:i/>
          <w:sz w:val="20"/>
        </w:rPr>
      </w:pPr>
      <w:r>
        <w:rPr>
          <w:sz w:val="20"/>
        </w:rPr>
        <w:t xml:space="preserve">To those of you who are saved: HOW CONFIDENT are you of what God says in </w:t>
      </w:r>
      <w:r>
        <w:rPr>
          <w:rFonts w:ascii="Times New Roman" w:hAnsi="Times New Roman"/>
          <w:b/>
          <w:i/>
          <w:sz w:val="20"/>
        </w:rPr>
        <w:t>(Isaiah 55:11)?</w:t>
      </w:r>
      <w:r>
        <w:rPr>
          <w:sz w:val="20"/>
        </w:rPr>
        <w:t xml:space="preserve">  </w:t>
      </w:r>
      <w:r>
        <w:rPr>
          <w:rFonts w:ascii="Times New Roman" w:hAnsi="Times New Roman"/>
          <w:b/>
          <w:i/>
          <w:sz w:val="20"/>
        </w:rPr>
        <w:t>So shall My word be that goes forth from My mouth; It shall not return to Me void, But it shall accomplish what I please, And it shall prosper in the thing for which I sent it.</w:t>
      </w:r>
    </w:p>
    <w:p w14:paraId="62D05F68" w14:textId="77777777" w:rsidR="00D368A4" w:rsidRDefault="00D368A4">
      <w:pPr>
        <w:ind w:left="864" w:hanging="432"/>
        <w:rPr>
          <w:sz w:val="20"/>
        </w:rPr>
      </w:pPr>
      <w:r>
        <w:rPr>
          <w:sz w:val="20"/>
        </w:rPr>
        <w:t>1.  Are you confident enough to invite someone to services or a Gospel meeting?</w:t>
      </w:r>
    </w:p>
    <w:p w14:paraId="6EE90E7E" w14:textId="77777777" w:rsidR="00D368A4" w:rsidRDefault="00D368A4">
      <w:pPr>
        <w:ind w:left="864" w:hanging="432"/>
        <w:rPr>
          <w:sz w:val="20"/>
        </w:rPr>
      </w:pPr>
      <w:r>
        <w:rPr>
          <w:sz w:val="20"/>
        </w:rPr>
        <w:t>2.  Are you confident enough to invite someone to Bible study or to attend someone else’s Bible study?</w:t>
      </w:r>
    </w:p>
    <w:p w14:paraId="7DDDDF52" w14:textId="77777777" w:rsidR="00D368A4" w:rsidRDefault="00D368A4">
      <w:pPr>
        <w:ind w:left="864" w:hanging="432"/>
      </w:pPr>
      <w:r>
        <w:rPr>
          <w:sz w:val="20"/>
        </w:rPr>
        <w:t>3.  Are you confident enough to put someone on the mailing list for the Bulletin or Correspondence course?</w:t>
      </w:r>
    </w:p>
    <w:sectPr w:rsidR="00D368A4">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8D40D" w14:textId="77777777" w:rsidR="00011A02" w:rsidRDefault="00011A02">
      <w:r>
        <w:separator/>
      </w:r>
    </w:p>
  </w:endnote>
  <w:endnote w:type="continuationSeparator" w:id="0">
    <w:p w14:paraId="5765C55B" w14:textId="77777777" w:rsidR="00011A02" w:rsidRDefault="0001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22AF" w14:textId="77777777" w:rsidR="00011A02" w:rsidRDefault="00011A02">
      <w:r>
        <w:separator/>
      </w:r>
    </w:p>
  </w:footnote>
  <w:footnote w:type="continuationSeparator" w:id="0">
    <w:p w14:paraId="37538C84" w14:textId="77777777" w:rsidR="00011A02" w:rsidRDefault="00011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613A" w14:textId="77777777" w:rsidR="00D368A4" w:rsidRDefault="00D368A4">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A96489">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3A3"/>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5997CB9"/>
    <w:multiLevelType w:val="singleLevel"/>
    <w:tmpl w:val="6854CF4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982CCE"/>
    <w:multiLevelType w:val="singleLevel"/>
    <w:tmpl w:val="3C283EE4"/>
    <w:lvl w:ilvl="0">
      <w:start w:val="3"/>
      <w:numFmt w:val="decimal"/>
      <w:lvlText w:val="%1."/>
      <w:lvlJc w:val="left"/>
      <w:pPr>
        <w:tabs>
          <w:tab w:val="num" w:pos="822"/>
        </w:tabs>
        <w:ind w:left="822" w:hanging="390"/>
      </w:pPr>
      <w:rPr>
        <w:rFonts w:hint="default"/>
      </w:rPr>
    </w:lvl>
  </w:abstractNum>
  <w:abstractNum w:abstractNumId="3" w15:restartNumberingAfterBreak="0">
    <w:nsid w:val="1C9003E9"/>
    <w:multiLevelType w:val="singleLevel"/>
    <w:tmpl w:val="8390906E"/>
    <w:lvl w:ilvl="0">
      <w:start w:val="1"/>
      <w:numFmt w:val="decimal"/>
      <w:lvlText w:val="%1."/>
      <w:lvlJc w:val="left"/>
      <w:pPr>
        <w:tabs>
          <w:tab w:val="num" w:pos="822"/>
        </w:tabs>
        <w:ind w:left="822" w:hanging="390"/>
      </w:pPr>
      <w:rPr>
        <w:rFonts w:hint="default"/>
      </w:rPr>
    </w:lvl>
  </w:abstractNum>
  <w:abstractNum w:abstractNumId="4" w15:restartNumberingAfterBreak="0">
    <w:nsid w:val="2A7B707C"/>
    <w:multiLevelType w:val="singleLevel"/>
    <w:tmpl w:val="23C8F5C2"/>
    <w:lvl w:ilvl="0">
      <w:start w:val="2"/>
      <w:numFmt w:val="decimal"/>
      <w:lvlText w:val="%1."/>
      <w:lvlJc w:val="left"/>
      <w:pPr>
        <w:tabs>
          <w:tab w:val="num" w:pos="822"/>
        </w:tabs>
        <w:ind w:left="822" w:hanging="390"/>
      </w:pPr>
      <w:rPr>
        <w:rFonts w:hint="default"/>
      </w:rPr>
    </w:lvl>
  </w:abstractNum>
  <w:abstractNum w:abstractNumId="5" w15:restartNumberingAfterBreak="0">
    <w:nsid w:val="62C74052"/>
    <w:multiLevelType w:val="singleLevel"/>
    <w:tmpl w:val="B1A6A8EE"/>
    <w:lvl w:ilvl="0">
      <w:start w:val="1"/>
      <w:numFmt w:val="lowerLetter"/>
      <w:lvlText w:val="%1."/>
      <w:lvlJc w:val="left"/>
      <w:pPr>
        <w:tabs>
          <w:tab w:val="num" w:pos="1239"/>
        </w:tabs>
        <w:ind w:left="1239" w:hanging="375"/>
      </w:pPr>
      <w:rPr>
        <w:rFonts w:hint="default"/>
      </w:rPr>
    </w:lvl>
  </w:abstractNum>
  <w:abstractNum w:abstractNumId="6" w15:restartNumberingAfterBreak="0">
    <w:nsid w:val="6F1A12EA"/>
    <w:multiLevelType w:val="singleLevel"/>
    <w:tmpl w:val="7BE69DD2"/>
    <w:lvl w:ilvl="0">
      <w:start w:val="2"/>
      <w:numFmt w:val="decimal"/>
      <w:lvlText w:val="%1."/>
      <w:lvlJc w:val="left"/>
      <w:pPr>
        <w:tabs>
          <w:tab w:val="num" w:pos="897"/>
        </w:tabs>
        <w:ind w:left="897" w:hanging="390"/>
      </w:pPr>
      <w:rPr>
        <w:rFonts w:ascii="Arial" w:hAnsi="Arial" w:hint="default"/>
        <w:b w:val="0"/>
        <w:i w:val="0"/>
      </w:rPr>
    </w:lvl>
  </w:abstractNum>
  <w:abstractNum w:abstractNumId="7" w15:restartNumberingAfterBreak="0">
    <w:nsid w:val="741A625B"/>
    <w:multiLevelType w:val="singleLevel"/>
    <w:tmpl w:val="27F8AC58"/>
    <w:lvl w:ilvl="0">
      <w:start w:val="2"/>
      <w:numFmt w:val="lowerLetter"/>
      <w:lvlText w:val="%1."/>
      <w:lvlJc w:val="left"/>
      <w:pPr>
        <w:tabs>
          <w:tab w:val="num" w:pos="390"/>
        </w:tabs>
        <w:ind w:left="390" w:hanging="39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65A"/>
    <w:rsid w:val="00011A02"/>
    <w:rsid w:val="002D461D"/>
    <w:rsid w:val="004315A2"/>
    <w:rsid w:val="00437E1E"/>
    <w:rsid w:val="00743BCE"/>
    <w:rsid w:val="009A2CB6"/>
    <w:rsid w:val="00A96489"/>
    <w:rsid w:val="00B87067"/>
    <w:rsid w:val="00BA396E"/>
    <w:rsid w:val="00CC665A"/>
    <w:rsid w:val="00CE75E9"/>
    <w:rsid w:val="00D3462D"/>
    <w:rsid w:val="00D368A4"/>
    <w:rsid w:val="00E82226"/>
    <w:rsid w:val="00F6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6B25C"/>
  <w15:docId w15:val="{E84A73C8-6EAC-4C01-93C5-D3D005D3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outlineLvl w:val="1"/>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ind w:left="432" w:right="432"/>
      <w:jc w:val="both"/>
    </w:pPr>
    <w:rPr>
      <w:rFonts w:ascii="Times New Roman" w:hAnsi="Times New Roman"/>
      <w:b/>
      <w:i/>
      <w:sz w:val="28"/>
    </w:rPr>
  </w:style>
  <w:style w:type="paragraph" w:styleId="BodyTextIndent">
    <w:name w:val="Body Text Indent"/>
    <w:basedOn w:val="Normal"/>
    <w:semiHidden/>
    <w:pPr>
      <w:ind w:left="432" w:hanging="432"/>
    </w:pPr>
    <w:rPr>
      <w:sz w:val="28"/>
    </w:rPr>
  </w:style>
  <w:style w:type="paragraph" w:styleId="BalloonText">
    <w:name w:val="Balloon Text"/>
    <w:basedOn w:val="Normal"/>
    <w:link w:val="BalloonTextChar"/>
    <w:uiPriority w:val="99"/>
    <w:semiHidden/>
    <w:unhideWhenUsed/>
    <w:rsid w:val="00B87067"/>
    <w:rPr>
      <w:rFonts w:ascii="Tahoma" w:hAnsi="Tahoma" w:cs="Tahoma"/>
      <w:sz w:val="16"/>
      <w:szCs w:val="16"/>
    </w:rPr>
  </w:style>
  <w:style w:type="character" w:customStyle="1" w:styleId="BalloonTextChar">
    <w:name w:val="Balloon Text Char"/>
    <w:basedOn w:val="DefaultParagraphFont"/>
    <w:link w:val="BalloonText"/>
    <w:uiPriority w:val="99"/>
    <w:semiHidden/>
    <w:rsid w:val="00B87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SEEK THE LORD WHILE HE MAY BE FOUND</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 THE LORD WHILE HE MAY BE FOUND</dc:title>
  <dc:subject>SERMON 4/17/94  am</dc:subject>
  <dc:creator>Bill &amp; Theresa McIlvain</dc:creator>
  <cp:lastModifiedBy>Bill McIlvain</cp:lastModifiedBy>
  <cp:revision>2</cp:revision>
  <cp:lastPrinted>2020-08-29T23:37:00Z</cp:lastPrinted>
  <dcterms:created xsi:type="dcterms:W3CDTF">2020-08-29T23:40:00Z</dcterms:created>
  <dcterms:modified xsi:type="dcterms:W3CDTF">2020-08-29T23:40:00Z</dcterms:modified>
</cp:coreProperties>
</file>