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C3D31" w14:textId="77777777" w:rsidR="00C06CD0" w:rsidRDefault="00C06CD0">
      <w:pPr>
        <w:pStyle w:val="PlainText"/>
        <w:spacing w:line="273" w:lineRule="atLeast"/>
        <w:ind w:left="432" w:hanging="432"/>
        <w:jc w:val="center"/>
        <w:rPr>
          <w:rFonts w:ascii="Arial" w:hAnsi="Arial"/>
          <w:b/>
          <w:sz w:val="36"/>
        </w:rPr>
      </w:pPr>
      <w:r>
        <w:rPr>
          <w:rFonts w:ascii="Arial" w:hAnsi="Arial"/>
          <w:b/>
          <w:sz w:val="36"/>
        </w:rPr>
        <w:t xml:space="preserve">Your </w:t>
      </w:r>
      <w:r w:rsidR="0089104F">
        <w:rPr>
          <w:rFonts w:ascii="Arial" w:hAnsi="Arial"/>
          <w:b/>
          <w:sz w:val="36"/>
        </w:rPr>
        <w:t>Achilles Heel</w:t>
      </w:r>
    </w:p>
    <w:p w14:paraId="555D422D" w14:textId="05CCFAFD" w:rsidR="00B55227" w:rsidRDefault="00C06CD0" w:rsidP="00B55227">
      <w:pPr>
        <w:pStyle w:val="PlainText"/>
        <w:spacing w:line="273" w:lineRule="atLeast"/>
        <w:ind w:left="432" w:hanging="432"/>
        <w:jc w:val="center"/>
        <w:rPr>
          <w:rFonts w:ascii="Arial" w:hAnsi="Arial"/>
          <w:b/>
          <w:sz w:val="18"/>
        </w:rPr>
      </w:pPr>
      <w:r>
        <w:rPr>
          <w:rFonts w:ascii="Arial" w:hAnsi="Arial"/>
          <w:b/>
          <w:sz w:val="18"/>
        </w:rPr>
        <w:t>Reading – 1 Corinthians 10:1-12</w:t>
      </w:r>
    </w:p>
    <w:p w14:paraId="75C08BD1" w14:textId="77777777" w:rsidR="0060702B" w:rsidRDefault="0060702B" w:rsidP="00B55227">
      <w:pPr>
        <w:pStyle w:val="PlainText"/>
        <w:spacing w:line="273" w:lineRule="atLeast"/>
        <w:ind w:left="432" w:hanging="432"/>
        <w:jc w:val="center"/>
        <w:rPr>
          <w:rFonts w:ascii="Arial" w:hAnsi="Arial"/>
          <w:b/>
          <w:sz w:val="18"/>
        </w:rPr>
      </w:pPr>
    </w:p>
    <w:p w14:paraId="76C0B819" w14:textId="77777777" w:rsidR="00B55227" w:rsidRPr="0060702B" w:rsidRDefault="00B55227" w:rsidP="0060702B">
      <w:pPr>
        <w:ind w:left="432" w:hanging="432"/>
        <w:rPr>
          <w:sz w:val="22"/>
        </w:rPr>
      </w:pPr>
      <w:r w:rsidRPr="0060702B">
        <w:rPr>
          <w:rFonts w:ascii="Times New Roman" w:hAnsi="Times New Roman"/>
          <w:b/>
          <w:i/>
          <w:sz w:val="22"/>
        </w:rPr>
        <w:t>(1 Corinthians 10:13)  No temptation has overtaken you except such as is common to man; but God is faithful, who will not allow you to be tempted beyond what you are able, but with the temptation will also make the way of escape, that you may be able to bear it.</w:t>
      </w:r>
    </w:p>
    <w:p w14:paraId="5A639BEE" w14:textId="77777777" w:rsidR="00B55227" w:rsidRPr="0060702B" w:rsidRDefault="00B55227" w:rsidP="0060702B">
      <w:pPr>
        <w:pStyle w:val="PlainText"/>
        <w:ind w:left="432" w:hanging="432"/>
        <w:rPr>
          <w:sz w:val="22"/>
        </w:rPr>
      </w:pPr>
      <w:r w:rsidRPr="0060702B">
        <w:rPr>
          <w:rFonts w:ascii="Arial" w:hAnsi="Arial"/>
          <w:sz w:val="22"/>
        </w:rPr>
        <w:t xml:space="preserve">Synonyms for "tempt" include: </w:t>
      </w:r>
      <w:r w:rsidRPr="0060702B">
        <w:rPr>
          <w:rFonts w:ascii="Arial" w:hAnsi="Arial" w:cs="Arial"/>
          <w:sz w:val="22"/>
        </w:rPr>
        <w:t>1) Attract, 2) invite; 3) entice</w:t>
      </w:r>
      <w:r w:rsidRPr="0060702B">
        <w:rPr>
          <w:sz w:val="22"/>
        </w:rPr>
        <w:t xml:space="preserve"> </w:t>
      </w:r>
      <w:r w:rsidRPr="0060702B">
        <w:rPr>
          <w:rFonts w:ascii="Times New Roman" w:hAnsi="Times New Roman"/>
          <w:b/>
          <w:i/>
          <w:sz w:val="22"/>
        </w:rPr>
        <w:t>(Proverbs 1:10) My child, if sinners entice you, do not consent.</w:t>
      </w:r>
    </w:p>
    <w:p w14:paraId="3A61D540" w14:textId="77777777" w:rsidR="00B55227" w:rsidRPr="0060702B" w:rsidRDefault="00B55227" w:rsidP="00B55227">
      <w:pPr>
        <w:pStyle w:val="PlainText"/>
        <w:spacing w:line="273" w:lineRule="atLeast"/>
        <w:ind w:left="432" w:hanging="432"/>
        <w:rPr>
          <w:rFonts w:ascii="Arial" w:hAnsi="Arial"/>
          <w:sz w:val="22"/>
        </w:rPr>
      </w:pPr>
    </w:p>
    <w:p w14:paraId="563EBF48" w14:textId="77777777" w:rsidR="00B55227" w:rsidRPr="0060702B" w:rsidRDefault="00B55227" w:rsidP="00B55227">
      <w:pPr>
        <w:pStyle w:val="PlainText"/>
        <w:ind w:left="432" w:hanging="432"/>
        <w:rPr>
          <w:rFonts w:ascii="Times New Roman" w:hAnsi="Times New Roman"/>
          <w:b/>
          <w:i/>
          <w:caps/>
          <w:sz w:val="22"/>
          <w:u w:val="single"/>
        </w:rPr>
      </w:pPr>
      <w:r w:rsidRPr="0060702B">
        <w:rPr>
          <w:rFonts w:ascii="Arial" w:hAnsi="Arial"/>
          <w:b/>
          <w:caps/>
          <w:sz w:val="22"/>
          <w:highlight w:val="yellow"/>
          <w:u w:val="single"/>
        </w:rPr>
        <w:t>The Process of Temptation</w:t>
      </w:r>
      <w:r w:rsidRPr="0060702B">
        <w:rPr>
          <w:rFonts w:ascii="Arial" w:hAnsi="Arial"/>
          <w:b/>
          <w:i/>
          <w:sz w:val="16"/>
        </w:rPr>
        <w:t xml:space="preserve">.     </w:t>
      </w:r>
      <w:r w:rsidRPr="0060702B">
        <w:rPr>
          <w:rFonts w:ascii="Times New Roman" w:hAnsi="Times New Roman"/>
          <w:b/>
          <w:i/>
          <w:sz w:val="22"/>
        </w:rPr>
        <w:t>(James 1:13-15) No one, when tempted, should say, "I am being tempted by God"; for God cannot be tempted by evil and he himself tempts no one. {14} But one is tempted by one's own desire, being lured and enticed by it; {15} then, when that desire has conceived, it gives birth to sin, and that sin, when it is fully grown, gives birth to death.</w:t>
      </w:r>
    </w:p>
    <w:p w14:paraId="403D0E7D" w14:textId="77777777" w:rsidR="00B55227" w:rsidRPr="0060702B" w:rsidRDefault="00B55227" w:rsidP="00B55227">
      <w:pPr>
        <w:ind w:left="432" w:hanging="432"/>
        <w:rPr>
          <w:sz w:val="22"/>
        </w:rPr>
      </w:pPr>
      <w:r w:rsidRPr="0060702B">
        <w:rPr>
          <w:rFonts w:ascii="Times New Roman" w:hAnsi="Times New Roman"/>
          <w:b/>
          <w:i/>
          <w:sz w:val="22"/>
        </w:rPr>
        <w:t>(Hebrews 4:15)</w:t>
      </w:r>
      <w:r w:rsidRPr="0060702B">
        <w:rPr>
          <w:sz w:val="22"/>
        </w:rPr>
        <w:t xml:space="preserve"> says, </w:t>
      </w:r>
      <w:r w:rsidRPr="0060702B">
        <w:rPr>
          <w:rFonts w:ascii="Times New Roman" w:hAnsi="Times New Roman"/>
          <w:b/>
          <w:i/>
          <w:sz w:val="22"/>
        </w:rPr>
        <w:t>For we do not have a high priest who is unable to sympathize with our weaknesses, but we have one who in every respect has been tested as we are, yet without sin.</w:t>
      </w:r>
    </w:p>
    <w:p w14:paraId="0161A961" w14:textId="77777777" w:rsidR="00B55227" w:rsidRPr="0060702B" w:rsidRDefault="00B55227" w:rsidP="00B55227">
      <w:pPr>
        <w:pStyle w:val="PlainText"/>
        <w:spacing w:line="273" w:lineRule="atLeast"/>
        <w:ind w:left="432" w:hanging="432"/>
        <w:rPr>
          <w:rFonts w:ascii="Arial" w:hAnsi="Arial"/>
          <w:sz w:val="22"/>
        </w:rPr>
      </w:pPr>
    </w:p>
    <w:p w14:paraId="1AABAB28" w14:textId="77777777" w:rsidR="00B55227" w:rsidRPr="0060702B" w:rsidRDefault="00B55227" w:rsidP="00B55227">
      <w:pPr>
        <w:pStyle w:val="PlainText"/>
        <w:spacing w:line="273" w:lineRule="atLeast"/>
        <w:ind w:left="432" w:hanging="432"/>
        <w:rPr>
          <w:rFonts w:ascii="Arial" w:hAnsi="Arial"/>
          <w:b/>
          <w:caps/>
          <w:sz w:val="32"/>
          <w:u w:val="single"/>
        </w:rPr>
      </w:pPr>
      <w:r w:rsidRPr="0060702B">
        <w:rPr>
          <w:rFonts w:ascii="Arial" w:hAnsi="Arial"/>
          <w:b/>
          <w:caps/>
          <w:sz w:val="22"/>
          <w:highlight w:val="yellow"/>
          <w:u w:val="single"/>
        </w:rPr>
        <w:t>Rest assured, We Will Be Tempted</w:t>
      </w:r>
      <w:r w:rsidRPr="0060702B">
        <w:rPr>
          <w:sz w:val="16"/>
        </w:rPr>
        <w:t xml:space="preserve">     </w:t>
      </w:r>
      <w:r w:rsidRPr="0060702B">
        <w:rPr>
          <w:rFonts w:ascii="Times New Roman" w:hAnsi="Times New Roman"/>
          <w:b/>
          <w:i/>
          <w:sz w:val="22"/>
        </w:rPr>
        <w:t xml:space="preserve">(Luke 17:1-2) Jesus said to his disciples, "Occasions for stumbling are bound to come, but woe to anyone by whom they come! {2} It would be better for you if a millstone were hung around your neck and you were thrown into the sea than for you to cause one of these little ones to </w:t>
      </w:r>
      <w:proofErr w:type="gramStart"/>
      <w:r w:rsidRPr="0060702B">
        <w:rPr>
          <w:rFonts w:ascii="Times New Roman" w:hAnsi="Times New Roman"/>
          <w:b/>
          <w:i/>
          <w:sz w:val="22"/>
        </w:rPr>
        <w:t>stumble..</w:t>
      </w:r>
      <w:proofErr w:type="gramEnd"/>
    </w:p>
    <w:p w14:paraId="46D1EADC" w14:textId="77777777" w:rsidR="00B55227" w:rsidRPr="0060702B" w:rsidRDefault="00B55227" w:rsidP="00B55227">
      <w:pPr>
        <w:ind w:left="432" w:hanging="432"/>
        <w:rPr>
          <w:sz w:val="22"/>
        </w:rPr>
      </w:pPr>
      <w:r w:rsidRPr="0060702B">
        <w:rPr>
          <w:rFonts w:ascii="Times New Roman" w:hAnsi="Times New Roman"/>
          <w:b/>
          <w:i/>
          <w:sz w:val="22"/>
        </w:rPr>
        <w:t xml:space="preserve">(1 Kings 21:20-22)  Ahab said to Elijah, "Have you found me, O my enemy?" He answered, "I have found you. Because you have sold yourself to do what is evil in the sight of the LORD, {21} I will bring disaster on you; I will consume you, and will cut off from Ahab every male, bond or free, in Israel; {22} and I will make your house like the house of Jeroboam son of </w:t>
      </w:r>
      <w:proofErr w:type="spellStart"/>
      <w:r w:rsidRPr="0060702B">
        <w:rPr>
          <w:rFonts w:ascii="Times New Roman" w:hAnsi="Times New Roman"/>
          <w:b/>
          <w:i/>
          <w:sz w:val="22"/>
        </w:rPr>
        <w:t>Nebat</w:t>
      </w:r>
      <w:proofErr w:type="spellEnd"/>
      <w:r w:rsidRPr="0060702B">
        <w:rPr>
          <w:rFonts w:ascii="Times New Roman" w:hAnsi="Times New Roman"/>
          <w:b/>
          <w:i/>
          <w:sz w:val="22"/>
        </w:rPr>
        <w:t xml:space="preserve">, and like the house of </w:t>
      </w:r>
      <w:proofErr w:type="spellStart"/>
      <w:r w:rsidRPr="0060702B">
        <w:rPr>
          <w:rFonts w:ascii="Times New Roman" w:hAnsi="Times New Roman"/>
          <w:b/>
          <w:i/>
          <w:sz w:val="22"/>
        </w:rPr>
        <w:t>Baasha</w:t>
      </w:r>
      <w:proofErr w:type="spellEnd"/>
      <w:r w:rsidRPr="0060702B">
        <w:rPr>
          <w:rFonts w:ascii="Times New Roman" w:hAnsi="Times New Roman"/>
          <w:b/>
          <w:i/>
          <w:sz w:val="22"/>
        </w:rPr>
        <w:t xml:space="preserve"> son of </w:t>
      </w:r>
      <w:proofErr w:type="spellStart"/>
      <w:r w:rsidRPr="0060702B">
        <w:rPr>
          <w:rFonts w:ascii="Times New Roman" w:hAnsi="Times New Roman"/>
          <w:b/>
          <w:i/>
          <w:sz w:val="22"/>
        </w:rPr>
        <w:t>Ahijah</w:t>
      </w:r>
      <w:proofErr w:type="spellEnd"/>
      <w:r w:rsidRPr="0060702B">
        <w:rPr>
          <w:rFonts w:ascii="Times New Roman" w:hAnsi="Times New Roman"/>
          <w:b/>
          <w:i/>
          <w:sz w:val="22"/>
        </w:rPr>
        <w:t>, because you have provoked me to anger and have caused Israel to sin.</w:t>
      </w:r>
    </w:p>
    <w:p w14:paraId="7E2BCA47" w14:textId="77777777" w:rsidR="00B55227" w:rsidRPr="0060702B" w:rsidRDefault="00B55227" w:rsidP="00B55227">
      <w:pPr>
        <w:pStyle w:val="PlainText"/>
        <w:ind w:left="864" w:hanging="432"/>
        <w:rPr>
          <w:rFonts w:ascii="Arial" w:hAnsi="Arial"/>
          <w:sz w:val="22"/>
        </w:rPr>
      </w:pPr>
    </w:p>
    <w:p w14:paraId="70FC11E8" w14:textId="77777777" w:rsidR="00B55227" w:rsidRPr="0060702B" w:rsidRDefault="00B55227" w:rsidP="00B55227">
      <w:pPr>
        <w:pStyle w:val="PlainText"/>
        <w:spacing w:line="273" w:lineRule="atLeast"/>
        <w:ind w:left="432" w:hanging="432"/>
        <w:rPr>
          <w:rFonts w:ascii="Arial" w:hAnsi="Arial"/>
          <w:b/>
          <w:caps/>
          <w:sz w:val="22"/>
          <w:u w:val="single"/>
        </w:rPr>
      </w:pPr>
      <w:r w:rsidRPr="0060702B">
        <w:rPr>
          <w:rFonts w:ascii="Arial" w:hAnsi="Arial"/>
          <w:b/>
          <w:caps/>
          <w:sz w:val="22"/>
          <w:highlight w:val="yellow"/>
          <w:u w:val="single"/>
        </w:rPr>
        <w:t>Temptations are aimed at Our Most Vulnerable Spot:</w:t>
      </w:r>
      <w:r w:rsidRPr="0060702B">
        <w:rPr>
          <w:rFonts w:ascii="Arial" w:hAnsi="Arial"/>
          <w:b/>
          <w:caps/>
          <w:sz w:val="22"/>
          <w:u w:val="single"/>
        </w:rPr>
        <w:t xml:space="preserve"> </w:t>
      </w:r>
    </w:p>
    <w:p w14:paraId="1147E4E6" w14:textId="77777777" w:rsidR="00B55227" w:rsidRPr="0060702B" w:rsidRDefault="00B55227" w:rsidP="0060702B">
      <w:pPr>
        <w:ind w:left="432" w:hanging="432"/>
        <w:rPr>
          <w:rFonts w:ascii="Times New Roman" w:hAnsi="Times New Roman"/>
          <w:b/>
          <w:i/>
          <w:sz w:val="22"/>
        </w:rPr>
      </w:pPr>
      <w:r w:rsidRPr="0060702B">
        <w:rPr>
          <w:sz w:val="22"/>
        </w:rPr>
        <w:t>You are Achilles, and Satan is Apollo</w:t>
      </w:r>
      <w:r w:rsidRPr="0060702B">
        <w:rPr>
          <w:rFonts w:ascii="Times New Roman" w:hAnsi="Times New Roman"/>
          <w:b/>
          <w:i/>
          <w:sz w:val="22"/>
        </w:rPr>
        <w:t>: (Psalms 11:2) for look, the wicked bend the bow, they have fitted their arrow to the string, to shoot in the dark at the upright in heart.</w:t>
      </w:r>
    </w:p>
    <w:p w14:paraId="0E250986" w14:textId="77777777" w:rsidR="00B55227" w:rsidRPr="0060702B" w:rsidRDefault="00B55227" w:rsidP="0060702B">
      <w:pPr>
        <w:ind w:left="432" w:hanging="432"/>
        <w:rPr>
          <w:rFonts w:ascii="Times New Roman" w:hAnsi="Times New Roman"/>
          <w:b/>
          <w:i/>
          <w:sz w:val="22"/>
        </w:rPr>
      </w:pPr>
      <w:r w:rsidRPr="0060702B">
        <w:rPr>
          <w:rFonts w:ascii="Times New Roman" w:hAnsi="Times New Roman"/>
          <w:b/>
          <w:i/>
          <w:sz w:val="22"/>
        </w:rPr>
        <w:t>(Job 9:17-18) For he crushes me with a tempest, and multiplies my wounds without cause; {18} he will not let me get my breath, but fills me with bitterness.</w:t>
      </w:r>
    </w:p>
    <w:p w14:paraId="3DEB1579" w14:textId="77777777" w:rsidR="00B55227" w:rsidRPr="0060702B" w:rsidRDefault="00B55227" w:rsidP="00B55227">
      <w:pPr>
        <w:pStyle w:val="PlainText"/>
        <w:spacing w:line="273" w:lineRule="atLeast"/>
        <w:rPr>
          <w:rFonts w:ascii="Arial" w:hAnsi="Arial"/>
          <w:sz w:val="22"/>
        </w:rPr>
      </w:pPr>
    </w:p>
    <w:p w14:paraId="7EA39AD8" w14:textId="77777777" w:rsidR="00B55227" w:rsidRPr="0060702B" w:rsidRDefault="00B55227" w:rsidP="0060702B">
      <w:pPr>
        <w:pStyle w:val="PlainText"/>
        <w:spacing w:line="273" w:lineRule="atLeast"/>
        <w:ind w:left="432" w:hanging="432"/>
        <w:rPr>
          <w:rFonts w:ascii="Arial" w:hAnsi="Arial"/>
          <w:b/>
          <w:caps/>
          <w:sz w:val="22"/>
          <w:u w:val="single"/>
        </w:rPr>
      </w:pPr>
      <w:r w:rsidRPr="0060702B">
        <w:rPr>
          <w:rFonts w:ascii="Arial" w:hAnsi="Arial"/>
          <w:b/>
          <w:caps/>
          <w:sz w:val="22"/>
          <w:highlight w:val="yellow"/>
          <w:u w:val="single"/>
        </w:rPr>
        <w:t xml:space="preserve"> We Can Overcome All </w:t>
      </w:r>
      <w:proofErr w:type="gramStart"/>
      <w:r w:rsidRPr="0060702B">
        <w:rPr>
          <w:rFonts w:ascii="Arial" w:hAnsi="Arial"/>
          <w:b/>
          <w:caps/>
          <w:sz w:val="22"/>
          <w:highlight w:val="yellow"/>
          <w:u w:val="single"/>
        </w:rPr>
        <w:t>Temptation</w:t>
      </w:r>
      <w:r w:rsidRPr="0060702B">
        <w:rPr>
          <w:sz w:val="16"/>
        </w:rPr>
        <w:t xml:space="preserve">  </w:t>
      </w:r>
      <w:r w:rsidRPr="0060702B">
        <w:rPr>
          <w:rFonts w:ascii="Times New Roman" w:hAnsi="Times New Roman"/>
          <w:b/>
          <w:i/>
          <w:sz w:val="22"/>
        </w:rPr>
        <w:t>(</w:t>
      </w:r>
      <w:proofErr w:type="gramEnd"/>
      <w:r w:rsidRPr="0060702B">
        <w:rPr>
          <w:rFonts w:ascii="Times New Roman" w:hAnsi="Times New Roman"/>
          <w:b/>
          <w:i/>
          <w:sz w:val="22"/>
        </w:rPr>
        <w:t xml:space="preserve">1 Corinthians 10:13) </w:t>
      </w:r>
    </w:p>
    <w:p w14:paraId="65785324" w14:textId="77777777" w:rsidR="00B55227" w:rsidRPr="0060702B" w:rsidRDefault="00B55227" w:rsidP="0060702B">
      <w:pPr>
        <w:ind w:left="432" w:hanging="432"/>
        <w:rPr>
          <w:sz w:val="22"/>
        </w:rPr>
      </w:pPr>
      <w:r w:rsidRPr="0060702B">
        <w:rPr>
          <w:rFonts w:ascii="Times New Roman" w:hAnsi="Times New Roman"/>
          <w:b/>
          <w:i/>
          <w:sz w:val="22"/>
        </w:rPr>
        <w:t>(Matthew 10:24)  "A disciple is not above his teacher, nor a servant above his master.</w:t>
      </w:r>
    </w:p>
    <w:p w14:paraId="541A83E3" w14:textId="77777777" w:rsidR="00B55227" w:rsidRPr="0060702B" w:rsidRDefault="00B55227" w:rsidP="0060702B">
      <w:pPr>
        <w:ind w:left="432" w:hanging="432"/>
        <w:rPr>
          <w:rFonts w:ascii="Times New Roman" w:hAnsi="Times New Roman"/>
          <w:b/>
          <w:i/>
          <w:sz w:val="22"/>
        </w:rPr>
      </w:pPr>
      <w:r w:rsidRPr="0060702B">
        <w:rPr>
          <w:rFonts w:ascii="Times New Roman" w:hAnsi="Times New Roman"/>
          <w:b/>
          <w:i/>
          <w:sz w:val="22"/>
        </w:rPr>
        <w:t>(2 Peter 2:9) the Lord knows how to deliver the godly out of temptations and to reserve the unjust under punishment for the day of judgment,</w:t>
      </w:r>
    </w:p>
    <w:p w14:paraId="18428651" w14:textId="77777777" w:rsidR="00B55227" w:rsidRPr="0060702B" w:rsidRDefault="00B55227" w:rsidP="00B55227">
      <w:pPr>
        <w:pStyle w:val="PlainText"/>
        <w:spacing w:line="273" w:lineRule="atLeast"/>
        <w:ind w:left="432" w:hanging="432"/>
        <w:rPr>
          <w:rFonts w:ascii="Arial" w:hAnsi="Arial"/>
          <w:sz w:val="22"/>
        </w:rPr>
      </w:pPr>
    </w:p>
    <w:p w14:paraId="4B2785A7" w14:textId="77777777" w:rsidR="00B55227" w:rsidRPr="0060702B" w:rsidRDefault="00B55227" w:rsidP="00B55227">
      <w:pPr>
        <w:spacing w:line="273" w:lineRule="atLeast"/>
        <w:ind w:left="432" w:hanging="432"/>
        <w:rPr>
          <w:sz w:val="22"/>
        </w:rPr>
      </w:pPr>
      <w:r w:rsidRPr="0060702B">
        <w:rPr>
          <w:sz w:val="22"/>
        </w:rPr>
        <w:t xml:space="preserve">Follow Christ's example -- </w:t>
      </w:r>
      <w:r w:rsidRPr="0060702B">
        <w:rPr>
          <w:rFonts w:ascii="Times New Roman" w:hAnsi="Times New Roman"/>
          <w:b/>
          <w:i/>
          <w:sz w:val="22"/>
        </w:rPr>
        <w:t>(Hebrews 2:18) For in that He Himself has suffered, being tempted, He is able to aid those who are tempted.</w:t>
      </w:r>
    </w:p>
    <w:p w14:paraId="463F224C" w14:textId="77777777" w:rsidR="00B55227" w:rsidRPr="0060702B" w:rsidRDefault="00B55227" w:rsidP="0060702B">
      <w:pPr>
        <w:pStyle w:val="PlainText"/>
        <w:ind w:left="432" w:hanging="432"/>
        <w:rPr>
          <w:sz w:val="16"/>
        </w:rPr>
      </w:pPr>
      <w:r w:rsidRPr="0060702B">
        <w:rPr>
          <w:rFonts w:ascii="Arial" w:hAnsi="Arial"/>
          <w:sz w:val="22"/>
        </w:rPr>
        <w:t xml:space="preserve">Fill our lives with godliness -- </w:t>
      </w:r>
      <w:r w:rsidRPr="0060702B">
        <w:rPr>
          <w:rFonts w:ascii="Times New Roman" w:hAnsi="Times New Roman"/>
          <w:b/>
          <w:i/>
          <w:sz w:val="22"/>
        </w:rPr>
        <w:t>(Matthew 12:43-45</w:t>
      </w:r>
      <w:proofErr w:type="gramStart"/>
      <w:r w:rsidRPr="0060702B">
        <w:rPr>
          <w:rFonts w:ascii="Times New Roman" w:hAnsi="Times New Roman"/>
          <w:b/>
          <w:i/>
          <w:sz w:val="22"/>
        </w:rPr>
        <w:t>)  "</w:t>
      </w:r>
      <w:proofErr w:type="gramEnd"/>
      <w:r w:rsidRPr="0060702B">
        <w:rPr>
          <w:rFonts w:ascii="Times New Roman" w:hAnsi="Times New Roman"/>
          <w:b/>
          <w:i/>
          <w:sz w:val="22"/>
        </w:rPr>
        <w:t>When an unclean spirit goes out of a man, he goes through dry places, seeking rest, and finds none. {44} "Then he says, 'I will return to my house from which I came.' And when he comes, he finds it empty, swept, and put in order. {45} "Then he goes and takes with him seven other spirits more wicked than himself, and they enter and dwell there; and the last state of that man is worse than the first. So shall it also be with this wicked generation."</w:t>
      </w:r>
      <w:r w:rsidRPr="0060702B">
        <w:rPr>
          <w:sz w:val="22"/>
        </w:rPr>
        <w:t xml:space="preserve"> </w:t>
      </w:r>
      <w:r w:rsidRPr="0060702B">
        <w:rPr>
          <w:sz w:val="16"/>
        </w:rPr>
        <w:t xml:space="preserve"> </w:t>
      </w:r>
    </w:p>
    <w:p w14:paraId="7F139426" w14:textId="77777777" w:rsidR="00B55227" w:rsidRPr="0060702B" w:rsidRDefault="00B55227" w:rsidP="00B55227">
      <w:pPr>
        <w:spacing w:line="273" w:lineRule="atLeast"/>
        <w:ind w:left="432" w:hanging="432"/>
        <w:rPr>
          <w:sz w:val="22"/>
        </w:rPr>
      </w:pPr>
      <w:r w:rsidRPr="0060702B">
        <w:rPr>
          <w:sz w:val="22"/>
        </w:rPr>
        <w:t xml:space="preserve">Our most neglected ally is prayer. </w:t>
      </w:r>
      <w:r w:rsidRPr="0060702B">
        <w:rPr>
          <w:rFonts w:ascii="Times New Roman" w:hAnsi="Times New Roman"/>
          <w:b/>
          <w:i/>
          <w:sz w:val="22"/>
        </w:rPr>
        <w:t xml:space="preserve">(James 4:6-8) </w:t>
      </w:r>
      <w:r w:rsidRPr="0060702B">
        <w:rPr>
          <w:sz w:val="22"/>
        </w:rPr>
        <w:t xml:space="preserve">says, </w:t>
      </w:r>
      <w:r w:rsidRPr="0060702B">
        <w:rPr>
          <w:rFonts w:ascii="Times New Roman" w:hAnsi="Times New Roman"/>
          <w:b/>
          <w:i/>
          <w:sz w:val="22"/>
        </w:rPr>
        <w:t xml:space="preserve">"God resists the proud, </w:t>
      </w:r>
      <w:proofErr w:type="gramStart"/>
      <w:r w:rsidRPr="0060702B">
        <w:rPr>
          <w:rFonts w:ascii="Times New Roman" w:hAnsi="Times New Roman"/>
          <w:b/>
          <w:i/>
          <w:sz w:val="22"/>
        </w:rPr>
        <w:t>But</w:t>
      </w:r>
      <w:proofErr w:type="gramEnd"/>
      <w:r w:rsidRPr="0060702B">
        <w:rPr>
          <w:rFonts w:ascii="Times New Roman" w:hAnsi="Times New Roman"/>
          <w:b/>
          <w:i/>
          <w:sz w:val="22"/>
        </w:rPr>
        <w:t xml:space="preserve"> gives grace to the humble." {7} Therefore submit to God. Resist the devil and he will flee from you. {8} Draw near to God and He will draw near to you</w:t>
      </w:r>
    </w:p>
    <w:p w14:paraId="2D276E24" w14:textId="77777777" w:rsidR="00B55227" w:rsidRPr="0060702B" w:rsidRDefault="00B55227" w:rsidP="0060702B">
      <w:pPr>
        <w:pStyle w:val="PlainText"/>
        <w:ind w:left="432" w:hanging="432"/>
        <w:rPr>
          <w:rFonts w:ascii="Times New Roman" w:hAnsi="Times New Roman"/>
          <w:b/>
          <w:i/>
          <w:sz w:val="22"/>
        </w:rPr>
      </w:pPr>
      <w:r w:rsidRPr="0060702B">
        <w:rPr>
          <w:rFonts w:ascii="Arial" w:hAnsi="Arial"/>
          <w:sz w:val="22"/>
        </w:rPr>
        <w:t>Although temptation is not sinful, dwelling on the gratification evil might bring is sinful</w:t>
      </w:r>
      <w:r w:rsidRPr="0060702B">
        <w:rPr>
          <w:rFonts w:ascii="Times New Roman" w:hAnsi="Times New Roman"/>
          <w:b/>
          <w:i/>
          <w:sz w:val="22"/>
        </w:rPr>
        <w:t>: (Matthew 5:27-28</w:t>
      </w:r>
      <w:proofErr w:type="gramStart"/>
      <w:r w:rsidRPr="0060702B">
        <w:rPr>
          <w:rFonts w:ascii="Times New Roman" w:hAnsi="Times New Roman"/>
          <w:b/>
          <w:i/>
          <w:sz w:val="22"/>
        </w:rPr>
        <w:t>)  "</w:t>
      </w:r>
      <w:proofErr w:type="gramEnd"/>
      <w:r w:rsidRPr="0060702B">
        <w:rPr>
          <w:rFonts w:ascii="Times New Roman" w:hAnsi="Times New Roman"/>
          <w:b/>
          <w:i/>
          <w:sz w:val="22"/>
        </w:rPr>
        <w:t>You have heard that it was said to those of old, 'You shall not commit adultery.' {28} "But I say to you that whoever looks at a woman to lust for her has already committed adultery with her in his heart.</w:t>
      </w:r>
    </w:p>
    <w:p w14:paraId="5CB92A20" w14:textId="77777777" w:rsidR="00C06CD0" w:rsidRPr="00B55227" w:rsidRDefault="00C06CD0" w:rsidP="00B55227">
      <w:pPr>
        <w:pStyle w:val="PlainText"/>
        <w:ind w:left="432"/>
        <w:rPr>
          <w:rFonts w:ascii="Arial" w:hAnsi="Arial"/>
          <w:sz w:val="28"/>
        </w:rPr>
      </w:pPr>
    </w:p>
    <w:sectPr w:rsidR="00C06CD0" w:rsidRPr="00B55227">
      <w:headerReference w:type="default" r:id="rId7"/>
      <w:pgSz w:w="12240" w:h="15840"/>
      <w:pgMar w:top="1296"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E2373" w14:textId="77777777" w:rsidR="00FA7DEB" w:rsidRDefault="00FA7DEB">
      <w:r>
        <w:separator/>
      </w:r>
    </w:p>
  </w:endnote>
  <w:endnote w:type="continuationSeparator" w:id="0">
    <w:p w14:paraId="47102F3F" w14:textId="77777777" w:rsidR="00FA7DEB" w:rsidRDefault="00FA7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128D9" w14:textId="77777777" w:rsidR="00FA7DEB" w:rsidRDefault="00FA7DEB">
      <w:r>
        <w:separator/>
      </w:r>
    </w:p>
  </w:footnote>
  <w:footnote w:type="continuationSeparator" w:id="0">
    <w:p w14:paraId="59422204" w14:textId="77777777" w:rsidR="00FA7DEB" w:rsidRDefault="00FA7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EAF0B" w14:textId="77777777" w:rsidR="00C06CD0" w:rsidRDefault="00C06CD0">
    <w:pPr>
      <w:pStyle w:val="Header"/>
      <w:jc w:val="right"/>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sidR="00EE154F">
      <w:rPr>
        <w:rStyle w:val="PageNumber"/>
        <w:noProof/>
        <w:sz w:val="22"/>
      </w:rPr>
      <w:t>7</w:t>
    </w:r>
    <w:r>
      <w:rPr>
        <w:rStyle w:val="PageNumbe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144C8"/>
    <w:multiLevelType w:val="singleLevel"/>
    <w:tmpl w:val="BC42E00C"/>
    <w:lvl w:ilvl="0">
      <w:start w:val="1"/>
      <w:numFmt w:val="decimal"/>
      <w:lvlText w:val="%1."/>
      <w:lvlJc w:val="left"/>
      <w:pPr>
        <w:tabs>
          <w:tab w:val="num" w:pos="390"/>
        </w:tabs>
        <w:ind w:left="390" w:hanging="390"/>
      </w:pPr>
      <w:rPr>
        <w:rFonts w:hint="default"/>
      </w:rPr>
    </w:lvl>
  </w:abstractNum>
  <w:abstractNum w:abstractNumId="1" w15:restartNumberingAfterBreak="0">
    <w:nsid w:val="099E175C"/>
    <w:multiLevelType w:val="singleLevel"/>
    <w:tmpl w:val="C23ADDC4"/>
    <w:lvl w:ilvl="0">
      <w:start w:val="1"/>
      <w:numFmt w:val="lowerLetter"/>
      <w:lvlText w:val="%1."/>
      <w:lvlJc w:val="left"/>
      <w:pPr>
        <w:tabs>
          <w:tab w:val="num" w:pos="1095"/>
        </w:tabs>
        <w:ind w:left="1095" w:hanging="375"/>
      </w:pPr>
      <w:rPr>
        <w:rFonts w:hint="default"/>
      </w:rPr>
    </w:lvl>
  </w:abstractNum>
  <w:abstractNum w:abstractNumId="2" w15:restartNumberingAfterBreak="0">
    <w:nsid w:val="267F1373"/>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306B403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DD71828"/>
    <w:multiLevelType w:val="singleLevel"/>
    <w:tmpl w:val="DAB29594"/>
    <w:lvl w:ilvl="0">
      <w:start w:val="4"/>
      <w:numFmt w:val="upperLetter"/>
      <w:lvlText w:val="%1."/>
      <w:lvlJc w:val="left"/>
      <w:pPr>
        <w:tabs>
          <w:tab w:val="num" w:pos="435"/>
        </w:tabs>
        <w:ind w:left="435" w:hanging="435"/>
      </w:pPr>
      <w:rPr>
        <w:rFonts w:hint="default"/>
      </w:rPr>
    </w:lvl>
  </w:abstractNum>
  <w:abstractNum w:abstractNumId="5" w15:restartNumberingAfterBreak="0">
    <w:nsid w:val="4BA656D6"/>
    <w:multiLevelType w:val="singleLevel"/>
    <w:tmpl w:val="1786F43A"/>
    <w:lvl w:ilvl="0">
      <w:start w:val="1"/>
      <w:numFmt w:val="decimal"/>
      <w:lvlText w:val="%1."/>
      <w:lvlJc w:val="left"/>
      <w:pPr>
        <w:tabs>
          <w:tab w:val="num" w:pos="390"/>
        </w:tabs>
        <w:ind w:left="390" w:hanging="390"/>
      </w:pPr>
      <w:rPr>
        <w:rFonts w:hint="default"/>
      </w:rPr>
    </w:lvl>
  </w:abstractNum>
  <w:abstractNum w:abstractNumId="6" w15:restartNumberingAfterBreak="0">
    <w:nsid w:val="63311DB5"/>
    <w:multiLevelType w:val="singleLevel"/>
    <w:tmpl w:val="A51CB81E"/>
    <w:lvl w:ilvl="0">
      <w:start w:val="1"/>
      <w:numFmt w:val="decimal"/>
      <w:lvlText w:val="%1."/>
      <w:lvlJc w:val="left"/>
      <w:pPr>
        <w:tabs>
          <w:tab w:val="num" w:pos="390"/>
        </w:tabs>
        <w:ind w:left="390" w:hanging="390"/>
      </w:pPr>
      <w:rPr>
        <w:rFonts w:hint="default"/>
      </w:rPr>
    </w:lvl>
  </w:abstractNum>
  <w:abstractNum w:abstractNumId="7" w15:restartNumberingAfterBreak="0">
    <w:nsid w:val="661F0CE1"/>
    <w:multiLevelType w:val="singleLevel"/>
    <w:tmpl w:val="A614F3BE"/>
    <w:lvl w:ilvl="0">
      <w:start w:val="1"/>
      <w:numFmt w:val="decimal"/>
      <w:lvlText w:val="%1."/>
      <w:lvlJc w:val="left"/>
      <w:pPr>
        <w:tabs>
          <w:tab w:val="num" w:pos="822"/>
        </w:tabs>
        <w:ind w:left="822" w:hanging="390"/>
      </w:pPr>
      <w:rPr>
        <w:rFonts w:hint="default"/>
      </w:rPr>
    </w:lvl>
  </w:abstractNum>
  <w:num w:numId="1">
    <w:abstractNumId w:val="2"/>
  </w:num>
  <w:num w:numId="2">
    <w:abstractNumId w:val="6"/>
  </w:num>
  <w:num w:numId="3">
    <w:abstractNumId w:val="0"/>
  </w:num>
  <w:num w:numId="4">
    <w:abstractNumId w:val="1"/>
  </w:num>
  <w:num w:numId="5">
    <w:abstractNumId w:val="4"/>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227"/>
    <w:rsid w:val="00337338"/>
    <w:rsid w:val="003E57C6"/>
    <w:rsid w:val="00532FE7"/>
    <w:rsid w:val="0060702B"/>
    <w:rsid w:val="007B0681"/>
    <w:rsid w:val="0089104F"/>
    <w:rsid w:val="00A05798"/>
    <w:rsid w:val="00B55227"/>
    <w:rsid w:val="00C06CD0"/>
    <w:rsid w:val="00D442E2"/>
    <w:rsid w:val="00ED785D"/>
    <w:rsid w:val="00EE154F"/>
    <w:rsid w:val="00FA7DEB"/>
    <w:rsid w:val="00FC1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58EE13"/>
  <w15:docId w15:val="{91ABD71B-2751-4834-8E47-44F5B758B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sz w:val="20"/>
    </w:rPr>
  </w:style>
  <w:style w:type="paragraph" w:styleId="BodyText">
    <w:name w:val="Body Text"/>
    <w:basedOn w:val="Normal"/>
    <w:semiHidden/>
    <w:pPr>
      <w:jc w:val="center"/>
    </w:pPr>
    <w:rPr>
      <w:rFonts w:ascii="Times New Roman" w:hAnsi="Times New Roman"/>
      <w:b/>
      <w:i/>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89104F"/>
    <w:rPr>
      <w:rFonts w:ascii="Tahoma" w:hAnsi="Tahoma" w:cs="Tahoma"/>
      <w:sz w:val="16"/>
      <w:szCs w:val="16"/>
    </w:rPr>
  </w:style>
  <w:style w:type="character" w:customStyle="1" w:styleId="BalloonTextChar">
    <w:name w:val="Balloon Text Char"/>
    <w:basedOn w:val="DefaultParagraphFont"/>
    <w:link w:val="BalloonText"/>
    <w:uiPriority w:val="99"/>
    <w:semiHidden/>
    <w:rsid w:val="0089104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Your Achilles' Heel</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Achilles' Heel</dc:title>
  <dc:creator>Bill McIlvain</dc:creator>
  <cp:lastModifiedBy>Bill McIlvain</cp:lastModifiedBy>
  <cp:revision>2</cp:revision>
  <cp:lastPrinted>2020-08-16T01:54:00Z</cp:lastPrinted>
  <dcterms:created xsi:type="dcterms:W3CDTF">2020-08-16T01:56:00Z</dcterms:created>
  <dcterms:modified xsi:type="dcterms:W3CDTF">2020-08-16T01:56:00Z</dcterms:modified>
</cp:coreProperties>
</file>