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3BCE0" w14:textId="77777777" w:rsidR="00411678" w:rsidRPr="00DB5AE3" w:rsidRDefault="00CB0EE9" w:rsidP="00DB5AE3">
      <w:pPr>
        <w:jc w:val="center"/>
        <w:rPr>
          <w:b/>
          <w:sz w:val="36"/>
        </w:rPr>
      </w:pPr>
      <w:r>
        <w:rPr>
          <w:b/>
          <w:sz w:val="36"/>
        </w:rPr>
        <w:t xml:space="preserve">Parable </w:t>
      </w:r>
      <w:proofErr w:type="gramStart"/>
      <w:r w:rsidR="00393F0D">
        <w:rPr>
          <w:b/>
          <w:sz w:val="36"/>
        </w:rPr>
        <w:t>Of</w:t>
      </w:r>
      <w:proofErr w:type="gramEnd"/>
      <w:r w:rsidR="00393F0D">
        <w:rPr>
          <w:b/>
          <w:sz w:val="36"/>
        </w:rPr>
        <w:t xml:space="preserve"> A </w:t>
      </w:r>
      <w:r>
        <w:rPr>
          <w:b/>
          <w:sz w:val="36"/>
        </w:rPr>
        <w:t>Life Saving Station</w:t>
      </w:r>
    </w:p>
    <w:p w14:paraId="7381C3B9" w14:textId="77777777" w:rsidR="00586E52" w:rsidRDefault="00586E52" w:rsidP="00DB5AE3">
      <w:pPr>
        <w:jc w:val="center"/>
        <w:rPr>
          <w:b/>
          <w:sz w:val="18"/>
        </w:rPr>
      </w:pPr>
      <w:r w:rsidRPr="00DB5AE3">
        <w:rPr>
          <w:b/>
          <w:sz w:val="18"/>
        </w:rPr>
        <w:t>Reading –</w:t>
      </w:r>
      <w:r w:rsidR="00DB5AE3" w:rsidRPr="00DB5AE3">
        <w:rPr>
          <w:b/>
          <w:sz w:val="18"/>
        </w:rPr>
        <w:t xml:space="preserve"> </w:t>
      </w:r>
      <w:r w:rsidR="00CB0EE9">
        <w:rPr>
          <w:b/>
          <w:sz w:val="18"/>
        </w:rPr>
        <w:t>Luke 19</w:t>
      </w:r>
      <w:r w:rsidR="00393F0D">
        <w:rPr>
          <w:b/>
          <w:sz w:val="18"/>
        </w:rPr>
        <w:t>:1</w:t>
      </w:r>
      <w:r w:rsidR="00CB0EE9">
        <w:rPr>
          <w:b/>
          <w:sz w:val="18"/>
        </w:rPr>
        <w:t>-10</w:t>
      </w:r>
    </w:p>
    <w:p w14:paraId="543E950E" w14:textId="77777777" w:rsidR="005679CA" w:rsidRPr="00DB5AE3" w:rsidRDefault="005679CA" w:rsidP="00DB5AE3">
      <w:pPr>
        <w:jc w:val="center"/>
        <w:rPr>
          <w:b/>
          <w:sz w:val="18"/>
        </w:rPr>
      </w:pPr>
    </w:p>
    <w:p w14:paraId="7FE915DF" w14:textId="6BDBE9CF" w:rsidR="009D551A" w:rsidRPr="00FC377A" w:rsidRDefault="009D551A" w:rsidP="00FC377A">
      <w:pPr>
        <w:spacing w:after="80"/>
        <w:ind w:left="432" w:hanging="432"/>
        <w:rPr>
          <w:rFonts w:ascii="Times New Roman" w:hAnsi="Times New Roman" w:cs="Times New Roman"/>
          <w:b/>
          <w:i/>
          <w:color w:val="FF0000"/>
          <w:sz w:val="26"/>
          <w:szCs w:val="26"/>
        </w:rPr>
      </w:pPr>
      <w:r w:rsidRPr="00FC377A">
        <w:rPr>
          <w:rFonts w:ascii="Times New Roman" w:hAnsi="Times New Roman" w:cs="Times New Roman"/>
          <w:b/>
          <w:i/>
          <w:color w:val="FF0000"/>
          <w:sz w:val="26"/>
          <w:szCs w:val="26"/>
        </w:rPr>
        <w:t xml:space="preserve">[Matthew 28:18-20] And Jesus came and spoke to them, saying, “All authority has been given to Me in heaven and on earth.  19Go £therefore and make disciples of all the nations, baptizing them in the name of the Father and of the Son and of the Holy </w:t>
      </w:r>
      <w:proofErr w:type="gramStart"/>
      <w:r w:rsidRPr="00FC377A">
        <w:rPr>
          <w:rFonts w:ascii="Times New Roman" w:hAnsi="Times New Roman" w:cs="Times New Roman"/>
          <w:b/>
          <w:i/>
          <w:color w:val="FF0000"/>
          <w:sz w:val="26"/>
          <w:szCs w:val="26"/>
        </w:rPr>
        <w:t>Spirit,  20</w:t>
      </w:r>
      <w:proofErr w:type="gramEnd"/>
      <w:r w:rsidR="00C027BB">
        <w:rPr>
          <w:rFonts w:ascii="Times New Roman" w:hAnsi="Times New Roman" w:cs="Times New Roman"/>
          <w:b/>
          <w:i/>
          <w:color w:val="FF0000"/>
          <w:sz w:val="26"/>
          <w:szCs w:val="26"/>
        </w:rPr>
        <w:t xml:space="preserve"> </w:t>
      </w:r>
      <w:r w:rsidRPr="00FC377A">
        <w:rPr>
          <w:rFonts w:ascii="Times New Roman" w:hAnsi="Times New Roman" w:cs="Times New Roman"/>
          <w:b/>
          <w:i/>
          <w:color w:val="FF0000"/>
          <w:sz w:val="26"/>
          <w:szCs w:val="26"/>
        </w:rPr>
        <w:t>teaching them to observe all things that I have commanded you; and lo, I am with you always, even to the end of the age.”</w:t>
      </w:r>
      <w:r w:rsidRPr="00FC377A">
        <w:rPr>
          <w:sz w:val="26"/>
          <w:szCs w:val="26"/>
        </w:rPr>
        <w:t xml:space="preserve"> </w:t>
      </w:r>
    </w:p>
    <w:p w14:paraId="2BF8F969" w14:textId="77777777" w:rsidR="009D551A" w:rsidRPr="00FC377A" w:rsidRDefault="009D551A" w:rsidP="00FC377A">
      <w:pPr>
        <w:spacing w:after="80"/>
        <w:ind w:left="432" w:hanging="432"/>
        <w:rPr>
          <w:rFonts w:ascii="Times New Roman" w:hAnsi="Times New Roman" w:cs="Times New Roman"/>
          <w:b/>
          <w:i/>
          <w:color w:val="FF0000"/>
          <w:sz w:val="26"/>
          <w:szCs w:val="26"/>
        </w:rPr>
      </w:pPr>
      <w:r w:rsidRPr="00FC377A">
        <w:rPr>
          <w:rFonts w:ascii="Times New Roman" w:hAnsi="Times New Roman" w:cs="Times New Roman"/>
          <w:b/>
          <w:i/>
          <w:color w:val="FF0000"/>
          <w:sz w:val="26"/>
          <w:szCs w:val="26"/>
        </w:rPr>
        <w:t xml:space="preserve">[Mark 16:15-16] And He said to them, “Go into all the world and preach the gospel to every creature.  16He who believes and is baptized will be saved; but he who does not believe will be condemned.  </w:t>
      </w:r>
    </w:p>
    <w:p w14:paraId="0984EC1E" w14:textId="77777777" w:rsidR="009D551A" w:rsidRPr="00FC377A" w:rsidRDefault="009D551A" w:rsidP="00FC377A">
      <w:pPr>
        <w:spacing w:after="80"/>
        <w:ind w:left="432" w:hanging="432"/>
        <w:rPr>
          <w:rFonts w:ascii="Times New Roman" w:hAnsi="Times New Roman" w:cs="Times New Roman"/>
          <w:b/>
          <w:i/>
          <w:sz w:val="26"/>
          <w:szCs w:val="26"/>
        </w:rPr>
      </w:pPr>
      <w:r w:rsidRPr="00FC377A">
        <w:rPr>
          <w:rFonts w:ascii="Times New Roman" w:hAnsi="Times New Roman" w:cs="Times New Roman"/>
          <w:b/>
          <w:i/>
          <w:sz w:val="26"/>
          <w:szCs w:val="26"/>
        </w:rPr>
        <w:t xml:space="preserve"> [1 Peter 2:9-</w:t>
      </w:r>
      <w:r w:rsidR="00FC377A" w:rsidRPr="00FC377A">
        <w:rPr>
          <w:rFonts w:ascii="Times New Roman" w:hAnsi="Times New Roman" w:cs="Times New Roman"/>
          <w:b/>
          <w:i/>
          <w:sz w:val="26"/>
          <w:szCs w:val="26"/>
        </w:rPr>
        <w:t>1</w:t>
      </w:r>
      <w:r w:rsidRPr="00FC377A">
        <w:rPr>
          <w:rFonts w:ascii="Times New Roman" w:hAnsi="Times New Roman" w:cs="Times New Roman"/>
          <w:b/>
          <w:i/>
          <w:sz w:val="26"/>
          <w:szCs w:val="26"/>
        </w:rPr>
        <w:t xml:space="preserve">1] But you are a chosen generation, a royal priesthood, a holy nation, His own special people, that you may </w:t>
      </w:r>
      <w:r w:rsidRPr="00FC377A">
        <w:rPr>
          <w:rFonts w:ascii="Times New Roman" w:hAnsi="Times New Roman" w:cs="Times New Roman"/>
          <w:b/>
          <w:i/>
          <w:sz w:val="26"/>
          <w:szCs w:val="26"/>
          <w:u w:val="single"/>
        </w:rPr>
        <w:t>proclaim the praises of Him who called you</w:t>
      </w:r>
      <w:r w:rsidRPr="00FC377A">
        <w:rPr>
          <w:rFonts w:ascii="Times New Roman" w:hAnsi="Times New Roman" w:cs="Times New Roman"/>
          <w:b/>
          <w:i/>
          <w:sz w:val="26"/>
          <w:szCs w:val="26"/>
        </w:rPr>
        <w:t xml:space="preserve"> out of darkness into His marvelous light;  10who once were not a people but are now the people of God, who had not obtained mercy but now have obtained mercy. 11Beloved, I beg you as sojourners and pilgrims, abstain from fleshly lusts which war against the soul,  </w:t>
      </w:r>
    </w:p>
    <w:p w14:paraId="4B62EC80" w14:textId="6EB13DDA" w:rsidR="00FC377A" w:rsidRPr="00FC377A" w:rsidRDefault="009D551A" w:rsidP="00FC377A">
      <w:pPr>
        <w:spacing w:after="80"/>
        <w:ind w:left="432" w:hanging="432"/>
        <w:rPr>
          <w:rFonts w:ascii="Times New Roman" w:hAnsi="Times New Roman" w:cs="Times New Roman"/>
          <w:b/>
          <w:i/>
          <w:color w:val="FF0000"/>
          <w:sz w:val="26"/>
          <w:szCs w:val="26"/>
        </w:rPr>
      </w:pPr>
      <w:r w:rsidRPr="00FC377A">
        <w:rPr>
          <w:rFonts w:ascii="Times New Roman" w:hAnsi="Times New Roman" w:cs="Times New Roman"/>
          <w:b/>
          <w:i/>
          <w:color w:val="FF0000"/>
          <w:sz w:val="26"/>
          <w:szCs w:val="26"/>
        </w:rPr>
        <w:t xml:space="preserve">[Revelation 3:14-19] “And to the angel of the church £of the Laodiceans write, ‘These things says the Amen, the Faithful and True Witness, the Beginning of the creation of God:  15“I know your works, that you are neither cold nor hot. I could wish you were cold or hot.  16So then, because you are lukewarm, and neither cold nor hot, I will vomit you out of My mouth.  17Because you say, ‘I am rich, have become wealthy, and have need of nothing’—and do not know that you are wretched, miserable, poor, blind, and naked— </w:t>
      </w:r>
      <w:r w:rsidRPr="00D62E08">
        <w:rPr>
          <w:rFonts w:ascii="Times New Roman" w:hAnsi="Times New Roman" w:cs="Times New Roman"/>
          <w:b/>
          <w:i/>
          <w:color w:val="FF0000"/>
          <w:sz w:val="18"/>
          <w:szCs w:val="18"/>
        </w:rPr>
        <w:t>18</w:t>
      </w:r>
      <w:r w:rsidRPr="00FC377A">
        <w:rPr>
          <w:rFonts w:ascii="Times New Roman" w:hAnsi="Times New Roman" w:cs="Times New Roman"/>
          <w:b/>
          <w:i/>
          <w:color w:val="FF0000"/>
          <w:sz w:val="26"/>
          <w:szCs w:val="26"/>
        </w:rPr>
        <w:t xml:space="preserve">I counsel you to buy from Me gold refined in the fire, that you may be rich; and white garments, that you may be clothed, that the shame of your nakedness may not be revealed; and anoint your eyes with eye salve, that you may see.  19As many as I love, I rebuke and chasten. Therefore be zealous and repent.  </w:t>
      </w:r>
    </w:p>
    <w:p w14:paraId="2D17CDC8" w14:textId="77777777" w:rsidR="00FC377A" w:rsidRPr="00FC377A" w:rsidRDefault="00FC377A" w:rsidP="00FC377A">
      <w:pPr>
        <w:spacing w:after="80"/>
        <w:ind w:left="432" w:hanging="432"/>
        <w:rPr>
          <w:rFonts w:ascii="Times New Roman" w:hAnsi="Times New Roman" w:cs="Times New Roman"/>
          <w:b/>
          <w:i/>
          <w:sz w:val="26"/>
          <w:szCs w:val="26"/>
        </w:rPr>
      </w:pPr>
      <w:r w:rsidRPr="00FC377A">
        <w:rPr>
          <w:rFonts w:ascii="Times New Roman" w:hAnsi="Times New Roman" w:cs="Times New Roman"/>
          <w:b/>
          <w:i/>
          <w:sz w:val="26"/>
          <w:szCs w:val="26"/>
        </w:rPr>
        <w:t xml:space="preserve"> </w:t>
      </w:r>
      <w:r w:rsidR="009D551A" w:rsidRPr="00FC377A">
        <w:rPr>
          <w:rFonts w:ascii="Times New Roman" w:hAnsi="Times New Roman" w:cs="Times New Roman"/>
          <w:b/>
          <w:i/>
          <w:sz w:val="26"/>
          <w:szCs w:val="26"/>
        </w:rPr>
        <w:t>[Acts 10:34-35] Then Peter opened his mouth and said: “In truth I perceive that God shows no partiality.  35But in every nation whoever fears Him and works righteousness is accepted by Him</w:t>
      </w:r>
      <w:r w:rsidRPr="00FC377A">
        <w:rPr>
          <w:rFonts w:ascii="Times New Roman" w:hAnsi="Times New Roman" w:cs="Times New Roman"/>
          <w:b/>
          <w:i/>
          <w:sz w:val="26"/>
          <w:szCs w:val="26"/>
        </w:rPr>
        <w:t>.</w:t>
      </w:r>
      <w:r w:rsidRPr="00FC377A">
        <w:rPr>
          <w:sz w:val="26"/>
          <w:szCs w:val="26"/>
        </w:rPr>
        <w:t xml:space="preserve"> </w:t>
      </w:r>
    </w:p>
    <w:p w14:paraId="053E3EFC" w14:textId="1D0928CB" w:rsidR="009D551A" w:rsidRPr="00FC377A" w:rsidRDefault="00FC377A" w:rsidP="00FC377A">
      <w:pPr>
        <w:spacing w:after="80"/>
        <w:ind w:left="432" w:hanging="432"/>
        <w:rPr>
          <w:rFonts w:ascii="Times New Roman" w:hAnsi="Times New Roman" w:cs="Times New Roman"/>
          <w:b/>
          <w:i/>
          <w:sz w:val="26"/>
          <w:szCs w:val="26"/>
        </w:rPr>
      </w:pPr>
      <w:r w:rsidRPr="00FC377A">
        <w:rPr>
          <w:rFonts w:ascii="Times New Roman" w:hAnsi="Times New Roman" w:cs="Times New Roman"/>
          <w:b/>
          <w:i/>
          <w:sz w:val="26"/>
          <w:szCs w:val="26"/>
        </w:rPr>
        <w:t>[James 2:1-9] My brethren, do not hold the faith of our Lord Jesus Christ, the Lord of glory, with partiality.  2For if there should come into your assembly a man with gold rings, in fine apparel, and there should also come in a poor man in filthy clothes,  3and you pay attention to the one wearing the fine clothes and say to him, “You sit here in a good place,” and say to the poor man, “You stand there,” or, “Sit here at my footstool,”  4have you not shown partiality among yourselves, and become judges with evil thoughts? 5Listen, my beloved brethren: Has God not chosen the poor of this world to be rich in faith and heirs of the kingdom which He promised to those who love Him?  6But you have dishonored the poor man. Do not the rich oppress you and drag you into the courts?  7Do they not blaspheme that noble name by which you are called? 8If you really fulfill the royal law according to the Scripture, “You shall love your neighbor as yourself</w:t>
      </w:r>
      <w:r w:rsidR="00D62E08" w:rsidRPr="00FC377A">
        <w:rPr>
          <w:rFonts w:ascii="Times New Roman" w:hAnsi="Times New Roman" w:cs="Times New Roman"/>
          <w:b/>
          <w:i/>
          <w:sz w:val="26"/>
          <w:szCs w:val="26"/>
        </w:rPr>
        <w:t>,” you</w:t>
      </w:r>
      <w:r w:rsidRPr="00FC377A">
        <w:rPr>
          <w:rFonts w:ascii="Times New Roman" w:hAnsi="Times New Roman" w:cs="Times New Roman"/>
          <w:b/>
          <w:i/>
          <w:sz w:val="26"/>
          <w:szCs w:val="26"/>
        </w:rPr>
        <w:t xml:space="preserve"> do </w:t>
      </w:r>
      <w:r w:rsidR="00D62E08" w:rsidRPr="00FC377A">
        <w:rPr>
          <w:rFonts w:ascii="Times New Roman" w:hAnsi="Times New Roman" w:cs="Times New Roman"/>
          <w:b/>
          <w:i/>
          <w:sz w:val="26"/>
          <w:szCs w:val="26"/>
        </w:rPr>
        <w:t>well; 9</w:t>
      </w:r>
      <w:r w:rsidRPr="00FC377A">
        <w:rPr>
          <w:rFonts w:ascii="Times New Roman" w:hAnsi="Times New Roman" w:cs="Times New Roman"/>
          <w:b/>
          <w:i/>
          <w:sz w:val="26"/>
          <w:szCs w:val="26"/>
        </w:rPr>
        <w:t xml:space="preserve">but if you show partiality, you commit sin, and are convicted by the law as transgressors.  </w:t>
      </w:r>
    </w:p>
    <w:p w14:paraId="40030E68" w14:textId="77777777" w:rsidR="00885EEA" w:rsidRPr="00166BD2" w:rsidRDefault="00FC377A" w:rsidP="009D551A">
      <w:pPr>
        <w:spacing w:after="120"/>
        <w:ind w:left="432" w:hanging="432"/>
        <w:rPr>
          <w:rFonts w:ascii="Times New Roman" w:hAnsi="Times New Roman" w:cs="Times New Roman"/>
          <w:b/>
          <w:i/>
        </w:rPr>
      </w:pPr>
      <w:r w:rsidRPr="00FC377A">
        <w:rPr>
          <w:rFonts w:ascii="Times New Roman" w:hAnsi="Times New Roman" w:cs="Times New Roman"/>
          <w:b/>
          <w:i/>
          <w:color w:val="FF0000"/>
          <w:sz w:val="26"/>
          <w:szCs w:val="26"/>
        </w:rPr>
        <w:t xml:space="preserve">[Luke 8:14] Now the ones that fell among thorns are those who, when they have heard, go out and are choked with cares, riches, and pleasures of life, and bring no fruit to maturity.    </w:t>
      </w:r>
    </w:p>
    <w:sectPr w:rsidR="00885EEA" w:rsidRPr="00166BD2"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C5607"/>
    <w:rsid w:val="000E2A33"/>
    <w:rsid w:val="001561DC"/>
    <w:rsid w:val="00166BD2"/>
    <w:rsid w:val="001B065F"/>
    <w:rsid w:val="001B59D0"/>
    <w:rsid w:val="00234F7E"/>
    <w:rsid w:val="002B1836"/>
    <w:rsid w:val="003277A7"/>
    <w:rsid w:val="00393F0D"/>
    <w:rsid w:val="003D3331"/>
    <w:rsid w:val="00411678"/>
    <w:rsid w:val="004A2955"/>
    <w:rsid w:val="004F4494"/>
    <w:rsid w:val="005679CA"/>
    <w:rsid w:val="00586E52"/>
    <w:rsid w:val="005E2462"/>
    <w:rsid w:val="00604B9C"/>
    <w:rsid w:val="00684605"/>
    <w:rsid w:val="00704F7F"/>
    <w:rsid w:val="007D4DD7"/>
    <w:rsid w:val="00847E4D"/>
    <w:rsid w:val="00865F6A"/>
    <w:rsid w:val="00885EEA"/>
    <w:rsid w:val="008C3465"/>
    <w:rsid w:val="008E6F9B"/>
    <w:rsid w:val="0090181D"/>
    <w:rsid w:val="009D551A"/>
    <w:rsid w:val="00A663AA"/>
    <w:rsid w:val="00B13D9A"/>
    <w:rsid w:val="00C027BB"/>
    <w:rsid w:val="00C105E8"/>
    <w:rsid w:val="00C7409F"/>
    <w:rsid w:val="00CA3108"/>
    <w:rsid w:val="00CB0EE9"/>
    <w:rsid w:val="00D62E08"/>
    <w:rsid w:val="00D6447A"/>
    <w:rsid w:val="00DB5AE3"/>
    <w:rsid w:val="00EE66A5"/>
    <w:rsid w:val="00FC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9B39"/>
  <w15:docId w15:val="{5BDC4E3B-DCB8-47CC-975C-4635A023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2016-05-15T05:22:00Z</cp:lastPrinted>
  <dcterms:created xsi:type="dcterms:W3CDTF">2020-09-19T16:46:00Z</dcterms:created>
  <dcterms:modified xsi:type="dcterms:W3CDTF">2020-09-19T16:46:00Z</dcterms:modified>
</cp:coreProperties>
</file>