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06B44" w14:textId="0FDF3E6A" w:rsidR="00654A94" w:rsidRDefault="000973DE" w:rsidP="00654A94">
      <w:pPr>
        <w:pStyle w:val="Title"/>
      </w:pPr>
      <w:r>
        <w:rPr>
          <w:caps w:val="0"/>
        </w:rPr>
        <w:t xml:space="preserve">The </w:t>
      </w:r>
      <w:r w:rsidR="00654A94">
        <w:rPr>
          <w:caps w:val="0"/>
        </w:rPr>
        <w:t>Meaning of Evangelism</w:t>
      </w:r>
    </w:p>
    <w:p w14:paraId="3AAFCF65" w14:textId="03FD3E9D" w:rsidR="00251D3D" w:rsidRDefault="00251D3D">
      <w:pPr>
        <w:jc w:val="center"/>
        <w:rPr>
          <w:b/>
          <w:color w:val="000000"/>
          <w:sz w:val="18"/>
        </w:rPr>
      </w:pPr>
      <w:r>
        <w:rPr>
          <w:b/>
          <w:color w:val="000000"/>
          <w:sz w:val="18"/>
        </w:rPr>
        <w:t>Reading – Matthew 28:11-20</w:t>
      </w:r>
    </w:p>
    <w:p w14:paraId="313532D0" w14:textId="77777777" w:rsidR="00A26999" w:rsidRDefault="00A26999" w:rsidP="00A26999">
      <w:pPr>
        <w:jc w:val="center"/>
        <w:rPr>
          <w:b/>
          <w:sz w:val="36"/>
          <w:u w:val="single"/>
        </w:rPr>
      </w:pPr>
      <w:r>
        <w:t xml:space="preserve"> </w:t>
      </w:r>
    </w:p>
    <w:p w14:paraId="60EB32D9" w14:textId="77777777" w:rsidR="00A26999" w:rsidRPr="00231D70" w:rsidRDefault="00A02D7E" w:rsidP="00A02D7E">
      <w:pPr>
        <w:ind w:left="432" w:hanging="432"/>
      </w:pPr>
      <w:r w:rsidRPr="00231D70">
        <w:t>P</w:t>
      </w:r>
      <w:r w:rsidR="00A26999" w:rsidRPr="00231D70">
        <w:t>roclaim</w:t>
      </w:r>
      <w:r w:rsidRPr="00231D70">
        <w:t xml:space="preserve"> the Gospel </w:t>
      </w:r>
      <w:r w:rsidR="00A26999" w:rsidRPr="00231D70">
        <w:t>(Good news or glad tidings)</w:t>
      </w:r>
      <w:r w:rsidRPr="00231D70">
        <w:t xml:space="preserve"> </w:t>
      </w:r>
      <w:r w:rsidR="00A26999" w:rsidRPr="00231D70">
        <w:rPr>
          <w:rFonts w:ascii="Times New Roman" w:hAnsi="Times New Roman"/>
          <w:b/>
          <w:i/>
        </w:rPr>
        <w:t xml:space="preserve">When Timothy came from you unto us, and brought us good tidings of faith &amp; </w:t>
      </w:r>
      <w:proofErr w:type="gramStart"/>
      <w:r w:rsidR="00A26999" w:rsidRPr="00231D70">
        <w:rPr>
          <w:rFonts w:ascii="Times New Roman" w:hAnsi="Times New Roman"/>
          <w:b/>
          <w:i/>
        </w:rPr>
        <w:t>charity</w:t>
      </w:r>
      <w:r w:rsidR="00A26999" w:rsidRPr="00231D70">
        <w:t xml:space="preserve">  </w:t>
      </w:r>
      <w:r w:rsidR="00A26999" w:rsidRPr="00231D70">
        <w:rPr>
          <w:rFonts w:ascii="Times New Roman" w:hAnsi="Times New Roman"/>
          <w:b/>
          <w:i/>
          <w:color w:val="000000"/>
        </w:rPr>
        <w:t>[</w:t>
      </w:r>
      <w:proofErr w:type="gramEnd"/>
      <w:r w:rsidR="00A26999" w:rsidRPr="00231D70">
        <w:rPr>
          <w:rFonts w:ascii="Times New Roman" w:hAnsi="Times New Roman"/>
          <w:b/>
          <w:i/>
          <w:color w:val="000000"/>
        </w:rPr>
        <w:t>1 Thessalonians 3:6]</w:t>
      </w:r>
    </w:p>
    <w:p w14:paraId="3A0A8E24" w14:textId="77777777" w:rsidR="00A26999" w:rsidRPr="00231D70" w:rsidRDefault="00A26999" w:rsidP="00A02D7E">
      <w:pPr>
        <w:ind w:left="432" w:hanging="432"/>
        <w:rPr>
          <w:b/>
          <w:sz w:val="20"/>
        </w:rPr>
      </w:pPr>
      <w:r w:rsidRPr="00231D70">
        <w:t>...</w:t>
      </w:r>
      <w:r w:rsidRPr="00231D70">
        <w:rPr>
          <w:rFonts w:ascii="Times New Roman" w:hAnsi="Times New Roman"/>
          <w:b/>
          <w:i/>
        </w:rPr>
        <w:t>Moreover brethren, I declare unto you the gospel which I preached unto you, which also you have received, and wherein you stand; By which you are saved if you keep in memory what I preached unto you, unless you have believed in vain.  For I delivered unto you first of all that which I also received, how that Christ died for our sins according to the scriptures</w:t>
      </w:r>
      <w:r w:rsidRPr="00231D70">
        <w:t xml:space="preserve"> </w:t>
      </w:r>
      <w:r w:rsidRPr="00231D70">
        <w:rPr>
          <w:rFonts w:ascii="Times New Roman" w:hAnsi="Times New Roman"/>
          <w:b/>
          <w:i/>
          <w:color w:val="000000"/>
        </w:rPr>
        <w:t>[1 Corinthians 15:1-3]</w:t>
      </w:r>
    </w:p>
    <w:p w14:paraId="41FBD6B7" w14:textId="77777777" w:rsidR="00A26999" w:rsidRPr="00231D70" w:rsidRDefault="00A26999" w:rsidP="00A02D7E">
      <w:pPr>
        <w:ind w:left="432" w:hanging="432"/>
      </w:pPr>
      <w:r w:rsidRPr="00231D70">
        <w:t xml:space="preserve">Why do we have to hear the gospel on a regular basis?  </w:t>
      </w:r>
      <w:r w:rsidRPr="00231D70">
        <w:rPr>
          <w:rFonts w:ascii="Times New Roman" w:hAnsi="Times New Roman"/>
          <w:b/>
          <w:i/>
          <w:color w:val="000000"/>
        </w:rPr>
        <w:t>[Ephesians 4:11-12]</w:t>
      </w:r>
      <w:r w:rsidRPr="00231D70">
        <w:t xml:space="preserve"> </w:t>
      </w:r>
      <w:r w:rsidRPr="00231D70">
        <w:rPr>
          <w:rFonts w:ascii="Times New Roman" w:hAnsi="Times New Roman"/>
          <w:b/>
          <w:i/>
        </w:rPr>
        <w:t xml:space="preserve">Jesus gave some to be apostles, and some to be prophets, and some to be evangelists; and some to be pastors and teachers; </w:t>
      </w:r>
      <w:r w:rsidRPr="00231D70">
        <w:rPr>
          <w:rFonts w:ascii="Times New Roman" w:hAnsi="Times New Roman"/>
          <w:b/>
          <w:i/>
          <w:u w:val="single"/>
        </w:rPr>
        <w:t>For the perfecting of the saints</w:t>
      </w:r>
      <w:r w:rsidRPr="00231D70">
        <w:rPr>
          <w:rFonts w:ascii="Times New Roman" w:hAnsi="Times New Roman"/>
          <w:b/>
          <w:i/>
        </w:rPr>
        <w:t>, for the work of the ministry, and for the edifying of the body of Christ.</w:t>
      </w:r>
    </w:p>
    <w:p w14:paraId="756909F0" w14:textId="77777777" w:rsidR="00A26999" w:rsidRPr="00231D70" w:rsidRDefault="00A26999" w:rsidP="00A02D7E">
      <w:pPr>
        <w:ind w:left="432" w:hanging="432"/>
      </w:pPr>
      <w:r w:rsidRPr="00231D70">
        <w:t>Make a list of your deficiencies; Knowledge...Patience...Wisdom...Study skills...Evangelism</w:t>
      </w:r>
      <w:r w:rsidR="00A02D7E" w:rsidRPr="00231D70">
        <w:t xml:space="preserve"> </w:t>
      </w:r>
      <w:r w:rsidRPr="00231D70">
        <w:t xml:space="preserve">is for the </w:t>
      </w:r>
      <w:r w:rsidRPr="00231D70">
        <w:rPr>
          <w:u w:val="single"/>
        </w:rPr>
        <w:t>perfecting</w:t>
      </w:r>
      <w:r w:rsidRPr="00231D70">
        <w:t xml:space="preserve"> of those skills</w:t>
      </w:r>
    </w:p>
    <w:p w14:paraId="59AF25C3" w14:textId="77777777" w:rsidR="00A26999" w:rsidRPr="00231D70" w:rsidRDefault="00A26999" w:rsidP="00A26999">
      <w:pPr>
        <w:spacing w:line="273" w:lineRule="atLeast"/>
        <w:ind w:left="432" w:hanging="432"/>
        <w:rPr>
          <w:sz w:val="22"/>
        </w:rPr>
      </w:pPr>
      <w:r w:rsidRPr="00231D70">
        <w:rPr>
          <w:rFonts w:ascii="Times New Roman" w:hAnsi="Times New Roman"/>
          <w:b/>
          <w:i/>
          <w:color w:val="000000"/>
        </w:rPr>
        <w:t>[2 Timothy 2:2]</w:t>
      </w:r>
      <w:r w:rsidRPr="00231D70">
        <w:t xml:space="preserve"> </w:t>
      </w:r>
      <w:r w:rsidRPr="00231D70">
        <w:rPr>
          <w:rFonts w:ascii="Times New Roman" w:hAnsi="Times New Roman"/>
          <w:b/>
          <w:i/>
          <w:color w:val="000000"/>
        </w:rPr>
        <w:t>The</w:t>
      </w:r>
      <w:r w:rsidRPr="00231D70">
        <w:rPr>
          <w:rFonts w:ascii="Times New Roman" w:hAnsi="Times New Roman"/>
          <w:b/>
          <w:i/>
        </w:rPr>
        <w:t xml:space="preserve"> things which you have heard of me among many witnesses, the same commit to faithful men, who shall be able to teach others also</w:t>
      </w:r>
      <w:r w:rsidRPr="00231D70">
        <w:rPr>
          <w:rFonts w:ascii="Times New Roman" w:hAnsi="Times New Roman"/>
          <w:b/>
          <w:i/>
          <w:sz w:val="22"/>
        </w:rPr>
        <w:t>.</w:t>
      </w:r>
    </w:p>
    <w:p w14:paraId="2F488122" w14:textId="77777777" w:rsidR="00A26999" w:rsidRPr="00231D70" w:rsidRDefault="00A26999" w:rsidP="00A26999">
      <w:pPr>
        <w:rPr>
          <w:sz w:val="20"/>
        </w:rPr>
      </w:pPr>
    </w:p>
    <w:p w14:paraId="0B8EC049" w14:textId="77777777" w:rsidR="00A26999" w:rsidRPr="00231D70" w:rsidRDefault="00A26999" w:rsidP="00A26999">
      <w:pPr>
        <w:rPr>
          <w:b/>
          <w:u w:val="single"/>
        </w:rPr>
      </w:pPr>
      <w:r w:rsidRPr="00231D70">
        <w:rPr>
          <w:b/>
          <w:caps/>
          <w:highlight w:val="yellow"/>
          <w:u w:val="single"/>
        </w:rPr>
        <w:t>the misnomer of “personal evangelism”</w:t>
      </w:r>
      <w:r w:rsidR="00231D70" w:rsidRPr="00231D70">
        <w:t xml:space="preserve"> Is there any other kind?</w:t>
      </w:r>
    </w:p>
    <w:p w14:paraId="7E735634" w14:textId="77777777" w:rsidR="00A26999" w:rsidRPr="00231D70" w:rsidRDefault="00231D70" w:rsidP="00231D70">
      <w:pPr>
        <w:ind w:left="432" w:hanging="432"/>
      </w:pPr>
      <w:r w:rsidRPr="00231D70">
        <w:rPr>
          <w:rFonts w:ascii="Times New Roman" w:hAnsi="Times New Roman"/>
          <w:b/>
          <w:i/>
          <w:color w:val="000000"/>
        </w:rPr>
        <w:t>[</w:t>
      </w:r>
      <w:r w:rsidR="00A26999" w:rsidRPr="00231D70">
        <w:rPr>
          <w:rFonts w:ascii="Times New Roman" w:hAnsi="Times New Roman"/>
          <w:b/>
          <w:i/>
          <w:color w:val="000000"/>
        </w:rPr>
        <w:t>Acts 8:1-4</w:t>
      </w:r>
      <w:r w:rsidRPr="00231D70">
        <w:rPr>
          <w:rFonts w:ascii="Times New Roman" w:hAnsi="Times New Roman"/>
          <w:b/>
          <w:i/>
          <w:color w:val="000000"/>
        </w:rPr>
        <w:t xml:space="preserve">] </w:t>
      </w:r>
      <w:r w:rsidR="00A26999" w:rsidRPr="00231D70">
        <w:t xml:space="preserve"> </w:t>
      </w:r>
      <w:r w:rsidR="00A26999" w:rsidRPr="00231D70">
        <w:rPr>
          <w:rFonts w:ascii="Times New Roman" w:hAnsi="Times New Roman"/>
          <w:b/>
          <w:i/>
        </w:rPr>
        <w:t xml:space="preserve">And Saul was consenting unto his death.  And at that time there was a great persecution against the church which was at Jerusalem; and they were </w:t>
      </w:r>
      <w:r w:rsidR="00A26999" w:rsidRPr="00231D70">
        <w:rPr>
          <w:rFonts w:ascii="Times New Roman" w:hAnsi="Times New Roman"/>
          <w:b/>
          <w:i/>
          <w:caps/>
          <w:u w:val="single"/>
        </w:rPr>
        <w:t>all</w:t>
      </w:r>
      <w:r w:rsidR="00A26999" w:rsidRPr="00231D70">
        <w:rPr>
          <w:rFonts w:ascii="Times New Roman" w:hAnsi="Times New Roman"/>
          <w:b/>
          <w:i/>
        </w:rPr>
        <w:t xml:space="preserve"> scattered abroad throughout the regions of Judea and Samaria, except the apostles.  And devout men carried Stephen to his burial, and made great lamentation over him.  As for Saul, he made havoc of the church, entering into every house, and haling men and women committed them to prison.  Therefore they that were scattered abroad went </w:t>
      </w:r>
      <w:r w:rsidR="00A26999" w:rsidRPr="00231D70">
        <w:rPr>
          <w:rFonts w:ascii="Times New Roman" w:hAnsi="Times New Roman"/>
          <w:b/>
          <w:i/>
          <w:caps/>
        </w:rPr>
        <w:t>every where</w:t>
      </w:r>
      <w:r w:rsidR="00A26999" w:rsidRPr="00231D70">
        <w:rPr>
          <w:rFonts w:ascii="Times New Roman" w:hAnsi="Times New Roman"/>
          <w:b/>
          <w:i/>
        </w:rPr>
        <w:t xml:space="preserve"> preaching the word.</w:t>
      </w:r>
    </w:p>
    <w:p w14:paraId="29BF171B" w14:textId="77777777" w:rsidR="00A26999" w:rsidRPr="00231D70" w:rsidRDefault="00A26999" w:rsidP="00A26999">
      <w:pPr>
        <w:ind w:left="432" w:hanging="432"/>
        <w:rPr>
          <w:rFonts w:ascii="Times New Roman" w:hAnsi="Times New Roman"/>
          <w:b/>
          <w:i/>
          <w:color w:val="000000"/>
        </w:rPr>
      </w:pPr>
      <w:r w:rsidRPr="00231D70">
        <w:t xml:space="preserve">You need to evangelize so there will be no chink in your armor.  </w:t>
      </w:r>
      <w:r w:rsidRPr="00231D70">
        <w:rPr>
          <w:rFonts w:ascii="Times New Roman" w:hAnsi="Times New Roman"/>
          <w:b/>
          <w:i/>
        </w:rPr>
        <w:t xml:space="preserve">Have your feet shod with the </w:t>
      </w:r>
      <w:proofErr w:type="gramStart"/>
      <w:r w:rsidRPr="00231D70">
        <w:rPr>
          <w:rFonts w:ascii="Times New Roman" w:hAnsi="Times New Roman"/>
          <w:b/>
          <w:i/>
          <w:color w:val="000000"/>
        </w:rPr>
        <w:t>gospel  [</w:t>
      </w:r>
      <w:proofErr w:type="gramEnd"/>
      <w:r w:rsidRPr="00231D70">
        <w:rPr>
          <w:rFonts w:ascii="Times New Roman" w:hAnsi="Times New Roman"/>
          <w:b/>
          <w:i/>
          <w:color w:val="000000"/>
        </w:rPr>
        <w:t>Ephesians 6:12]</w:t>
      </w:r>
    </w:p>
    <w:p w14:paraId="22E6375C" w14:textId="77777777" w:rsidR="00A26999" w:rsidRPr="00231D70" w:rsidRDefault="00231D70" w:rsidP="00231D70">
      <w:pPr>
        <w:ind w:left="432" w:hanging="432"/>
      </w:pPr>
      <w:r w:rsidRPr="00231D70">
        <w:t>W</w:t>
      </w:r>
      <w:r w:rsidR="00A26999" w:rsidRPr="00231D70">
        <w:t xml:space="preserve">e are commanded to </w:t>
      </w:r>
      <w:r w:rsidR="00A26999" w:rsidRPr="00231D70">
        <w:rPr>
          <w:rFonts w:ascii="Times New Roman" w:hAnsi="Times New Roman"/>
          <w:b/>
          <w:i/>
        </w:rPr>
        <w:t>be ready always to give an answer to every man that asks you a reason of the hope that is in you.</w:t>
      </w:r>
      <w:r w:rsidR="00A26999" w:rsidRPr="00231D70">
        <w:t xml:space="preserve"> </w:t>
      </w:r>
      <w:r w:rsidR="00A26999" w:rsidRPr="00231D70">
        <w:rPr>
          <w:rFonts w:ascii="Times New Roman" w:hAnsi="Times New Roman"/>
          <w:b/>
          <w:i/>
          <w:color w:val="000000"/>
        </w:rPr>
        <w:t>[1 Peter 3:15]</w:t>
      </w:r>
    </w:p>
    <w:p w14:paraId="74E68203" w14:textId="77777777" w:rsidR="00A26999" w:rsidRPr="00231D70" w:rsidRDefault="00A26999" w:rsidP="00A26999">
      <w:pPr>
        <w:rPr>
          <w:sz w:val="20"/>
        </w:rPr>
      </w:pPr>
    </w:p>
    <w:p w14:paraId="4A1692C4" w14:textId="77777777" w:rsidR="00A26999" w:rsidRPr="00231D70" w:rsidRDefault="00A26999" w:rsidP="00A26999">
      <w:pPr>
        <w:rPr>
          <w:b/>
          <w:u w:val="single"/>
        </w:rPr>
      </w:pPr>
      <w:r w:rsidRPr="00231D70">
        <w:rPr>
          <w:b/>
          <w:caps/>
          <w:highlight w:val="yellow"/>
          <w:u w:val="single"/>
        </w:rPr>
        <w:t>the 2 fundamentals of evangelism</w:t>
      </w:r>
    </w:p>
    <w:p w14:paraId="5F0955C6" w14:textId="77777777" w:rsidR="00A26999" w:rsidRPr="00231D70" w:rsidRDefault="00A26999" w:rsidP="00A26999">
      <w:pPr>
        <w:ind w:left="432" w:hanging="432"/>
      </w:pPr>
      <w:r w:rsidRPr="00231D70">
        <w:t xml:space="preserve">Both are found in </w:t>
      </w:r>
      <w:r w:rsidRPr="00231D70">
        <w:rPr>
          <w:rFonts w:ascii="Times New Roman" w:hAnsi="Times New Roman"/>
          <w:b/>
          <w:i/>
          <w:color w:val="000000"/>
        </w:rPr>
        <w:t>[1 Thessalonians 1:5]</w:t>
      </w:r>
      <w:r w:rsidRPr="00231D70">
        <w:t xml:space="preserve"> </w:t>
      </w:r>
      <w:r w:rsidRPr="00231D70">
        <w:rPr>
          <w:rFonts w:ascii="Times New Roman" w:hAnsi="Times New Roman"/>
          <w:b/>
          <w:i/>
        </w:rPr>
        <w:t xml:space="preserve">For our gospel came not unto you in </w:t>
      </w:r>
      <w:r w:rsidRPr="00231D70">
        <w:rPr>
          <w:rFonts w:ascii="Times New Roman" w:hAnsi="Times New Roman"/>
          <w:b/>
          <w:i/>
          <w:u w:val="single"/>
        </w:rPr>
        <w:t>word</w:t>
      </w:r>
      <w:r w:rsidRPr="00231D70">
        <w:rPr>
          <w:rFonts w:ascii="Times New Roman" w:hAnsi="Times New Roman"/>
          <w:b/>
          <w:i/>
        </w:rPr>
        <w:t xml:space="preserve"> only, but also in </w:t>
      </w:r>
      <w:r w:rsidRPr="00231D70">
        <w:rPr>
          <w:rFonts w:ascii="Times New Roman" w:hAnsi="Times New Roman"/>
          <w:b/>
          <w:i/>
          <w:u w:val="single"/>
        </w:rPr>
        <w:t>power</w:t>
      </w:r>
      <w:r w:rsidRPr="00231D70">
        <w:rPr>
          <w:rFonts w:ascii="Times New Roman" w:hAnsi="Times New Roman"/>
          <w:b/>
          <w:i/>
        </w:rPr>
        <w:t>.</w:t>
      </w:r>
    </w:p>
    <w:p w14:paraId="042C6E57" w14:textId="77777777" w:rsidR="00A26999" w:rsidRPr="00231D70" w:rsidRDefault="00A26999" w:rsidP="00231D70">
      <w:pPr>
        <w:ind w:left="432" w:hanging="432"/>
      </w:pPr>
      <w:r w:rsidRPr="00231D70">
        <w:rPr>
          <w:rFonts w:ascii="Times New Roman" w:hAnsi="Times New Roman"/>
          <w:b/>
          <w:i/>
        </w:rPr>
        <w:t xml:space="preserve"> Let no man despise your youth, but be an example of the believers, in word, in conversation, in charity, in spirit, in faith, in purity</w:t>
      </w:r>
      <w:r w:rsidRPr="00231D70">
        <w:t xml:space="preserve"> </w:t>
      </w:r>
      <w:r w:rsidRPr="00231D70">
        <w:rPr>
          <w:rFonts w:ascii="Times New Roman" w:hAnsi="Times New Roman"/>
          <w:b/>
          <w:i/>
          <w:color w:val="000000"/>
        </w:rPr>
        <w:t>[1 Timothy 4:12]</w:t>
      </w:r>
      <w:r w:rsidRPr="00231D70">
        <w:t xml:space="preserve"> NOT BY MIRACLES</w:t>
      </w:r>
    </w:p>
    <w:p w14:paraId="3791B82D" w14:textId="77777777" w:rsidR="00A26999" w:rsidRPr="00231D70" w:rsidRDefault="00A26999" w:rsidP="00A26999">
      <w:pPr>
        <w:spacing w:line="273" w:lineRule="atLeast"/>
        <w:ind w:left="432" w:hanging="432"/>
        <w:rPr>
          <w:rFonts w:ascii="Times New Roman" w:hAnsi="Times New Roman"/>
          <w:b/>
          <w:i/>
        </w:rPr>
      </w:pPr>
      <w:r w:rsidRPr="00231D70">
        <w:t>Example is the key...</w:t>
      </w:r>
      <w:r w:rsidRPr="00231D70">
        <w:rPr>
          <w:rFonts w:ascii="Times New Roman" w:hAnsi="Times New Roman"/>
          <w:b/>
          <w:i/>
        </w:rPr>
        <w:t xml:space="preserve"> (1 Thessalonians 2:10)  You are witnesses and God also, how devoutly and justly and blamelessly we behaved ourselves among you who believe;</w:t>
      </w:r>
    </w:p>
    <w:p w14:paraId="6C537581" w14:textId="77777777" w:rsidR="00A26999" w:rsidRPr="00231D70" w:rsidRDefault="00A26999" w:rsidP="00A26999">
      <w:pPr>
        <w:ind w:left="432" w:hanging="432"/>
        <w:rPr>
          <w:b/>
          <w:sz w:val="20"/>
        </w:rPr>
      </w:pPr>
      <w:r w:rsidRPr="00231D70">
        <w:t xml:space="preserve">Jesus had that winning edge </w:t>
      </w:r>
      <w:r w:rsidRPr="00231D70">
        <w:rPr>
          <w:rFonts w:ascii="Times New Roman" w:hAnsi="Times New Roman"/>
          <w:b/>
          <w:i/>
          <w:color w:val="000000"/>
        </w:rPr>
        <w:t>[Ephesians 4:8]</w:t>
      </w:r>
      <w:r w:rsidRPr="00231D70">
        <w:t xml:space="preserve"> </w:t>
      </w:r>
      <w:r w:rsidRPr="00231D70">
        <w:rPr>
          <w:rFonts w:ascii="Times New Roman" w:hAnsi="Times New Roman"/>
          <w:b/>
          <w:i/>
        </w:rPr>
        <w:t>When He ascended up on high, He led captivity captive.</w:t>
      </w:r>
    </w:p>
    <w:p w14:paraId="58CFC9ED" w14:textId="77777777" w:rsidR="00A26999" w:rsidRPr="00231D70" w:rsidRDefault="00A26999" w:rsidP="00231D70">
      <w:pPr>
        <w:ind w:left="432" w:hanging="432"/>
      </w:pPr>
      <w:r w:rsidRPr="00231D70">
        <w:rPr>
          <w:rFonts w:ascii="Times New Roman" w:hAnsi="Times New Roman"/>
          <w:b/>
          <w:i/>
          <w:color w:val="000000"/>
        </w:rPr>
        <w:t>[Romans 6:16]</w:t>
      </w:r>
      <w:r w:rsidRPr="00231D70">
        <w:t xml:space="preserve"> </w:t>
      </w:r>
      <w:r w:rsidRPr="00231D70">
        <w:rPr>
          <w:rFonts w:ascii="Times New Roman" w:hAnsi="Times New Roman"/>
          <w:b/>
          <w:i/>
        </w:rPr>
        <w:t>Know you not, that to whom you yield yourselves servants to obey, his servants you are to whom you obey; whether of son unto death, or of obedience unto righteousness.</w:t>
      </w:r>
    </w:p>
    <w:p w14:paraId="368270E0" w14:textId="77777777" w:rsidR="00A26999" w:rsidRPr="00231D70" w:rsidRDefault="00A26999" w:rsidP="00231D70">
      <w:pPr>
        <w:ind w:left="432" w:hanging="432"/>
      </w:pPr>
      <w:r w:rsidRPr="00231D70">
        <w:rPr>
          <w:rFonts w:ascii="Times New Roman" w:hAnsi="Times New Roman"/>
          <w:b/>
          <w:i/>
          <w:color w:val="000000"/>
        </w:rPr>
        <w:t>[John 8:32]</w:t>
      </w:r>
      <w:r w:rsidRPr="00231D70">
        <w:t xml:space="preserve"> </w:t>
      </w:r>
      <w:r w:rsidRPr="00231D70">
        <w:rPr>
          <w:rFonts w:ascii="Times New Roman" w:hAnsi="Times New Roman"/>
          <w:b/>
          <w:i/>
        </w:rPr>
        <w:t>You shall know the truth and the truth shall make you free</w:t>
      </w:r>
    </w:p>
    <w:p w14:paraId="45310ACE" w14:textId="77777777" w:rsidR="00A26999" w:rsidRPr="00231D70" w:rsidRDefault="00A26999" w:rsidP="00A26999">
      <w:pPr>
        <w:ind w:left="432" w:hanging="432"/>
        <w:rPr>
          <w:sz w:val="22"/>
        </w:rPr>
      </w:pPr>
      <w:r w:rsidRPr="00231D70">
        <w:rPr>
          <w:rFonts w:ascii="Times New Roman" w:hAnsi="Times New Roman"/>
          <w:b/>
          <w:i/>
          <w:color w:val="000000"/>
        </w:rPr>
        <w:t>[Ephesians 6:10]</w:t>
      </w:r>
      <w:r w:rsidRPr="00231D70">
        <w:rPr>
          <w:rFonts w:ascii="Times New Roman" w:hAnsi="Times New Roman"/>
          <w:b/>
          <w:i/>
        </w:rPr>
        <w:t xml:space="preserve">Finally my brethren, be strong in the Lord, and in the </w:t>
      </w:r>
      <w:r w:rsidRPr="00231D70">
        <w:rPr>
          <w:rFonts w:ascii="Times New Roman" w:hAnsi="Times New Roman"/>
          <w:b/>
          <w:i/>
          <w:u w:val="single"/>
        </w:rPr>
        <w:t>power</w:t>
      </w:r>
      <w:r w:rsidRPr="00231D70">
        <w:rPr>
          <w:rFonts w:ascii="Times New Roman" w:hAnsi="Times New Roman"/>
          <w:b/>
          <w:i/>
        </w:rPr>
        <w:t xml:space="preserve"> of his might</w:t>
      </w:r>
      <w:r w:rsidRPr="00231D70">
        <w:rPr>
          <w:rFonts w:ascii="Times New Roman" w:hAnsi="Times New Roman"/>
          <w:b/>
          <w:i/>
          <w:sz w:val="22"/>
        </w:rPr>
        <w:t>.</w:t>
      </w:r>
    </w:p>
    <w:p w14:paraId="05785AFB" w14:textId="77777777" w:rsidR="00A26999" w:rsidRPr="00231D70" w:rsidRDefault="00A26999" w:rsidP="00A26999">
      <w:pPr>
        <w:ind w:left="432" w:hanging="432"/>
        <w:rPr>
          <w:b/>
          <w:sz w:val="22"/>
          <w:u w:val="single"/>
        </w:rPr>
      </w:pPr>
    </w:p>
    <w:p w14:paraId="7546F000" w14:textId="77777777" w:rsidR="00A26999" w:rsidRPr="00231D70" w:rsidRDefault="00A26999" w:rsidP="00A26999">
      <w:pPr>
        <w:ind w:left="432" w:hanging="432"/>
        <w:rPr>
          <w:b/>
          <w:caps/>
          <w:color w:val="000000"/>
          <w:u w:val="single"/>
        </w:rPr>
      </w:pPr>
      <w:r w:rsidRPr="00231D70">
        <w:rPr>
          <w:b/>
          <w:caps/>
          <w:color w:val="000000"/>
          <w:highlight w:val="yellow"/>
          <w:u w:val="single"/>
        </w:rPr>
        <w:t>evangelism means talking about the gospel</w:t>
      </w:r>
      <w:r w:rsidRPr="00231D70">
        <w:rPr>
          <w:b/>
          <w:caps/>
          <w:color w:val="000000"/>
          <w:u w:val="single"/>
        </w:rPr>
        <w:t xml:space="preserve"> </w:t>
      </w:r>
    </w:p>
    <w:p w14:paraId="3D721F45" w14:textId="77777777" w:rsidR="00A26999" w:rsidRPr="00231D70" w:rsidRDefault="00A26999" w:rsidP="00231D70">
      <w:pPr>
        <w:ind w:left="432" w:hanging="432"/>
      </w:pPr>
      <w:r w:rsidRPr="00231D70">
        <w:rPr>
          <w:rFonts w:ascii="Times New Roman" w:hAnsi="Times New Roman"/>
          <w:b/>
          <w:i/>
          <w:color w:val="000000"/>
        </w:rPr>
        <w:t>[Romans 1:16]</w:t>
      </w:r>
      <w:r w:rsidRPr="00231D70">
        <w:t xml:space="preserve">  </w:t>
      </w:r>
      <w:r w:rsidRPr="00231D70">
        <w:rPr>
          <w:rFonts w:ascii="Times New Roman" w:hAnsi="Times New Roman"/>
          <w:b/>
          <w:i/>
        </w:rPr>
        <w:t xml:space="preserve">For I am not ashamed of the Gospel of Christ; for it is the power of God unto salvation to </w:t>
      </w:r>
      <w:proofErr w:type="spellStart"/>
      <w:r w:rsidRPr="00231D70">
        <w:rPr>
          <w:rFonts w:ascii="Times New Roman" w:hAnsi="Times New Roman"/>
          <w:b/>
          <w:i/>
        </w:rPr>
        <w:t>every one</w:t>
      </w:r>
      <w:proofErr w:type="spellEnd"/>
      <w:r w:rsidRPr="00231D70">
        <w:rPr>
          <w:rFonts w:ascii="Times New Roman" w:hAnsi="Times New Roman"/>
          <w:b/>
          <w:i/>
        </w:rPr>
        <w:t xml:space="preserve"> that believes.</w:t>
      </w:r>
    </w:p>
    <w:sectPr w:rsidR="00A26999" w:rsidRPr="00231D70">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46C00" w14:textId="77777777" w:rsidR="008A17EE" w:rsidRDefault="008A17EE">
      <w:r>
        <w:separator/>
      </w:r>
    </w:p>
  </w:endnote>
  <w:endnote w:type="continuationSeparator" w:id="0">
    <w:p w14:paraId="4C6B71A6" w14:textId="77777777" w:rsidR="008A17EE" w:rsidRDefault="008A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A1EAD" w14:textId="77777777" w:rsidR="008A17EE" w:rsidRDefault="008A17EE">
      <w:r>
        <w:separator/>
      </w:r>
    </w:p>
  </w:footnote>
  <w:footnote w:type="continuationSeparator" w:id="0">
    <w:p w14:paraId="2A0DCB9D" w14:textId="77777777" w:rsidR="008A17EE" w:rsidRDefault="008A1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03E39" w14:textId="77777777" w:rsidR="00251D3D" w:rsidRDefault="00251D3D">
    <w:pPr>
      <w:pStyle w:val="Header"/>
      <w:jc w:val="right"/>
    </w:pPr>
    <w:r>
      <w:rPr>
        <w:rStyle w:val="PageNumber"/>
        <w:sz w:val="22"/>
      </w:rPr>
      <w:fldChar w:fldCharType="begin"/>
    </w:r>
    <w:r>
      <w:rPr>
        <w:rStyle w:val="PageNumber"/>
        <w:sz w:val="22"/>
      </w:rPr>
      <w:instrText xml:space="preserve"> PAGE </w:instrText>
    </w:r>
    <w:r>
      <w:rPr>
        <w:rStyle w:val="PageNumber"/>
        <w:sz w:val="22"/>
      </w:rPr>
      <w:fldChar w:fldCharType="separate"/>
    </w:r>
    <w:r w:rsidR="00057BBD">
      <w:rPr>
        <w:rStyle w:val="PageNumber"/>
        <w:noProof/>
        <w:sz w:val="22"/>
      </w:rPr>
      <w:t>1</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E3396"/>
    <w:multiLevelType w:val="singleLevel"/>
    <w:tmpl w:val="5A969B96"/>
    <w:lvl w:ilvl="0">
      <w:start w:val="3"/>
      <w:numFmt w:val="decimal"/>
      <w:lvlText w:val="%1."/>
      <w:lvlJc w:val="left"/>
      <w:pPr>
        <w:tabs>
          <w:tab w:val="num" w:pos="822"/>
        </w:tabs>
        <w:ind w:left="822" w:hanging="390"/>
      </w:pPr>
      <w:rPr>
        <w:rFonts w:hint="default"/>
      </w:rPr>
    </w:lvl>
  </w:abstractNum>
  <w:abstractNum w:abstractNumId="1" w15:restartNumberingAfterBreak="0">
    <w:nsid w:val="39D30B23"/>
    <w:multiLevelType w:val="singleLevel"/>
    <w:tmpl w:val="E52A29C2"/>
    <w:lvl w:ilvl="0">
      <w:start w:val="1"/>
      <w:numFmt w:val="decimal"/>
      <w:lvlText w:val="%1."/>
      <w:lvlJc w:val="left"/>
      <w:pPr>
        <w:tabs>
          <w:tab w:val="num" w:pos="822"/>
        </w:tabs>
        <w:ind w:left="822" w:hanging="390"/>
      </w:pPr>
      <w:rPr>
        <w:rFonts w:hint="default"/>
      </w:rPr>
    </w:lvl>
  </w:abstractNum>
  <w:abstractNum w:abstractNumId="2" w15:restartNumberingAfterBreak="0">
    <w:nsid w:val="43FD1641"/>
    <w:multiLevelType w:val="singleLevel"/>
    <w:tmpl w:val="FCC84E3A"/>
    <w:lvl w:ilvl="0">
      <w:start w:val="2"/>
      <w:numFmt w:val="upperLetter"/>
      <w:lvlText w:val="%1."/>
      <w:lvlJc w:val="left"/>
      <w:pPr>
        <w:tabs>
          <w:tab w:val="num" w:pos="420"/>
        </w:tabs>
        <w:ind w:left="420" w:hanging="420"/>
      </w:pPr>
      <w:rPr>
        <w:rFonts w:hint="default"/>
      </w:rPr>
    </w:lvl>
  </w:abstractNum>
  <w:abstractNum w:abstractNumId="3" w15:restartNumberingAfterBreak="0">
    <w:nsid w:val="4B944444"/>
    <w:multiLevelType w:val="singleLevel"/>
    <w:tmpl w:val="42F2BC60"/>
    <w:lvl w:ilvl="0">
      <w:start w:val="1"/>
      <w:numFmt w:val="decimal"/>
      <w:lvlText w:val="%1."/>
      <w:lvlJc w:val="left"/>
      <w:pPr>
        <w:tabs>
          <w:tab w:val="num" w:pos="822"/>
        </w:tabs>
        <w:ind w:left="822" w:hanging="390"/>
      </w:pPr>
      <w:rPr>
        <w:rFonts w:hint="default"/>
      </w:rPr>
    </w:lvl>
  </w:abstractNum>
  <w:abstractNum w:abstractNumId="4" w15:restartNumberingAfterBreak="0">
    <w:nsid w:val="6F6F3FDA"/>
    <w:multiLevelType w:val="singleLevel"/>
    <w:tmpl w:val="8CEC9A26"/>
    <w:lvl w:ilvl="0">
      <w:start w:val="3"/>
      <w:numFmt w:val="decimal"/>
      <w:lvlText w:val="%1."/>
      <w:lvlJc w:val="left"/>
      <w:pPr>
        <w:tabs>
          <w:tab w:val="num" w:pos="822"/>
        </w:tabs>
        <w:ind w:left="822" w:hanging="39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999"/>
    <w:rsid w:val="00044125"/>
    <w:rsid w:val="00057BBD"/>
    <w:rsid w:val="000973DE"/>
    <w:rsid w:val="000C2154"/>
    <w:rsid w:val="00142CE3"/>
    <w:rsid w:val="00231D70"/>
    <w:rsid w:val="00251D3D"/>
    <w:rsid w:val="004379C7"/>
    <w:rsid w:val="00566DE7"/>
    <w:rsid w:val="00654A94"/>
    <w:rsid w:val="00675E27"/>
    <w:rsid w:val="00690628"/>
    <w:rsid w:val="008A17EE"/>
    <w:rsid w:val="009C4762"/>
    <w:rsid w:val="009E224E"/>
    <w:rsid w:val="00A02D7E"/>
    <w:rsid w:val="00A25C67"/>
    <w:rsid w:val="00A26999"/>
    <w:rsid w:val="00BE5BBF"/>
    <w:rsid w:val="00C27B51"/>
    <w:rsid w:val="00D24C87"/>
    <w:rsid w:val="00F0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78F19"/>
  <w15:chartTrackingRefBased/>
  <w15:docId w15:val="{0240E812-B841-4225-98E8-E9EEFF68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mallCaps/>
      <w:sz w:val="28"/>
      <w:u w:val="single"/>
    </w:rPr>
  </w:style>
  <w:style w:type="paragraph" w:styleId="Heading2">
    <w:name w:val="heading 2"/>
    <w:basedOn w:val="Normal"/>
    <w:next w:val="Normal"/>
    <w:qFormat/>
    <w:pPr>
      <w:keepNext/>
      <w:outlineLvl w:val="1"/>
    </w:pPr>
    <w:rPr>
      <w:b/>
      <w:smallCaps/>
      <w:color w:val="000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caps/>
      <w:sz w:val="3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pacing w:line="273" w:lineRule="atLeast"/>
      <w:ind w:left="432" w:hanging="432"/>
    </w:pPr>
    <w:rPr>
      <w:color w:val="000000"/>
      <w:sz w:val="28"/>
    </w:rPr>
  </w:style>
  <w:style w:type="paragraph" w:styleId="BalloonText">
    <w:name w:val="Balloon Text"/>
    <w:basedOn w:val="Normal"/>
    <w:link w:val="BalloonTextChar"/>
    <w:uiPriority w:val="99"/>
    <w:semiHidden/>
    <w:unhideWhenUsed/>
    <w:rsid w:val="00231D70"/>
    <w:rPr>
      <w:rFonts w:ascii="Tahoma" w:hAnsi="Tahoma" w:cs="Tahoma"/>
      <w:sz w:val="16"/>
      <w:szCs w:val="16"/>
    </w:rPr>
  </w:style>
  <w:style w:type="character" w:customStyle="1" w:styleId="BalloonTextChar">
    <w:name w:val="Balloon Text Char"/>
    <w:link w:val="BalloonText"/>
    <w:uiPriority w:val="99"/>
    <w:semiHidden/>
    <w:rsid w:val="00231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Evangelism Defined</vt:lpstr>
    </vt:vector>
  </TitlesOfParts>
  <Company>vp</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Evangelism Defined</dc:title>
  <dc:subject>It's not just for preachers anymore 7-17-94 am</dc:subject>
  <dc:creator>Bill &amp; Theresa McIlvain</dc:creator>
  <cp:keywords/>
  <cp:lastModifiedBy>Bill McIlvain</cp:lastModifiedBy>
  <cp:revision>2</cp:revision>
  <cp:lastPrinted>2021-01-31T02:07:00Z</cp:lastPrinted>
  <dcterms:created xsi:type="dcterms:W3CDTF">2021-01-31T02:10:00Z</dcterms:created>
  <dcterms:modified xsi:type="dcterms:W3CDTF">2021-01-31T02:10:00Z</dcterms:modified>
</cp:coreProperties>
</file>