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FF315" w14:textId="56669F4B" w:rsidR="00D43EA8" w:rsidRDefault="00D43EA8" w:rsidP="00D43EA8">
      <w:pPr>
        <w:pStyle w:val="Title"/>
      </w:pPr>
      <w:r>
        <w:rPr>
          <w:caps w:val="0"/>
        </w:rPr>
        <w:t>What Makes Up Your Life?</w:t>
      </w:r>
    </w:p>
    <w:p w14:paraId="400D584D" w14:textId="77777777" w:rsidR="00D43EA8" w:rsidRDefault="00D43EA8" w:rsidP="00D43EA8">
      <w:pPr>
        <w:jc w:val="center"/>
        <w:rPr>
          <w:b/>
          <w:color w:val="000000"/>
          <w:sz w:val="18"/>
        </w:rPr>
      </w:pPr>
      <w:smartTag w:uri="urn:schemas-microsoft-com:office:smarttags" w:element="place">
        <w:smartTag w:uri="urn:schemas-microsoft-com:office:smarttags" w:element="City">
          <w:r>
            <w:rPr>
              <w:b/>
              <w:color w:val="000000"/>
              <w:sz w:val="18"/>
            </w:rPr>
            <w:t>Reading</w:t>
          </w:r>
        </w:smartTag>
      </w:smartTag>
      <w:r>
        <w:rPr>
          <w:b/>
          <w:color w:val="000000"/>
          <w:sz w:val="18"/>
        </w:rPr>
        <w:t xml:space="preserve">: </w:t>
      </w:r>
      <w:smartTag w:uri="QV11" w:element="bcv_smarttag">
        <w:r>
          <w:rPr>
            <w:b/>
            <w:color w:val="000000"/>
            <w:sz w:val="18"/>
          </w:rPr>
          <w:t>Luke 12:13-21</w:t>
        </w:r>
      </w:smartTag>
    </w:p>
    <w:p w14:paraId="5B015C8F" w14:textId="77777777" w:rsidR="00D43EA8" w:rsidRPr="00FD42FB" w:rsidRDefault="00D43EA8" w:rsidP="009B6F79">
      <w:pPr>
        <w:ind w:left="432" w:hanging="432"/>
        <w:jc w:val="center"/>
      </w:pPr>
      <w:r w:rsidRPr="00FD42FB">
        <w:rPr>
          <w:rFonts w:ascii="Times New Roman" w:hAnsi="Times New Roman"/>
          <w:b/>
          <w:i/>
        </w:rPr>
        <w:t>A man’s life does not consist of the things he possesses</w:t>
      </w:r>
      <w:r w:rsidRPr="00FD42FB">
        <w:t>.</w:t>
      </w:r>
    </w:p>
    <w:p w14:paraId="5E48CAF1" w14:textId="77777777" w:rsidR="00D43EA8" w:rsidRPr="00FD42FB" w:rsidRDefault="00D43EA8" w:rsidP="009B6F79">
      <w:pPr>
        <w:ind w:left="432" w:hanging="432"/>
        <w:rPr>
          <w:sz w:val="22"/>
        </w:rPr>
      </w:pPr>
      <w:r w:rsidRPr="00FD42FB">
        <w:rPr>
          <w:sz w:val="22"/>
        </w:rPr>
        <w:t>Fill in the blank: My life consists of ______</w:t>
      </w:r>
      <w:r w:rsidR="00FD42FB" w:rsidRPr="00FD42FB">
        <w:rPr>
          <w:sz w:val="22"/>
        </w:rPr>
        <w:t>____________________________</w:t>
      </w:r>
      <w:r w:rsidRPr="00FD42FB">
        <w:rPr>
          <w:sz w:val="22"/>
        </w:rPr>
        <w:t>_______</w:t>
      </w:r>
    </w:p>
    <w:p w14:paraId="299E5618" w14:textId="77777777" w:rsidR="00D43EA8" w:rsidRPr="00FD42FB" w:rsidRDefault="00D43EA8" w:rsidP="00D43EA8">
      <w:pPr>
        <w:rPr>
          <w:sz w:val="20"/>
        </w:rPr>
      </w:pPr>
    </w:p>
    <w:p w14:paraId="62FEA6B3" w14:textId="77777777" w:rsidR="00D43EA8" w:rsidRPr="00406086" w:rsidRDefault="00D43EA8" w:rsidP="0045157B">
      <w:pPr>
        <w:ind w:left="432" w:hanging="432"/>
        <w:rPr>
          <w:b/>
          <w:szCs w:val="22"/>
          <w:u w:val="single"/>
        </w:rPr>
      </w:pPr>
      <w:r w:rsidRPr="00406086">
        <w:rPr>
          <w:b/>
          <w:caps/>
          <w:szCs w:val="22"/>
          <w:highlight w:val="yellow"/>
          <w:u w:val="single"/>
        </w:rPr>
        <w:t>set priorities to have balance</w:t>
      </w:r>
      <w:r w:rsidR="0045157B" w:rsidRPr="00406086">
        <w:rPr>
          <w:rFonts w:ascii="Arial Narrow" w:hAnsi="Arial Narrow"/>
          <w:b/>
          <w:szCs w:val="22"/>
        </w:rPr>
        <w:t xml:space="preserve"> Christianity has not been tried and found wanting, it has been found difficult and therefore, rarely tried. </w:t>
      </w:r>
      <w:r w:rsidR="0045157B" w:rsidRPr="00406086">
        <w:rPr>
          <w:rFonts w:ascii="Arial Narrow" w:hAnsi="Arial Narrow"/>
          <w:b/>
          <w:sz w:val="20"/>
          <w:szCs w:val="22"/>
        </w:rPr>
        <w:t xml:space="preserve">[C K </w:t>
      </w:r>
      <w:r w:rsidR="00FD42FB" w:rsidRPr="00406086">
        <w:rPr>
          <w:rFonts w:ascii="Arial Narrow" w:hAnsi="Arial Narrow"/>
          <w:b/>
          <w:sz w:val="20"/>
          <w:szCs w:val="22"/>
        </w:rPr>
        <w:t>Chesterton</w:t>
      </w:r>
      <w:r w:rsidR="0045157B" w:rsidRPr="00406086">
        <w:rPr>
          <w:rFonts w:ascii="Arial Narrow" w:hAnsi="Arial Narrow"/>
          <w:b/>
          <w:sz w:val="20"/>
          <w:szCs w:val="22"/>
        </w:rPr>
        <w:t>]</w:t>
      </w:r>
    </w:p>
    <w:p w14:paraId="5E4DFC5D" w14:textId="77777777" w:rsidR="00D43EA8" w:rsidRPr="00406086" w:rsidRDefault="00D43EA8" w:rsidP="0045157B">
      <w:pPr>
        <w:ind w:left="432" w:hanging="432"/>
        <w:rPr>
          <w:color w:val="FF0000"/>
          <w:szCs w:val="22"/>
        </w:rPr>
      </w:pPr>
      <w:r w:rsidRPr="00406086">
        <w:rPr>
          <w:rFonts w:ascii="Times New Roman" w:hAnsi="Times New Roman"/>
          <w:b/>
          <w:i/>
          <w:color w:val="FF0000"/>
          <w:szCs w:val="22"/>
        </w:rPr>
        <w:t>(Luke 20:25)</w:t>
      </w:r>
      <w:r w:rsidRPr="00406086">
        <w:rPr>
          <w:color w:val="FF0000"/>
          <w:szCs w:val="22"/>
        </w:rPr>
        <w:t xml:space="preserve"> </w:t>
      </w:r>
      <w:r w:rsidRPr="00406086">
        <w:rPr>
          <w:rFonts w:ascii="Times New Roman" w:hAnsi="Times New Roman"/>
          <w:b/>
          <w:i/>
          <w:color w:val="FF0000"/>
          <w:szCs w:val="22"/>
        </w:rPr>
        <w:t>"Render therefore to Caesar the things that are Caesar's, and to God the things that are God's."</w:t>
      </w:r>
    </w:p>
    <w:p w14:paraId="70D765BB" w14:textId="77777777" w:rsidR="00D43EA8" w:rsidRPr="00406086" w:rsidRDefault="00D43EA8" w:rsidP="0045157B">
      <w:pPr>
        <w:ind w:left="432" w:hanging="432"/>
        <w:rPr>
          <w:szCs w:val="22"/>
        </w:rPr>
      </w:pPr>
      <w:r w:rsidRPr="00406086">
        <w:rPr>
          <w:rFonts w:ascii="Times New Roman" w:hAnsi="Times New Roman"/>
          <w:b/>
          <w:i/>
          <w:szCs w:val="22"/>
        </w:rPr>
        <w:t>Romans 13:7 Render therefore to all their due:</w:t>
      </w:r>
      <w:r w:rsidRPr="00406086">
        <w:rPr>
          <w:szCs w:val="22"/>
        </w:rPr>
        <w:t xml:space="preserve"> </w:t>
      </w:r>
    </w:p>
    <w:p w14:paraId="1266B0FF" w14:textId="77777777" w:rsidR="00D43EA8" w:rsidRPr="00FD42FB" w:rsidRDefault="00D43EA8" w:rsidP="00D43EA8">
      <w:pPr>
        <w:rPr>
          <w:sz w:val="20"/>
        </w:rPr>
      </w:pPr>
    </w:p>
    <w:p w14:paraId="08A0D612" w14:textId="77777777" w:rsidR="00D43EA8" w:rsidRPr="00406086" w:rsidRDefault="00D43EA8" w:rsidP="00D43EA8">
      <w:pPr>
        <w:rPr>
          <w:b/>
          <w:szCs w:val="22"/>
          <w:u w:val="single"/>
        </w:rPr>
      </w:pPr>
      <w:r w:rsidRPr="00406086">
        <w:rPr>
          <w:b/>
          <w:caps/>
          <w:szCs w:val="22"/>
          <w:highlight w:val="yellow"/>
          <w:u w:val="single"/>
        </w:rPr>
        <w:t xml:space="preserve">when is enough </w:t>
      </w:r>
      <w:proofErr w:type="spellStart"/>
      <w:r w:rsidRPr="00406086">
        <w:rPr>
          <w:b/>
          <w:caps/>
          <w:szCs w:val="22"/>
          <w:highlight w:val="yellow"/>
          <w:u w:val="single"/>
        </w:rPr>
        <w:t>enough</w:t>
      </w:r>
      <w:proofErr w:type="spellEnd"/>
      <w:r w:rsidRPr="00406086">
        <w:rPr>
          <w:b/>
          <w:caps/>
          <w:szCs w:val="22"/>
          <w:highlight w:val="yellow"/>
          <w:u w:val="single"/>
        </w:rPr>
        <w:t>?</w:t>
      </w:r>
    </w:p>
    <w:p w14:paraId="1D412331" w14:textId="77777777" w:rsidR="00D43EA8" w:rsidRPr="00406086" w:rsidRDefault="00D43EA8" w:rsidP="0045157B">
      <w:pPr>
        <w:ind w:left="432" w:hanging="432"/>
        <w:rPr>
          <w:szCs w:val="22"/>
        </w:rPr>
      </w:pPr>
      <w:r w:rsidRPr="00406086">
        <w:rPr>
          <w:rFonts w:ascii="Times New Roman" w:hAnsi="Times New Roman"/>
          <w:b/>
          <w:i/>
          <w:szCs w:val="22"/>
        </w:rPr>
        <w:t>(2 Corinthians 5:10) For we must all appear before the judgment seat of Christ, that each one may receive the things done in the body, according to what he has done, whether good or bad.</w:t>
      </w:r>
      <w:r w:rsidR="0045157B" w:rsidRPr="00406086">
        <w:rPr>
          <w:szCs w:val="22"/>
        </w:rPr>
        <w:t xml:space="preserve"> E</w:t>
      </w:r>
      <w:r w:rsidRPr="00406086">
        <w:rPr>
          <w:szCs w:val="22"/>
        </w:rPr>
        <w:t xml:space="preserve">very choice is also a choice NOT to do </w:t>
      </w:r>
      <w:r w:rsidR="0045157B" w:rsidRPr="00406086">
        <w:rPr>
          <w:szCs w:val="22"/>
        </w:rPr>
        <w:t>something</w:t>
      </w:r>
      <w:r w:rsidRPr="00406086">
        <w:rPr>
          <w:szCs w:val="22"/>
        </w:rPr>
        <w:t xml:space="preserve"> else.</w:t>
      </w:r>
    </w:p>
    <w:p w14:paraId="66EFE08C" w14:textId="77777777" w:rsidR="00D43EA8" w:rsidRPr="00406086" w:rsidRDefault="00D43EA8" w:rsidP="0045157B">
      <w:pPr>
        <w:ind w:left="432" w:hanging="432"/>
        <w:rPr>
          <w:szCs w:val="22"/>
        </w:rPr>
      </w:pPr>
      <w:r w:rsidRPr="00406086">
        <w:rPr>
          <w:szCs w:val="22"/>
        </w:rPr>
        <w:t>It is not difficult for a Christian to make a decision between things that are clearly bad or clearly good.</w:t>
      </w:r>
      <w:r w:rsidR="0045157B" w:rsidRPr="00406086">
        <w:rPr>
          <w:szCs w:val="22"/>
        </w:rPr>
        <w:t xml:space="preserve"> </w:t>
      </w:r>
      <w:r w:rsidRPr="00406086">
        <w:rPr>
          <w:szCs w:val="22"/>
        </w:rPr>
        <w:t>The problem lies in choosing between two good things</w:t>
      </w:r>
      <w:r w:rsidR="0045157B" w:rsidRPr="00406086">
        <w:rPr>
          <w:szCs w:val="22"/>
        </w:rPr>
        <w:t>.</w:t>
      </w:r>
    </w:p>
    <w:p w14:paraId="1B863B38" w14:textId="77777777" w:rsidR="00D43EA8" w:rsidRPr="00406086" w:rsidRDefault="00D43EA8" w:rsidP="00D43EA8">
      <w:pPr>
        <w:ind w:left="432" w:hanging="432"/>
        <w:rPr>
          <w:szCs w:val="22"/>
        </w:rPr>
      </w:pPr>
      <w:r w:rsidRPr="00406086">
        <w:rPr>
          <w:szCs w:val="22"/>
        </w:rPr>
        <w:t xml:space="preserve">The Tyranny of the Trivial eats up our time and effectiveness in life. </w:t>
      </w:r>
    </w:p>
    <w:p w14:paraId="079A9D74" w14:textId="77777777" w:rsidR="00D43EA8" w:rsidRPr="00406086" w:rsidRDefault="0045157B" w:rsidP="0045157B">
      <w:pPr>
        <w:ind w:left="864" w:hanging="432"/>
        <w:jc w:val="center"/>
        <w:rPr>
          <w:szCs w:val="22"/>
        </w:rPr>
      </w:pPr>
      <w:r w:rsidRPr="00406086">
        <w:rPr>
          <w:szCs w:val="22"/>
        </w:rPr>
        <w:t>Essential&gt;Important&gt;Interesting&gt;Enjoyable&gt;Sinful</w:t>
      </w:r>
    </w:p>
    <w:p w14:paraId="519710E7" w14:textId="77777777" w:rsidR="00D43EA8" w:rsidRPr="00406086" w:rsidRDefault="00D43EA8" w:rsidP="0045157B">
      <w:pPr>
        <w:ind w:left="432" w:hanging="432"/>
        <w:rPr>
          <w:szCs w:val="22"/>
        </w:rPr>
      </w:pPr>
      <w:r w:rsidRPr="00406086">
        <w:rPr>
          <w:szCs w:val="22"/>
        </w:rPr>
        <w:t>When we are finished doing all of the trivial things of our busy day it’s easy to see how prayer or meaningful meditation or discussion gets crowded out.</w:t>
      </w:r>
    </w:p>
    <w:p w14:paraId="10A28AF1" w14:textId="77777777" w:rsidR="00D43EA8" w:rsidRPr="00406086" w:rsidRDefault="00D43EA8" w:rsidP="00D43EA8">
      <w:pPr>
        <w:rPr>
          <w:b/>
          <w:szCs w:val="22"/>
          <w:u w:val="single"/>
        </w:rPr>
      </w:pPr>
    </w:p>
    <w:p w14:paraId="46B8EF94" w14:textId="77777777" w:rsidR="00D43EA8" w:rsidRPr="00406086" w:rsidRDefault="00D43EA8" w:rsidP="00FD42FB">
      <w:pPr>
        <w:ind w:left="432" w:hanging="432"/>
        <w:rPr>
          <w:b/>
          <w:szCs w:val="22"/>
          <w:u w:val="single"/>
        </w:rPr>
      </w:pPr>
      <w:r w:rsidRPr="00406086">
        <w:rPr>
          <w:b/>
          <w:caps/>
          <w:szCs w:val="22"/>
          <w:highlight w:val="yellow"/>
          <w:u w:val="single"/>
        </w:rPr>
        <w:t xml:space="preserve">do the right </w:t>
      </w:r>
      <w:r w:rsidR="00FD42FB" w:rsidRPr="00406086">
        <w:rPr>
          <w:b/>
          <w:caps/>
          <w:szCs w:val="22"/>
          <w:highlight w:val="yellow"/>
          <w:u w:val="single"/>
        </w:rPr>
        <w:t>THING</w:t>
      </w:r>
      <w:r w:rsidR="00FD42FB" w:rsidRPr="00406086">
        <w:rPr>
          <w:szCs w:val="22"/>
        </w:rPr>
        <w:t xml:space="preserve"> </w:t>
      </w:r>
      <w:r w:rsidR="00FD42FB" w:rsidRPr="00406086">
        <w:rPr>
          <w:rFonts w:ascii="Arial Narrow" w:hAnsi="Arial Narrow"/>
          <w:b/>
          <w:szCs w:val="22"/>
        </w:rPr>
        <w:t>“The biggest mistake businesses make is in trying to do things right instead of doing the right things” [Pete Drucker]</w:t>
      </w:r>
    </w:p>
    <w:p w14:paraId="3FCBEB2A" w14:textId="77777777" w:rsidR="00D43EA8" w:rsidRPr="00406086" w:rsidRDefault="00FD42FB" w:rsidP="00D43EA8">
      <w:pPr>
        <w:ind w:left="432" w:hanging="432"/>
        <w:rPr>
          <w:color w:val="FF0000"/>
          <w:sz w:val="28"/>
          <w:szCs w:val="24"/>
        </w:rPr>
      </w:pPr>
      <w:r w:rsidRPr="00406086">
        <w:rPr>
          <w:rFonts w:ascii="Times New Roman" w:hAnsi="Times New Roman"/>
          <w:b/>
          <w:i/>
          <w:color w:val="FF0000"/>
          <w:sz w:val="28"/>
          <w:szCs w:val="24"/>
        </w:rPr>
        <w:t>S</w:t>
      </w:r>
      <w:r w:rsidR="00D43EA8" w:rsidRPr="00406086">
        <w:rPr>
          <w:rFonts w:ascii="Times New Roman" w:hAnsi="Times New Roman"/>
          <w:b/>
          <w:i/>
          <w:color w:val="FF0000"/>
          <w:sz w:val="28"/>
          <w:szCs w:val="24"/>
        </w:rPr>
        <w:t>eek first the kingdom of God and His righteousness, and all these things shall be added to you. (Matthew 6:33)</w:t>
      </w:r>
    </w:p>
    <w:p w14:paraId="0D098167" w14:textId="77777777" w:rsidR="00D43EA8" w:rsidRPr="00FD42FB" w:rsidRDefault="00D43EA8" w:rsidP="00FD42FB">
      <w:pPr>
        <w:ind w:left="432" w:hanging="432"/>
        <w:rPr>
          <w:sz w:val="22"/>
        </w:rPr>
      </w:pPr>
      <w:r w:rsidRPr="00FD42FB">
        <w:rPr>
          <w:sz w:val="22"/>
        </w:rPr>
        <w:t>Prayer</w:t>
      </w:r>
      <w:r w:rsidR="00FD42FB" w:rsidRPr="00FD42FB">
        <w:rPr>
          <w:sz w:val="22"/>
        </w:rPr>
        <w:t xml:space="preserve">, reading </w:t>
      </w:r>
      <w:r w:rsidRPr="00FD42FB">
        <w:rPr>
          <w:sz w:val="22"/>
        </w:rPr>
        <w:t xml:space="preserve">&amp; </w:t>
      </w:r>
      <w:r w:rsidR="00FD42FB" w:rsidRPr="00FD42FB">
        <w:rPr>
          <w:sz w:val="22"/>
        </w:rPr>
        <w:t>meditation</w:t>
      </w:r>
      <w:r w:rsidRPr="00FD42FB">
        <w:rPr>
          <w:sz w:val="22"/>
        </w:rPr>
        <w:t xml:space="preserve"> may be the most important 15 minutes you can spend every day.  Do you know that 15 minutes only comes out to 1/96th of a day?</w:t>
      </w:r>
      <w:r w:rsidR="00FD42FB" w:rsidRPr="00FD42FB">
        <w:rPr>
          <w:sz w:val="22"/>
        </w:rPr>
        <w:t xml:space="preserve"> Doesn’t God deserve at least that much?</w:t>
      </w:r>
    </w:p>
    <w:p w14:paraId="40B60969" w14:textId="77777777" w:rsidR="00D43EA8" w:rsidRPr="00FD42FB" w:rsidRDefault="00D43EA8" w:rsidP="00FD42FB">
      <w:pPr>
        <w:ind w:left="432" w:hanging="432"/>
        <w:rPr>
          <w:sz w:val="22"/>
        </w:rPr>
      </w:pPr>
      <w:r w:rsidRPr="00FD42FB">
        <w:rPr>
          <w:rFonts w:ascii="Times New Roman" w:hAnsi="Times New Roman"/>
          <w:b/>
          <w:i/>
          <w:sz w:val="22"/>
        </w:rPr>
        <w:t>(Ecclesiastes 3:1-13) To everything there is a season, A time for every purpose under heaven: {2} A time to be born, And a time to die; A time to plant, And a time to pluck what is planted; {3} A time to kill, And a time to heal; A time to break down, And a time to build up; {4} A time to weep, And a time to laugh; A time to mourn, And a time to dance; {5} A time to cast away stones, And a time to gather stones; A time to embrace, And a time to refrain from embracing; {6} A time to gain, And a time to lose; A time to keep, And a time to throw away; {7} A time to tear, And a time to sew; A time to keep silence, And a time to speak; {8} A time to love, And a time to hate; A time of war, And a time of peace. {9} What profit has the worker from that in which he labors? {10} I have seen the God-given task with which the sons of men are to be occupied. {11} He has made everything beautiful in its time. Also He has put eternity in their hearts, except that no one can find out the work that God does from beginning to end. {12} I know that nothing is better for them than to rejoice, and to do good in their lives, {13} and also that every man should eat and drink and enjoy the good of all his labor; it is the gift of God.</w:t>
      </w:r>
    </w:p>
    <w:p w14:paraId="2293D571" w14:textId="77777777" w:rsidR="00D43EA8" w:rsidRPr="00FD42FB" w:rsidRDefault="00D43EA8" w:rsidP="00FD42FB">
      <w:pPr>
        <w:ind w:left="432" w:hanging="432"/>
        <w:rPr>
          <w:sz w:val="22"/>
        </w:rPr>
      </w:pPr>
      <w:r w:rsidRPr="00FD42FB">
        <w:rPr>
          <w:rFonts w:ascii="Times New Roman" w:hAnsi="Times New Roman"/>
          <w:b/>
          <w:i/>
          <w:sz w:val="22"/>
        </w:rPr>
        <w:t>(1 Timothy 5:8) But if anyone does not provide for his own, and especially for those of his household, he has denied the faith and is worse than an unbeliever.</w:t>
      </w:r>
      <w:r w:rsidRPr="00FD42FB">
        <w:rPr>
          <w:sz w:val="22"/>
        </w:rPr>
        <w:t xml:space="preserve"> But only in the proper perspective</w:t>
      </w:r>
    </w:p>
    <w:p w14:paraId="1C7010CB" w14:textId="77777777" w:rsidR="00D43EA8" w:rsidRPr="00FD42FB" w:rsidRDefault="00D43EA8" w:rsidP="00D43EA8">
      <w:pPr>
        <w:rPr>
          <w:b/>
          <w:sz w:val="22"/>
          <w:u w:val="single"/>
        </w:rPr>
      </w:pPr>
    </w:p>
    <w:p w14:paraId="1240ECD4" w14:textId="77777777" w:rsidR="00FD42FB" w:rsidRPr="00406086" w:rsidRDefault="00D43EA8" w:rsidP="00FD42FB">
      <w:pPr>
        <w:ind w:left="432" w:hanging="432"/>
        <w:rPr>
          <w:szCs w:val="22"/>
        </w:rPr>
      </w:pPr>
      <w:r w:rsidRPr="00406086">
        <w:rPr>
          <w:b/>
          <w:caps/>
          <w:szCs w:val="22"/>
          <w:highlight w:val="yellow"/>
          <w:u w:val="single"/>
        </w:rPr>
        <w:t>self</w:t>
      </w:r>
      <w:r w:rsidR="00FD42FB" w:rsidRPr="00406086">
        <w:rPr>
          <w:b/>
          <w:caps/>
          <w:szCs w:val="22"/>
          <w:highlight w:val="yellow"/>
          <w:u w:val="single"/>
        </w:rPr>
        <w:t>ishness</w:t>
      </w:r>
      <w:r w:rsidR="00FD42FB" w:rsidRPr="00406086">
        <w:rPr>
          <w:b/>
          <w:caps/>
          <w:szCs w:val="22"/>
        </w:rPr>
        <w:t xml:space="preserve">  </w:t>
      </w:r>
      <w:r w:rsidR="00FD42FB" w:rsidRPr="00406086">
        <w:rPr>
          <w:rFonts w:ascii="Times New Roman" w:hAnsi="Times New Roman"/>
          <w:b/>
          <w:i/>
          <w:szCs w:val="22"/>
        </w:rPr>
        <w:t>(1 Timothy 4:8) For bodily exercise profits a little, but godliness is profitable for all things, having promise of the life that now is and of that which is to come.</w:t>
      </w:r>
    </w:p>
    <w:p w14:paraId="5FCA3384" w14:textId="77777777" w:rsidR="00D43EA8" w:rsidRPr="00406086" w:rsidRDefault="00D43EA8" w:rsidP="00FD42FB">
      <w:pPr>
        <w:ind w:left="432" w:hanging="432"/>
        <w:rPr>
          <w:color w:val="FF0000"/>
          <w:szCs w:val="22"/>
        </w:rPr>
      </w:pPr>
      <w:r w:rsidRPr="00406086">
        <w:rPr>
          <w:szCs w:val="22"/>
        </w:rPr>
        <w:t>To do the really selfish thing is to do the selfless acts of kindness toward others.</w:t>
      </w:r>
      <w:r w:rsidR="00FD42FB" w:rsidRPr="00406086">
        <w:rPr>
          <w:szCs w:val="22"/>
        </w:rPr>
        <w:t xml:space="preserve"> </w:t>
      </w:r>
      <w:r w:rsidRPr="00406086">
        <w:rPr>
          <w:rFonts w:ascii="Times New Roman" w:hAnsi="Times New Roman"/>
          <w:b/>
          <w:i/>
          <w:color w:val="FF0000"/>
          <w:szCs w:val="22"/>
        </w:rPr>
        <w:t>(Matthew 25:40) Assuredly, I say to you, inasmuch as you did it to one of the least of these My brethren, you did it to Me.</w:t>
      </w:r>
    </w:p>
    <w:p w14:paraId="6B273920" w14:textId="77777777" w:rsidR="00D43EA8" w:rsidRPr="00406086" w:rsidRDefault="00D43EA8" w:rsidP="00FD42FB">
      <w:pPr>
        <w:ind w:left="432" w:hanging="432"/>
        <w:rPr>
          <w:szCs w:val="22"/>
        </w:rPr>
      </w:pPr>
      <w:r w:rsidRPr="00406086">
        <w:rPr>
          <w:rFonts w:ascii="Times New Roman" w:hAnsi="Times New Roman"/>
          <w:b/>
          <w:i/>
          <w:szCs w:val="22"/>
        </w:rPr>
        <w:t>(1 Corinthians 15:58)  ... knowing that your labor is not in vain in the Lord.</w:t>
      </w:r>
    </w:p>
    <w:sectPr w:rsidR="00D43EA8" w:rsidRPr="00406086">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5591A" w14:textId="77777777" w:rsidR="00CC40C4" w:rsidRDefault="00CC40C4">
      <w:r>
        <w:separator/>
      </w:r>
    </w:p>
  </w:endnote>
  <w:endnote w:type="continuationSeparator" w:id="0">
    <w:p w14:paraId="238FD998" w14:textId="77777777" w:rsidR="00CC40C4" w:rsidRDefault="00CC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9DC2B" w14:textId="77777777" w:rsidR="00CC40C4" w:rsidRDefault="00CC40C4">
      <w:r>
        <w:separator/>
      </w:r>
    </w:p>
  </w:footnote>
  <w:footnote w:type="continuationSeparator" w:id="0">
    <w:p w14:paraId="54983542" w14:textId="77777777" w:rsidR="00CC40C4" w:rsidRDefault="00CC4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BBEF4" w14:textId="77777777" w:rsidR="00096A48" w:rsidRDefault="00096A48">
    <w:pPr>
      <w:pStyle w:val="Header"/>
      <w:jc w:val="right"/>
    </w:pPr>
    <w:r>
      <w:rPr>
        <w:rStyle w:val="PageNumber"/>
      </w:rPr>
      <w:fldChar w:fldCharType="begin"/>
    </w:r>
    <w:r>
      <w:rPr>
        <w:rStyle w:val="PageNumber"/>
      </w:rPr>
      <w:instrText xml:space="preserve"> PAGE </w:instrText>
    </w:r>
    <w:r>
      <w:rPr>
        <w:rStyle w:val="PageNumber"/>
      </w:rPr>
      <w:fldChar w:fldCharType="separate"/>
    </w:r>
    <w:r w:rsidR="002E7A86">
      <w:rPr>
        <w:rStyle w:val="PageNumber"/>
        <w:noProof/>
      </w:rPr>
      <w:t>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1528FB"/>
    <w:multiLevelType w:val="hybridMultilevel"/>
    <w:tmpl w:val="6350546C"/>
    <w:lvl w:ilvl="0" w:tplc="09685D8E">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0EF"/>
    <w:rsid w:val="00020513"/>
    <w:rsid w:val="00061A00"/>
    <w:rsid w:val="00096A48"/>
    <w:rsid w:val="000E30EF"/>
    <w:rsid w:val="001F7902"/>
    <w:rsid w:val="002E7A86"/>
    <w:rsid w:val="003E1495"/>
    <w:rsid w:val="00406086"/>
    <w:rsid w:val="0045157B"/>
    <w:rsid w:val="004F3AED"/>
    <w:rsid w:val="005247C0"/>
    <w:rsid w:val="005A0CF2"/>
    <w:rsid w:val="006C27C1"/>
    <w:rsid w:val="0072265D"/>
    <w:rsid w:val="00776C76"/>
    <w:rsid w:val="007E72C6"/>
    <w:rsid w:val="008341AA"/>
    <w:rsid w:val="008E05BC"/>
    <w:rsid w:val="008E595D"/>
    <w:rsid w:val="0092478B"/>
    <w:rsid w:val="009B6F79"/>
    <w:rsid w:val="009C500A"/>
    <w:rsid w:val="00BA2DFF"/>
    <w:rsid w:val="00CC40C4"/>
    <w:rsid w:val="00D43EA8"/>
    <w:rsid w:val="00E15FF0"/>
    <w:rsid w:val="00E46C6E"/>
    <w:rsid w:val="00E90253"/>
    <w:rsid w:val="00FD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QV11" w:url="http://www.quickverse.org" w:name="bcv_smarttag"/>
  <w:shapeDefaults>
    <o:shapedefaults v:ext="edit" spidmax="1026"/>
    <o:shapelayout v:ext="edit">
      <o:idmap v:ext="edit" data="1"/>
    </o:shapelayout>
  </w:shapeDefaults>
  <w:decimalSymbol w:val="."/>
  <w:listSeparator w:val=","/>
  <w14:docId w14:val="21EA8DA3"/>
  <w15:docId w15:val="{1850DE2A-4675-48EC-A9F6-0017D2C4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caps/>
      <w:sz w:val="36"/>
    </w:rPr>
  </w:style>
  <w:style w:type="paragraph" w:styleId="BodyTextIndent">
    <w:name w:val="Body Text Indent"/>
    <w:basedOn w:val="Normal"/>
    <w:pPr>
      <w:ind w:left="1152" w:hanging="432"/>
    </w:pPr>
    <w:rPr>
      <w:sz w:val="28"/>
    </w:rPr>
  </w:style>
  <w:style w:type="paragraph" w:styleId="BalloonText">
    <w:name w:val="Balloon Text"/>
    <w:basedOn w:val="Normal"/>
    <w:link w:val="BalloonTextChar"/>
    <w:rsid w:val="00BA2DFF"/>
    <w:rPr>
      <w:rFonts w:ascii="Tahoma" w:hAnsi="Tahoma" w:cs="Tahoma"/>
      <w:sz w:val="16"/>
      <w:szCs w:val="16"/>
    </w:rPr>
  </w:style>
  <w:style w:type="character" w:customStyle="1" w:styleId="BalloonTextChar">
    <w:name w:val="Balloon Text Char"/>
    <w:basedOn w:val="DefaultParagraphFont"/>
    <w:link w:val="BalloonText"/>
    <w:rsid w:val="00BA2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Strenghtening Values &amp; Enriching Relationships</vt:lpstr>
    </vt:vector>
  </TitlesOfParts>
  <Company>vp</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Strenghtening Values &amp; Enriching Relationships</dc:title>
  <dc:subject>Sunday 6/18/95 am</dc:subject>
  <dc:creator>Bill &amp; Theresa McIlvain</dc:creator>
  <cp:lastModifiedBy>Bill McIlvain</cp:lastModifiedBy>
  <cp:revision>2</cp:revision>
  <cp:lastPrinted>2021-01-24T01:02:00Z</cp:lastPrinted>
  <dcterms:created xsi:type="dcterms:W3CDTF">2021-01-24T01:04:00Z</dcterms:created>
  <dcterms:modified xsi:type="dcterms:W3CDTF">2021-01-24T01:04:00Z</dcterms:modified>
</cp:coreProperties>
</file>