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ADCBE" w14:textId="77777777" w:rsidR="004A7DF5" w:rsidRDefault="006550E2">
      <w:pPr>
        <w:widowControl w:val="0"/>
        <w:tabs>
          <w:tab w:val="center" w:pos="6060"/>
        </w:tabs>
        <w:jc w:val="center"/>
        <w:rPr>
          <w:rFonts w:ascii="Arial" w:hAnsi="Arial"/>
          <w:b/>
          <w:sz w:val="36"/>
        </w:rPr>
      </w:pPr>
      <w:r>
        <w:rPr>
          <w:rFonts w:ascii="Arial" w:hAnsi="Arial"/>
          <w:b/>
          <w:sz w:val="36"/>
        </w:rPr>
        <w:t>Just A Little Faith</w:t>
      </w:r>
      <w:r w:rsidR="00223146">
        <w:rPr>
          <w:rFonts w:ascii="Arial" w:hAnsi="Arial"/>
          <w:b/>
          <w:sz w:val="36"/>
        </w:rPr>
        <w:t>…</w:t>
      </w:r>
    </w:p>
    <w:p w14:paraId="75431FB0" w14:textId="77777777" w:rsidR="004A7DF5" w:rsidRDefault="006550E2">
      <w:pPr>
        <w:widowControl w:val="0"/>
        <w:tabs>
          <w:tab w:val="center" w:pos="6060"/>
        </w:tabs>
        <w:jc w:val="center"/>
        <w:rPr>
          <w:rFonts w:ascii="Arial" w:hAnsi="Arial"/>
          <w:b/>
          <w:color w:val="000000"/>
          <w:sz w:val="18"/>
        </w:rPr>
      </w:pPr>
      <w:r>
        <w:rPr>
          <w:rFonts w:ascii="Arial" w:hAnsi="Arial"/>
          <w:b/>
          <w:color w:val="000000"/>
          <w:sz w:val="18"/>
        </w:rPr>
        <w:t>Reading - Matthew 13:31-32</w:t>
      </w:r>
    </w:p>
    <w:p w14:paraId="131A70DC" w14:textId="77777777" w:rsidR="004A7DF5" w:rsidRPr="00992D13" w:rsidRDefault="00655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b/>
          <w:caps/>
          <w:u w:val="single"/>
        </w:rPr>
      </w:pPr>
      <w:r w:rsidRPr="00992D13">
        <w:rPr>
          <w:rFonts w:ascii="Arial" w:hAnsi="Arial"/>
          <w:b/>
          <w:caps/>
          <w:highlight w:val="yellow"/>
          <w:u w:val="single"/>
        </w:rPr>
        <w:t>THE MUSTARD SEED.</w:t>
      </w:r>
    </w:p>
    <w:p w14:paraId="78685181" w14:textId="77777777" w:rsidR="004A7DF5" w:rsidRPr="00B4562B" w:rsidRDefault="00655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color w:val="FF0000"/>
        </w:rPr>
      </w:pPr>
      <w:r w:rsidRPr="00992D13">
        <w:rPr>
          <w:b/>
          <w:i/>
        </w:rPr>
        <w:t xml:space="preserve">Matthew 17:20 So Jesus said to them, </w:t>
      </w:r>
      <w:r w:rsidRPr="00B4562B">
        <w:rPr>
          <w:b/>
          <w:i/>
          <w:color w:val="FF0000"/>
        </w:rPr>
        <w:t>"Because of your unbelief; for assuredly, I say to you, if you have faith as a mustard seed, you will say to this mountain, 'Move from here to there,' and it will move; and nothing wi</w:t>
      </w:r>
      <w:r w:rsidR="00992D13" w:rsidRPr="00B4562B">
        <w:rPr>
          <w:b/>
          <w:i/>
          <w:color w:val="FF0000"/>
        </w:rPr>
        <w:t xml:space="preserve">ll be impossible for you. </w:t>
      </w:r>
    </w:p>
    <w:p w14:paraId="550BBACC" w14:textId="77777777" w:rsidR="004A7DF5" w:rsidRPr="00992D13" w:rsidRDefault="00655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b/>
          <w:i/>
        </w:rPr>
      </w:pPr>
      <w:r w:rsidRPr="00B4562B">
        <w:rPr>
          <w:b/>
          <w:i/>
          <w:color w:val="FF0000"/>
        </w:rPr>
        <w:t xml:space="preserve">Luke 17:6 So the Lord said, "If you have faith as a mustard seed, you can say to this mulberry tree, 'Be pulled up by the roots and be planted in the sea,' and it would obey you. </w:t>
      </w:r>
      <w:r w:rsidRPr="00992D13">
        <w:rPr>
          <w:b/>
          <w:i/>
        </w:rPr>
        <w:t>(NKJV)</w:t>
      </w:r>
    </w:p>
    <w:p w14:paraId="3E0A048B" w14:textId="77777777" w:rsidR="004A7DF5" w:rsidRPr="00992D13" w:rsidRDefault="004A7DF5">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b/>
          <w:caps/>
          <w:highlight w:val="yellow"/>
          <w:u w:val="single"/>
        </w:rPr>
      </w:pPr>
    </w:p>
    <w:p w14:paraId="215D1992" w14:textId="77777777" w:rsidR="004A7DF5" w:rsidRPr="00992D13" w:rsidRDefault="006550E2" w:rsidP="00992D1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720" w:hanging="720"/>
        <w:jc w:val="both"/>
        <w:rPr>
          <w:rFonts w:ascii="Arial" w:hAnsi="Arial"/>
          <w:b/>
          <w:caps/>
          <w:u w:val="single"/>
        </w:rPr>
      </w:pPr>
      <w:r w:rsidRPr="00992D13">
        <w:rPr>
          <w:rFonts w:ascii="Arial" w:hAnsi="Arial"/>
          <w:b/>
          <w:caps/>
          <w:highlight w:val="yellow"/>
          <w:u w:val="single"/>
        </w:rPr>
        <w:t>LESSONS TO LEARN FROM THE PARABLE.</w:t>
      </w:r>
      <w:r w:rsidR="00992D13">
        <w:rPr>
          <w:rFonts w:ascii="Arial" w:hAnsi="Arial"/>
        </w:rPr>
        <w:t xml:space="preserve">  I</w:t>
      </w:r>
      <w:r w:rsidRPr="00992D13">
        <w:rPr>
          <w:rFonts w:ascii="Arial" w:hAnsi="Arial"/>
        </w:rPr>
        <w:t>t is a small seed that produces a large plant.</w:t>
      </w:r>
    </w:p>
    <w:p w14:paraId="0BAABE0C" w14:textId="77777777" w:rsidR="004A7DF5" w:rsidRPr="00992D13" w:rsidRDefault="00655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rPr>
          <w:rFonts w:ascii="Arial" w:hAnsi="Arial"/>
        </w:rPr>
      </w:pPr>
      <w:r w:rsidRPr="00992D13">
        <w:rPr>
          <w:b/>
          <w:i/>
        </w:rPr>
        <w:t>Daniel 2:34</w:t>
      </w:r>
      <w:r w:rsidRPr="00992D13">
        <w:rPr>
          <w:b/>
          <w:i/>
        </w:rPr>
        <w:noBreakHyphen/>
        <w:t>35 "You watched while a stone was cut out without hands, which struck the image on its feet of iron and clay, and broke them in pieces. 35 "Then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 (NKJV)</w:t>
      </w:r>
    </w:p>
    <w:p w14:paraId="30499B31" w14:textId="77777777" w:rsidR="004A7DF5" w:rsidRPr="00992D13" w:rsidRDefault="00655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line="273" w:lineRule="atLeast"/>
        <w:ind w:left="432" w:hanging="432"/>
        <w:rPr>
          <w:rFonts w:ascii="Arial" w:hAnsi="Arial"/>
        </w:rPr>
      </w:pPr>
      <w:r w:rsidRPr="00992D13">
        <w:rPr>
          <w:rFonts w:ascii="Arial" w:hAnsi="Arial"/>
        </w:rPr>
        <w:t xml:space="preserve">The history of the church proves that to be true. </w:t>
      </w:r>
      <w:r w:rsidRPr="00992D13">
        <w:rPr>
          <w:b/>
          <w:i/>
        </w:rPr>
        <w:t>(Acts 1:15) And in those days Peter stood up in the midst of the disciples (altogether the number of names was about a hundred and twenty),</w:t>
      </w:r>
      <w:r w:rsidRPr="00992D13">
        <w:rPr>
          <w:rFonts w:ascii="Arial" w:hAnsi="Arial"/>
        </w:rPr>
        <w:t xml:space="preserve"> —120 scared disciples gathered together.</w:t>
      </w:r>
    </w:p>
    <w:p w14:paraId="12D36F8F" w14:textId="77777777" w:rsidR="004A7DF5" w:rsidRPr="00992D13" w:rsidRDefault="006550E2" w:rsidP="00992D13">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864" w:hanging="432"/>
        <w:rPr>
          <w:rFonts w:ascii="Arial" w:hAnsi="Arial"/>
        </w:rPr>
      </w:pPr>
      <w:r w:rsidRPr="00992D13">
        <w:rPr>
          <w:rFonts w:ascii="Arial" w:hAnsi="Arial"/>
        </w:rPr>
        <w:t>Acts 2:41—3,000 baptized on Pentecost.</w:t>
      </w:r>
      <w:r w:rsidR="00992D13">
        <w:rPr>
          <w:rFonts w:ascii="Arial" w:hAnsi="Arial"/>
        </w:rPr>
        <w:t xml:space="preserve">  </w:t>
      </w:r>
      <w:r w:rsidRPr="00992D13">
        <w:rPr>
          <w:b/>
          <w:i/>
        </w:rPr>
        <w:t>(Acts 4:4) However, many of those who heard the word believed; and the number of the men came to be about five thousand.</w:t>
      </w:r>
      <w:r w:rsidRPr="00992D13">
        <w:rPr>
          <w:rFonts w:ascii="Arial" w:hAnsi="Arial"/>
        </w:rPr>
        <w:t xml:space="preserve"> —Number of men came to be 5,000.</w:t>
      </w:r>
    </w:p>
    <w:p w14:paraId="546B82BC" w14:textId="77777777" w:rsidR="004A7DF5" w:rsidRPr="00992D13" w:rsidRDefault="006550E2" w:rsidP="00992D13">
      <w:pPr>
        <w:ind w:left="432" w:hanging="432"/>
        <w:rPr>
          <w:rFonts w:ascii="Arial" w:hAnsi="Arial"/>
        </w:rPr>
      </w:pPr>
      <w:r w:rsidRPr="00992D13">
        <w:rPr>
          <w:b/>
          <w:i/>
        </w:rPr>
        <w:t>(Acts 6:1; 7) Now in those days, when the number of the disciples was multiplying, there arose a complaint against the Hebrews by the Hellenists, because their widows were neglected in the daily distribution... {7} Then the word of God spread, and the number of the disciples multiplied greatly in Jerusalem, and a great many of the priests were obedient to the faith.</w:t>
      </w:r>
      <w:r w:rsidRPr="00992D13">
        <w:rPr>
          <w:rFonts w:ascii="Arial" w:hAnsi="Arial"/>
        </w:rPr>
        <w:t xml:space="preserve"> —Number of disciples multiplied.</w:t>
      </w:r>
    </w:p>
    <w:p w14:paraId="3B835292" w14:textId="77777777" w:rsidR="004A7DF5" w:rsidRPr="00992D13" w:rsidRDefault="006550E2" w:rsidP="00992D13">
      <w:pPr>
        <w:ind w:left="432" w:hanging="432"/>
        <w:rPr>
          <w:rFonts w:ascii="Arial" w:hAnsi="Arial"/>
        </w:rPr>
      </w:pPr>
      <w:r w:rsidRPr="00992D13">
        <w:rPr>
          <w:b/>
          <w:i/>
        </w:rPr>
        <w:t>(Acts 8:4) Therefore those who were scattered went everywhere preaching the word.</w:t>
      </w:r>
      <w:r w:rsidRPr="00992D13">
        <w:rPr>
          <w:rFonts w:ascii="Arial" w:hAnsi="Arial"/>
        </w:rPr>
        <w:t xml:space="preserve"> </w:t>
      </w:r>
    </w:p>
    <w:p w14:paraId="38037093" w14:textId="77777777" w:rsidR="004A7DF5" w:rsidRPr="00992D13" w:rsidRDefault="006550E2" w:rsidP="00992D13">
      <w:pPr>
        <w:ind w:left="432" w:hanging="432"/>
        <w:rPr>
          <w:rFonts w:ascii="Arial" w:hAnsi="Arial"/>
        </w:rPr>
      </w:pPr>
      <w:r w:rsidRPr="00992D13">
        <w:rPr>
          <w:b/>
          <w:i/>
        </w:rPr>
        <w:t xml:space="preserve">(Romans 10:18) But I say, have they not heard? Yes indeed: "Their sound has gone out to all the earth, And their words </w:t>
      </w:r>
      <w:r w:rsidRPr="00992D13">
        <w:rPr>
          <w:b/>
          <w:i/>
          <w:u w:val="dash"/>
        </w:rPr>
        <w:t>to the ends of the world."</w:t>
      </w:r>
      <w:r w:rsidR="00992D13">
        <w:rPr>
          <w:rFonts w:ascii="Arial" w:hAnsi="Arial"/>
        </w:rPr>
        <w:t xml:space="preserve">        </w:t>
      </w:r>
      <w:r w:rsidRPr="00992D13">
        <w:rPr>
          <w:b/>
          <w:i/>
        </w:rPr>
        <w:t>(Colossians 1:23) you continue in the faith, grounded and steadfast, and are not moved away from the hope of the gospel which you heard, which was preached to every creature under heaven…</w:t>
      </w:r>
      <w:r w:rsidRPr="00992D13">
        <w:rPr>
          <w:rFonts w:ascii="Arial" w:hAnsi="Arial"/>
        </w:rPr>
        <w:t xml:space="preserve"> </w:t>
      </w:r>
    </w:p>
    <w:p w14:paraId="77028074" w14:textId="77777777" w:rsidR="004A7DF5" w:rsidRPr="00992D13" w:rsidRDefault="00655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rPr>
      </w:pPr>
      <w:r w:rsidRPr="00992D13">
        <w:rPr>
          <w:rFonts w:ascii="Arial" w:hAnsi="Arial"/>
        </w:rPr>
        <w:t>God has often used small things to accomplish His will in the world.</w:t>
      </w:r>
    </w:p>
    <w:p w14:paraId="3606E62A" w14:textId="13CF15F2" w:rsidR="004A7DF5" w:rsidRPr="00992D13" w:rsidRDefault="00B4562B" w:rsidP="00992D13">
      <w:pPr>
        <w:ind w:left="432" w:hanging="432"/>
        <w:rPr>
          <w:b/>
          <w:i/>
        </w:rPr>
      </w:pPr>
      <w:r w:rsidRPr="00992D13">
        <w:rPr>
          <w:rFonts w:ascii="Arial" w:hAnsi="Arial"/>
        </w:rPr>
        <w:t>1. (</w:t>
      </w:r>
      <w:r w:rsidR="006550E2" w:rsidRPr="00992D13">
        <w:rPr>
          <w:b/>
          <w:i/>
        </w:rPr>
        <w:t xml:space="preserve">Zechariah 4:1-10) Now the angel who talked with me came back and wakened me, as a man who is wakened out of his sleep. {2} And he said to me, "What do you see?" So I said, "I am looking, and there is a lampstand of solid gold with a bowl on top of it, and on the stand seven lamps with seven pipes to the seven lamps. {3} "Two olive trees are by it, one at the right of the bowl and the other at its left." {4} So I answered and spoke to the angel who talked with me, saying, "What are these, my lord?" {5} Then the angel who talked with me answered and said to me, "Do you not know what these are?" And I said, "No, my lord." {6} So he answered and said to me: "This is the word of the LORD to Zerubbabel: 'Not by might nor by power, but by My Spirit,' Says the LORD of hosts. {7} 'Who are you, O great mountain? Before Zerubbabel you shall become a plain! And he shall bring forth the capstone </w:t>
      </w:r>
      <w:proofErr w:type="gramStart"/>
      <w:r w:rsidR="006550E2" w:rsidRPr="00992D13">
        <w:rPr>
          <w:b/>
          <w:i/>
        </w:rPr>
        <w:t>With</w:t>
      </w:r>
      <w:proofErr w:type="gramEnd"/>
      <w:r w:rsidR="006550E2" w:rsidRPr="00992D13">
        <w:rPr>
          <w:b/>
          <w:i/>
        </w:rPr>
        <w:t xml:space="preserve"> shouts of "Grace, grace to it!"' " {8} Moreover the word of the LORD came to me, saying: {9} "The hands of Zerubbabel Have laid the foundation of this temple; His hands shall also finish it. Then you will know That the LORD of hosts has sent Me to you. {10} For who has despised the day of small things? For these seven rejoice to see </w:t>
      </w:r>
      <w:proofErr w:type="gramStart"/>
      <w:r w:rsidR="006550E2" w:rsidRPr="00992D13">
        <w:rPr>
          <w:b/>
          <w:i/>
        </w:rPr>
        <w:t>The</w:t>
      </w:r>
      <w:proofErr w:type="gramEnd"/>
      <w:r w:rsidR="006550E2" w:rsidRPr="00992D13">
        <w:rPr>
          <w:b/>
          <w:i/>
        </w:rPr>
        <w:t xml:space="preserve"> plumb line in the hand of Zerubbabel. They are the eyes of the LORD, Which scan to and fro throughout the whole earth."</w:t>
      </w:r>
    </w:p>
    <w:p w14:paraId="41B8B532" w14:textId="1F925250" w:rsidR="004A7DF5" w:rsidRPr="00B4562B" w:rsidRDefault="00B4562B" w:rsidP="00992D13">
      <w:pPr>
        <w:ind w:left="432" w:hanging="432"/>
        <w:rPr>
          <w:rFonts w:ascii="Arial" w:hAnsi="Arial"/>
          <w:color w:val="FF0000"/>
        </w:rPr>
      </w:pPr>
      <w:r w:rsidRPr="00992D13">
        <w:rPr>
          <w:rFonts w:ascii="Arial" w:hAnsi="Arial"/>
        </w:rPr>
        <w:t xml:space="preserve">2. </w:t>
      </w:r>
      <w:r w:rsidRPr="00B4562B">
        <w:rPr>
          <w:rFonts w:ascii="Arial" w:hAnsi="Arial"/>
          <w:color w:val="FF0000"/>
        </w:rPr>
        <w:t>(</w:t>
      </w:r>
      <w:r w:rsidR="006550E2" w:rsidRPr="00B4562B">
        <w:rPr>
          <w:b/>
          <w:i/>
          <w:color w:val="FF0000"/>
        </w:rPr>
        <w:t>Matthew 25:24-30</w:t>
      </w:r>
      <w:r w:rsidRPr="00B4562B">
        <w:rPr>
          <w:b/>
          <w:i/>
          <w:color w:val="FF0000"/>
        </w:rPr>
        <w:t>) “</w:t>
      </w:r>
      <w:r w:rsidR="006550E2" w:rsidRPr="00B4562B">
        <w:rPr>
          <w:b/>
          <w:i/>
          <w:color w:val="FF0000"/>
        </w:rPr>
        <w:t>Then he who had received the one talent came and said, 'Lord, I knew you to be a hard man, reaping where you have not sown, and gathering where you have not scattered seed. {25} 'And I was afraid, and went and hid your talent in the ground. Look, there you have what is yours.' {26} "But his lord answered and said to him, 'You wicked and lazy servant, you knew that I reap where I have not sown, and gather where I have not scattered seed. {27} 'So you ought to have deposited my money with the bankers, and at my coming I would have received back my own with interest. {28} 'Therefore take the talent from him, and give it to him who has ten talents. {29} 'For to everyone who has, more will be given, and he will have abundance; but from him who does not have, even what he has will be taken away. {30} 'And cast the unprofitable servant into the outer darkness. There will be weeping and gnashing of teeth.'</w:t>
      </w:r>
    </w:p>
    <w:p w14:paraId="660C1421" w14:textId="77777777" w:rsidR="004A7DF5" w:rsidRPr="00992D13" w:rsidRDefault="006550E2" w:rsidP="00992D13">
      <w:pPr>
        <w:ind w:left="432" w:hanging="432"/>
        <w:rPr>
          <w:rFonts w:ascii="Arial" w:hAnsi="Arial"/>
        </w:rPr>
      </w:pPr>
      <w:r w:rsidRPr="00992D13">
        <w:rPr>
          <w:rFonts w:ascii="Arial" w:hAnsi="Arial"/>
        </w:rPr>
        <w:t>3</w:t>
      </w:r>
      <w:r w:rsidRPr="00B4562B">
        <w:rPr>
          <w:rFonts w:ascii="Arial" w:hAnsi="Arial"/>
          <w:color w:val="FF0000"/>
        </w:rPr>
        <w:t xml:space="preserve">.  </w:t>
      </w:r>
      <w:r w:rsidRPr="00B4562B">
        <w:rPr>
          <w:b/>
          <w:i/>
          <w:color w:val="FF0000"/>
        </w:rPr>
        <w:t>(Mark 12:44)  "for they all put in out of their abundance, but she out of her poverty put in all that she had, her whole livelihood."</w:t>
      </w:r>
    </w:p>
    <w:p w14:paraId="786D3570" w14:textId="77777777" w:rsidR="004A7DF5" w:rsidRPr="00992D13" w:rsidRDefault="006550E2" w:rsidP="00992D13">
      <w:pPr>
        <w:ind w:left="432" w:hanging="432"/>
        <w:rPr>
          <w:rFonts w:ascii="Arial" w:hAnsi="Arial"/>
        </w:rPr>
      </w:pPr>
      <w:r w:rsidRPr="00992D13">
        <w:rPr>
          <w:rFonts w:ascii="Arial" w:hAnsi="Arial"/>
        </w:rPr>
        <w:t xml:space="preserve">4.  </w:t>
      </w:r>
      <w:r w:rsidRPr="00B4562B">
        <w:rPr>
          <w:b/>
          <w:i/>
          <w:color w:val="FF0000"/>
        </w:rPr>
        <w:t>(Luke 15:4)  "What man of you, having a hundred sheep, if he loses one of them, does not leave the ninety-nine in the wilderness, and go after the one which is lost until he finds it</w:t>
      </w:r>
      <w:r w:rsidRPr="00B4562B">
        <w:rPr>
          <w:rFonts w:ascii="Arial" w:hAnsi="Arial"/>
          <w:color w:val="FF0000"/>
        </w:rPr>
        <w:t xml:space="preserve"> </w:t>
      </w:r>
      <w:r w:rsidRPr="00992D13">
        <w:rPr>
          <w:rFonts w:ascii="Arial" w:hAnsi="Arial"/>
        </w:rPr>
        <w:t>.</w:t>
      </w:r>
    </w:p>
    <w:p w14:paraId="10A808C5" w14:textId="77777777" w:rsidR="004A7DF5" w:rsidRPr="00992D13" w:rsidRDefault="006550E2" w:rsidP="00992D13">
      <w:pPr>
        <w:ind w:left="432" w:hanging="432"/>
        <w:rPr>
          <w:rFonts w:ascii="Arial" w:hAnsi="Arial"/>
        </w:rPr>
      </w:pPr>
      <w:r w:rsidRPr="00992D13">
        <w:rPr>
          <w:rFonts w:ascii="Arial" w:hAnsi="Arial"/>
        </w:rPr>
        <w:t xml:space="preserve">5.  </w:t>
      </w:r>
      <w:r w:rsidRPr="00B4562B">
        <w:rPr>
          <w:b/>
          <w:i/>
          <w:color w:val="FF0000"/>
        </w:rPr>
        <w:t>(Luke 15:7)  "I say to you that likewise there will be more joy in heaven over one sinner who repents than over ninety-nine just persons who need no repentance.</w:t>
      </w:r>
      <w:r w:rsidRPr="00B4562B">
        <w:rPr>
          <w:rFonts w:ascii="Arial" w:hAnsi="Arial"/>
          <w:color w:val="FF0000"/>
        </w:rPr>
        <w:t xml:space="preserve"> </w:t>
      </w:r>
    </w:p>
    <w:p w14:paraId="19652371" w14:textId="77777777" w:rsidR="004A7DF5" w:rsidRPr="00992D13" w:rsidRDefault="006550E2" w:rsidP="00992D13">
      <w:pPr>
        <w:ind w:left="432" w:hanging="432"/>
        <w:rPr>
          <w:rFonts w:ascii="Arial" w:hAnsi="Arial"/>
        </w:rPr>
      </w:pPr>
      <w:r w:rsidRPr="00992D13">
        <w:rPr>
          <w:rFonts w:ascii="Arial" w:hAnsi="Arial"/>
        </w:rPr>
        <w:t>6</w:t>
      </w:r>
      <w:r w:rsidRPr="00992D13">
        <w:rPr>
          <w:b/>
          <w:i/>
        </w:rPr>
        <w:t xml:space="preserve">.  </w:t>
      </w:r>
      <w:r w:rsidRPr="00B4562B">
        <w:rPr>
          <w:b/>
          <w:i/>
          <w:color w:val="FF0000"/>
        </w:rPr>
        <w:t>(Luke 15:8)  "Or what woman, having ten silver coins, if she loses one coin, does not light a lamp, sweep the house, and search carefully until she finds it?</w:t>
      </w:r>
      <w:r w:rsidRPr="00B4562B">
        <w:rPr>
          <w:rFonts w:ascii="Arial" w:hAnsi="Arial"/>
          <w:color w:val="FF0000"/>
        </w:rPr>
        <w:t xml:space="preserve"> </w:t>
      </w:r>
    </w:p>
    <w:p w14:paraId="580D7087" w14:textId="77777777" w:rsidR="00CA1DAC" w:rsidRDefault="00CA1DA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rFonts w:ascii="Arial" w:hAnsi="Arial"/>
        </w:rPr>
      </w:pPr>
    </w:p>
    <w:p w14:paraId="16A2DA04" w14:textId="77777777" w:rsidR="006550E2" w:rsidRDefault="006550E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432" w:hanging="432"/>
        <w:rPr>
          <w:sz w:val="24"/>
        </w:rPr>
      </w:pPr>
      <w:r w:rsidRPr="00992D13">
        <w:rPr>
          <w:rFonts w:ascii="Arial" w:hAnsi="Arial"/>
        </w:rPr>
        <w:t>Since it’s true that God finds great significance in little things, there must be some meaning for us as well.</w:t>
      </w:r>
    </w:p>
    <w:sectPr w:rsidR="006550E2">
      <w:footerReference w:type="default" r:id="rId7"/>
      <w:endnotePr>
        <w:numFmt w:val="decimal"/>
      </w:endnotePr>
      <w:pgSz w:w="12240" w:h="15840" w:code="1"/>
      <w:pgMar w:top="1152" w:right="1008" w:bottom="1008" w:left="100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F728D" w14:textId="77777777" w:rsidR="00F26A0B" w:rsidRDefault="00F26A0B">
      <w:r>
        <w:separator/>
      </w:r>
    </w:p>
  </w:endnote>
  <w:endnote w:type="continuationSeparator" w:id="0">
    <w:p w14:paraId="15B5B8E5" w14:textId="77777777" w:rsidR="00F26A0B" w:rsidRDefault="00F26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B5169" w14:textId="77777777" w:rsidR="004A7DF5" w:rsidRDefault="004A7DF5">
    <w:pPr>
      <w:widowControl w:val="0"/>
      <w:spacing w:line="240" w:lineRule="exact"/>
      <w:rPr>
        <w:sz w:val="24"/>
      </w:rPr>
    </w:pPr>
  </w:p>
  <w:p w14:paraId="7E3F19B0" w14:textId="77777777" w:rsidR="004A7DF5" w:rsidRDefault="004A7DF5">
    <w:pPr>
      <w:framePr w:w="12121" w:wrap="notBeside" w:vAnchor="text" w:hAnchor="text" w:x="1" w:y="1"/>
      <w:widowControl w:val="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EBEC" w14:textId="77777777" w:rsidR="00F26A0B" w:rsidRDefault="00F26A0B">
      <w:r>
        <w:separator/>
      </w:r>
    </w:p>
  </w:footnote>
  <w:footnote w:type="continuationSeparator" w:id="0">
    <w:p w14:paraId="50260B52" w14:textId="77777777" w:rsidR="00F26A0B" w:rsidRDefault="00F26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E448A"/>
    <w:multiLevelType w:val="singleLevel"/>
    <w:tmpl w:val="47167208"/>
    <w:lvl w:ilvl="0">
      <w:start w:val="1"/>
      <w:numFmt w:val="decimal"/>
      <w:lvlText w:val="%1. "/>
      <w:legacy w:legacy="1" w:legacySpace="0" w:legacyIndent="360"/>
      <w:lvlJc w:val="left"/>
      <w:pPr>
        <w:ind w:left="792" w:hanging="360"/>
      </w:pPr>
      <w:rPr>
        <w:rFonts w:ascii="Arial" w:hAnsi="Arial" w:hint="default"/>
        <w:b w:val="0"/>
        <w:i w:val="0"/>
        <w:sz w:val="28"/>
        <w:u w:val="none"/>
      </w:rPr>
    </w:lvl>
  </w:abstractNum>
  <w:abstractNum w:abstractNumId="1" w15:restartNumberingAfterBreak="0">
    <w:nsid w:val="19C12819"/>
    <w:multiLevelType w:val="singleLevel"/>
    <w:tmpl w:val="174071A4"/>
    <w:lvl w:ilvl="0">
      <w:start w:val="1"/>
      <w:numFmt w:val="lowerLetter"/>
      <w:lvlText w:val="%1. "/>
      <w:legacy w:legacy="1" w:legacySpace="0" w:legacyIndent="360"/>
      <w:lvlJc w:val="left"/>
      <w:pPr>
        <w:ind w:left="1080" w:hanging="360"/>
      </w:pPr>
      <w:rPr>
        <w:rFonts w:ascii="Arial" w:hAnsi="Arial" w:hint="default"/>
        <w:b w:val="0"/>
        <w:i w:val="0"/>
        <w:sz w:val="28"/>
        <w:u w:val="none"/>
      </w:rPr>
    </w:lvl>
  </w:abstractNum>
  <w:abstractNum w:abstractNumId="2" w15:restartNumberingAfterBreak="0">
    <w:nsid w:val="63E524D6"/>
    <w:multiLevelType w:val="singleLevel"/>
    <w:tmpl w:val="C0A64240"/>
    <w:lvl w:ilvl="0">
      <w:start w:val="1"/>
      <w:numFmt w:val="upperLetter"/>
      <w:lvlText w:val="%1. "/>
      <w:legacy w:legacy="1" w:legacySpace="0" w:legacyIndent="360"/>
      <w:lvlJc w:val="left"/>
      <w:pPr>
        <w:ind w:left="360" w:hanging="360"/>
      </w:pPr>
      <w:rPr>
        <w:rFonts w:ascii="Arial" w:hAnsi="Arial" w:hint="default"/>
        <w:b w:val="0"/>
        <w:i w:val="0"/>
        <w:sz w:val="28"/>
        <w:u w:val="none"/>
      </w:rPr>
    </w:lvl>
  </w:abstractNum>
  <w:num w:numId="1">
    <w:abstractNumId w:val="2"/>
  </w:num>
  <w:num w:numId="2">
    <w:abstractNumId w:val="0"/>
  </w:num>
  <w:num w:numId="3">
    <w:abstractNumId w:val="0"/>
    <w:lvlOverride w:ilvl="0">
      <w:lvl w:ilvl="0">
        <w:start w:val="4"/>
        <w:numFmt w:val="decimal"/>
        <w:lvlText w:val="%1. "/>
        <w:legacy w:legacy="1" w:legacySpace="0" w:legacyIndent="360"/>
        <w:lvlJc w:val="left"/>
        <w:pPr>
          <w:ind w:left="792" w:hanging="360"/>
        </w:pPr>
        <w:rPr>
          <w:rFonts w:ascii="Arial" w:hAnsi="Arial" w:hint="default"/>
          <w:b w:val="0"/>
          <w:i w:val="0"/>
          <w:sz w:val="28"/>
          <w:u w:val="none"/>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D13"/>
    <w:rsid w:val="000252A8"/>
    <w:rsid w:val="00036EF3"/>
    <w:rsid w:val="00223146"/>
    <w:rsid w:val="002A4835"/>
    <w:rsid w:val="004A7DF5"/>
    <w:rsid w:val="004A7FDE"/>
    <w:rsid w:val="006550E2"/>
    <w:rsid w:val="0068369B"/>
    <w:rsid w:val="006943FA"/>
    <w:rsid w:val="00992D13"/>
    <w:rsid w:val="00AA214D"/>
    <w:rsid w:val="00B1403F"/>
    <w:rsid w:val="00B4562B"/>
    <w:rsid w:val="00BE2A9C"/>
    <w:rsid w:val="00CA1DAC"/>
    <w:rsid w:val="00E83FB6"/>
    <w:rsid w:val="00F2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5C397C"/>
  <w15:docId w15:val="{9B2643FB-CA99-4A50-B4E3-4CF76B35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4A7FDE"/>
    <w:rPr>
      <w:rFonts w:ascii="Tahoma" w:hAnsi="Tahoma" w:cs="Tahoma"/>
      <w:sz w:val="16"/>
      <w:szCs w:val="16"/>
    </w:rPr>
  </w:style>
  <w:style w:type="character" w:customStyle="1" w:styleId="BalloonTextChar">
    <w:name w:val="Balloon Text Char"/>
    <w:basedOn w:val="DefaultParagraphFont"/>
    <w:link w:val="BalloonText"/>
    <w:uiPriority w:val="99"/>
    <w:semiHidden/>
    <w:rsid w:val="004A7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Mustard Seed</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Mustard Seed</dc:title>
  <dc:creator>Bill McIlvain</dc:creator>
  <cp:lastModifiedBy>Bill McIlvain</cp:lastModifiedBy>
  <cp:revision>2</cp:revision>
  <cp:lastPrinted>2021-02-28T02:32:00Z</cp:lastPrinted>
  <dcterms:created xsi:type="dcterms:W3CDTF">2021-02-28T02:37:00Z</dcterms:created>
  <dcterms:modified xsi:type="dcterms:W3CDTF">2021-02-28T02:37:00Z</dcterms:modified>
</cp:coreProperties>
</file>