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F77C3" w14:textId="49ADDE58" w:rsidR="00F95A39" w:rsidRPr="005063F1" w:rsidRDefault="00B73849" w:rsidP="00F95A39">
      <w:pPr>
        <w:widowControl w:val="0"/>
        <w:tabs>
          <w:tab w:val="center" w:pos="6060"/>
        </w:tabs>
        <w:jc w:val="center"/>
        <w:rPr>
          <w:rFonts w:ascii="Arial" w:hAnsi="Arial"/>
          <w:b/>
          <w:sz w:val="36"/>
        </w:rPr>
      </w:pPr>
      <w:r>
        <w:rPr>
          <w:rFonts w:ascii="Arial" w:hAnsi="Arial"/>
          <w:b/>
          <w:sz w:val="36"/>
        </w:rPr>
        <w:t>Free Them!</w:t>
      </w:r>
    </w:p>
    <w:p w14:paraId="03722EAA" w14:textId="77777777" w:rsidR="00BC2E33" w:rsidRDefault="00BC2E3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center"/>
        <w:rPr>
          <w:rFonts w:ascii="Arial" w:hAnsi="Arial"/>
          <w:b/>
          <w:sz w:val="18"/>
        </w:rPr>
      </w:pPr>
      <w:r>
        <w:rPr>
          <w:rFonts w:ascii="Arial" w:hAnsi="Arial"/>
          <w:b/>
          <w:sz w:val="18"/>
        </w:rPr>
        <w:t>Reading – Ezekiel 3:16-21</w:t>
      </w:r>
    </w:p>
    <w:p w14:paraId="24B7BE08" w14:textId="77777777" w:rsidR="00BC2E33" w:rsidRPr="008B673D" w:rsidRDefault="00BC2E33" w:rsidP="00FA238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80"/>
        <w:rPr>
          <w:rFonts w:ascii="Arial" w:hAnsi="Arial"/>
          <w:sz w:val="22"/>
        </w:rPr>
      </w:pPr>
      <w:r w:rsidRPr="008B673D">
        <w:rPr>
          <w:rFonts w:ascii="Arial" w:hAnsi="Arial"/>
          <w:sz w:val="22"/>
        </w:rPr>
        <w:t xml:space="preserve"> Why don’t more people rescue the perishing?</w:t>
      </w:r>
    </w:p>
    <w:p w14:paraId="3801FFDD" w14:textId="77777777" w:rsidR="00BC2E33" w:rsidRPr="008B673D" w:rsidRDefault="00BC2E3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720" w:hanging="720"/>
        <w:jc w:val="both"/>
        <w:rPr>
          <w:rFonts w:ascii="Arial" w:hAnsi="Arial"/>
          <w:b/>
          <w:sz w:val="22"/>
          <w:u w:val="single"/>
        </w:rPr>
      </w:pPr>
      <w:r w:rsidRPr="008B673D">
        <w:rPr>
          <w:rFonts w:ascii="Arial" w:hAnsi="Arial"/>
          <w:b/>
          <w:sz w:val="22"/>
          <w:highlight w:val="yellow"/>
          <w:u w:val="single"/>
        </w:rPr>
        <w:t>1.                                                                                       .</w:t>
      </w:r>
    </w:p>
    <w:p w14:paraId="3FC19BA6" w14:textId="77777777" w:rsidR="00BC2E33" w:rsidRPr="008B673D" w:rsidRDefault="00BC2E3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b/>
          <w:i/>
          <w:sz w:val="22"/>
        </w:rPr>
      </w:pPr>
      <w:r w:rsidRPr="008B673D">
        <w:rPr>
          <w:b/>
          <w:i/>
          <w:sz w:val="22"/>
        </w:rPr>
        <w:t>2 Timothy 2:15 Be diligent to present yourself approved to God, a worker who does not need to be ashamed, rightly dividing the word of truth. (NKJV)</w:t>
      </w:r>
      <w:r w:rsidR="00FA238B" w:rsidRPr="008B673D">
        <w:rPr>
          <w:b/>
          <w:i/>
          <w:sz w:val="22"/>
        </w:rPr>
        <w:t xml:space="preserve"> </w:t>
      </w:r>
      <w:proofErr w:type="gramStart"/>
      <w:r w:rsidR="00FA238B" w:rsidRPr="008B673D">
        <w:rPr>
          <w:b/>
          <w:i/>
          <w:sz w:val="22"/>
        </w:rPr>
        <w:t xml:space="preserve">---  </w:t>
      </w:r>
      <w:r w:rsidRPr="008B673D">
        <w:rPr>
          <w:b/>
          <w:i/>
          <w:sz w:val="22"/>
        </w:rPr>
        <w:t>2</w:t>
      </w:r>
      <w:proofErr w:type="gramEnd"/>
      <w:r w:rsidRPr="008B673D">
        <w:rPr>
          <w:b/>
          <w:i/>
          <w:sz w:val="22"/>
        </w:rPr>
        <w:t xml:space="preserve"> Timothy 3:16</w:t>
      </w:r>
      <w:r w:rsidRPr="008B673D">
        <w:rPr>
          <w:b/>
          <w:i/>
          <w:sz w:val="22"/>
        </w:rPr>
        <w:noBreakHyphen/>
        <w:t>17 All Scripture [is] given by inspiration of God, and [is] profitable for doctrine, for reproof, for correction, for instruction in righteousness, 17 that the man of God may be complete, thoroughly equipped for every good work. (NKJV)</w:t>
      </w:r>
    </w:p>
    <w:p w14:paraId="017D0B65" w14:textId="77777777" w:rsidR="00BC2E33" w:rsidRPr="008B673D" w:rsidRDefault="00BC2E33" w:rsidP="00FA238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80" w:line="273" w:lineRule="atLeast"/>
        <w:ind w:left="432" w:hanging="432"/>
        <w:rPr>
          <w:b/>
          <w:i/>
          <w:sz w:val="22"/>
        </w:rPr>
      </w:pPr>
      <w:r w:rsidRPr="008B673D">
        <w:rPr>
          <w:b/>
          <w:i/>
          <w:sz w:val="22"/>
        </w:rPr>
        <w:t>Hebrews 5:12 For though by this time you ought to be teachers, you need [someone] to teach you again the first principles of the oracles of God; and you have come to need milk and not solid food. (NKJV)</w:t>
      </w:r>
    </w:p>
    <w:p w14:paraId="352ADE3C" w14:textId="77777777" w:rsidR="00BC2E33" w:rsidRPr="008B673D" w:rsidRDefault="00BC2E3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720" w:hanging="720"/>
        <w:jc w:val="both"/>
        <w:rPr>
          <w:rFonts w:ascii="Arial" w:hAnsi="Arial"/>
          <w:b/>
          <w:sz w:val="22"/>
          <w:u w:val="single"/>
        </w:rPr>
      </w:pPr>
      <w:r w:rsidRPr="008B673D">
        <w:rPr>
          <w:rFonts w:ascii="Arial" w:hAnsi="Arial"/>
          <w:b/>
          <w:sz w:val="22"/>
          <w:highlight w:val="yellow"/>
          <w:u w:val="single"/>
        </w:rPr>
        <w:t>2.                                                                                       .</w:t>
      </w:r>
    </w:p>
    <w:p w14:paraId="489C74A5" w14:textId="77777777" w:rsidR="00BC2E33" w:rsidRPr="008B673D" w:rsidRDefault="00BC2E3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b/>
          <w:i/>
          <w:sz w:val="22"/>
        </w:rPr>
      </w:pPr>
      <w:r w:rsidRPr="008B673D">
        <w:rPr>
          <w:b/>
          <w:i/>
          <w:sz w:val="22"/>
        </w:rPr>
        <w:t>Matthew 13:38 "The field is the world, the good seeds are the sons of the kingdom, but the tares are the sons of the wicked [one.] (NKJV)</w:t>
      </w:r>
    </w:p>
    <w:p w14:paraId="3533C2E9" w14:textId="23F25158" w:rsidR="00BC2E33" w:rsidRPr="008B673D" w:rsidRDefault="004D567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864" w:hanging="432"/>
        <w:rPr>
          <w:rFonts w:ascii="Arial" w:hAnsi="Arial"/>
          <w:sz w:val="22"/>
        </w:rPr>
      </w:pPr>
      <w:r w:rsidRPr="008B673D">
        <w:rPr>
          <w:rFonts w:ascii="Arial" w:hAnsi="Arial"/>
          <w:sz w:val="22"/>
        </w:rPr>
        <w:fldChar w:fldCharType="begin"/>
      </w:r>
      <w:r w:rsidR="00BC2E33" w:rsidRPr="008B673D">
        <w:rPr>
          <w:rFonts w:ascii="Arial" w:hAnsi="Arial"/>
          <w:sz w:val="22"/>
        </w:rPr>
        <w:instrText>SEQ 1,_2,_3, \* Arabic \r 1</w:instrText>
      </w:r>
      <w:r w:rsidRPr="008B673D">
        <w:rPr>
          <w:rFonts w:ascii="Arial" w:hAnsi="Arial"/>
          <w:sz w:val="22"/>
        </w:rPr>
        <w:fldChar w:fldCharType="separate"/>
      </w:r>
      <w:r w:rsidR="00E1511D">
        <w:rPr>
          <w:rFonts w:ascii="Arial" w:hAnsi="Arial"/>
          <w:noProof/>
          <w:sz w:val="22"/>
        </w:rPr>
        <w:t>1</w:t>
      </w:r>
      <w:r w:rsidRPr="008B673D">
        <w:rPr>
          <w:rFonts w:ascii="Arial" w:hAnsi="Arial"/>
          <w:sz w:val="22"/>
        </w:rPr>
        <w:fldChar w:fldCharType="end"/>
      </w:r>
      <w:r w:rsidR="00BC2E33" w:rsidRPr="008B673D">
        <w:rPr>
          <w:rFonts w:ascii="Arial" w:hAnsi="Arial"/>
          <w:sz w:val="22"/>
        </w:rPr>
        <w:t>.</w:t>
      </w:r>
      <w:r w:rsidR="00BC2E33" w:rsidRPr="008B673D">
        <w:rPr>
          <w:rFonts w:ascii="Arial" w:hAnsi="Arial"/>
          <w:sz w:val="22"/>
        </w:rPr>
        <w:tab/>
        <w:t xml:space="preserve">“If anyone.”  </w:t>
      </w:r>
      <w:r w:rsidR="00BC2E33" w:rsidRPr="008B673D">
        <w:rPr>
          <w:b/>
          <w:i/>
          <w:sz w:val="22"/>
        </w:rPr>
        <w:t>John 6:51 "I am the living bread which came down from heaven. If anyone eats of this bread, he will live forever; and the bread that I shall give is My flesh, which I shall give for the life of the world." (NKJV)</w:t>
      </w:r>
    </w:p>
    <w:p w14:paraId="1DC92217" w14:textId="0EE31F8B" w:rsidR="00BC2E33" w:rsidRPr="008B673D" w:rsidRDefault="004D567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864" w:hanging="432"/>
        <w:rPr>
          <w:b/>
          <w:i/>
          <w:sz w:val="22"/>
        </w:rPr>
      </w:pPr>
      <w:r w:rsidRPr="008B673D">
        <w:rPr>
          <w:rFonts w:ascii="Arial" w:hAnsi="Arial"/>
          <w:sz w:val="22"/>
        </w:rPr>
        <w:fldChar w:fldCharType="begin"/>
      </w:r>
      <w:r w:rsidR="00BC2E33" w:rsidRPr="008B673D">
        <w:rPr>
          <w:rFonts w:ascii="Arial" w:hAnsi="Arial"/>
          <w:sz w:val="22"/>
        </w:rPr>
        <w:instrText>SEQ 1,_2,_3, \* Arabic \n</w:instrText>
      </w:r>
      <w:r w:rsidRPr="008B673D">
        <w:rPr>
          <w:rFonts w:ascii="Arial" w:hAnsi="Arial"/>
          <w:sz w:val="22"/>
        </w:rPr>
        <w:fldChar w:fldCharType="separate"/>
      </w:r>
      <w:r w:rsidR="00E1511D">
        <w:rPr>
          <w:rFonts w:ascii="Arial" w:hAnsi="Arial"/>
          <w:noProof/>
          <w:sz w:val="22"/>
        </w:rPr>
        <w:t>2</w:t>
      </w:r>
      <w:r w:rsidRPr="008B673D">
        <w:rPr>
          <w:rFonts w:ascii="Arial" w:hAnsi="Arial"/>
          <w:sz w:val="22"/>
        </w:rPr>
        <w:fldChar w:fldCharType="end"/>
      </w:r>
      <w:r w:rsidR="00BC2E33" w:rsidRPr="008B673D">
        <w:rPr>
          <w:rFonts w:ascii="Arial" w:hAnsi="Arial"/>
          <w:sz w:val="22"/>
        </w:rPr>
        <w:t>.</w:t>
      </w:r>
      <w:r w:rsidR="00BC2E33" w:rsidRPr="008B673D">
        <w:rPr>
          <w:rFonts w:ascii="Arial" w:hAnsi="Arial"/>
          <w:sz w:val="22"/>
        </w:rPr>
        <w:tab/>
        <w:t xml:space="preserve">“If anyone.”  </w:t>
      </w:r>
      <w:r w:rsidR="00BC2E33" w:rsidRPr="008B673D">
        <w:rPr>
          <w:b/>
          <w:i/>
          <w:sz w:val="22"/>
        </w:rPr>
        <w:t>John 7:17 "If anyone wants to do His will, he shall know concerning the doctrine, whether it is from God or [whether] I speak on My own [authority.] (NKJV)</w:t>
      </w:r>
    </w:p>
    <w:p w14:paraId="482D7DBC" w14:textId="77777777" w:rsidR="00BC2E33" w:rsidRPr="008B673D" w:rsidRDefault="00BC2E3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864" w:hanging="432"/>
        <w:rPr>
          <w:b/>
          <w:i/>
          <w:sz w:val="22"/>
        </w:rPr>
      </w:pPr>
      <w:r w:rsidRPr="008B673D">
        <w:rPr>
          <w:rFonts w:ascii="Arial" w:hAnsi="Arial"/>
          <w:sz w:val="22"/>
        </w:rPr>
        <w:t>3.</w:t>
      </w:r>
      <w:r w:rsidRPr="008B673D">
        <w:rPr>
          <w:rFonts w:ascii="Arial" w:hAnsi="Arial"/>
          <w:sz w:val="22"/>
        </w:rPr>
        <w:tab/>
        <w:t xml:space="preserve">“If anyone.”  </w:t>
      </w:r>
      <w:r w:rsidRPr="008B673D">
        <w:rPr>
          <w:b/>
          <w:i/>
          <w:sz w:val="22"/>
        </w:rPr>
        <w:t>John 7:37 On the last day, that great [day] of the feast, Jesus stood and cried out, saying, "If anyone thirsts, let him come to Me and drink. (NKJV)</w:t>
      </w:r>
    </w:p>
    <w:p w14:paraId="143D63AD" w14:textId="6DAA2CC4" w:rsidR="00BC2E33" w:rsidRPr="008B673D" w:rsidRDefault="004D567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864" w:hanging="432"/>
        <w:rPr>
          <w:b/>
          <w:i/>
          <w:sz w:val="22"/>
        </w:rPr>
      </w:pPr>
      <w:r w:rsidRPr="008B673D">
        <w:rPr>
          <w:rFonts w:ascii="Arial" w:hAnsi="Arial"/>
          <w:sz w:val="22"/>
        </w:rPr>
        <w:fldChar w:fldCharType="begin"/>
      </w:r>
      <w:r w:rsidR="00BC2E33" w:rsidRPr="008B673D">
        <w:rPr>
          <w:rFonts w:ascii="Arial" w:hAnsi="Arial"/>
          <w:sz w:val="22"/>
        </w:rPr>
        <w:instrText>SEQ 1,_2,_3, \* Arabic \r 4</w:instrText>
      </w:r>
      <w:r w:rsidRPr="008B673D">
        <w:rPr>
          <w:rFonts w:ascii="Arial" w:hAnsi="Arial"/>
          <w:sz w:val="22"/>
        </w:rPr>
        <w:fldChar w:fldCharType="separate"/>
      </w:r>
      <w:r w:rsidR="00E1511D">
        <w:rPr>
          <w:rFonts w:ascii="Arial" w:hAnsi="Arial"/>
          <w:noProof/>
          <w:sz w:val="22"/>
        </w:rPr>
        <w:t>4</w:t>
      </w:r>
      <w:r w:rsidRPr="008B673D">
        <w:rPr>
          <w:rFonts w:ascii="Arial" w:hAnsi="Arial"/>
          <w:sz w:val="22"/>
        </w:rPr>
        <w:fldChar w:fldCharType="end"/>
      </w:r>
      <w:r w:rsidR="00BC2E33" w:rsidRPr="008B673D">
        <w:rPr>
          <w:rFonts w:ascii="Arial" w:hAnsi="Arial"/>
          <w:sz w:val="22"/>
        </w:rPr>
        <w:t>.</w:t>
      </w:r>
      <w:r w:rsidR="00BC2E33" w:rsidRPr="008B673D">
        <w:rPr>
          <w:rFonts w:ascii="Arial" w:hAnsi="Arial"/>
          <w:sz w:val="22"/>
        </w:rPr>
        <w:tab/>
        <w:t xml:space="preserve">“If anyone.”  </w:t>
      </w:r>
      <w:r w:rsidR="00BC2E33" w:rsidRPr="008B673D">
        <w:rPr>
          <w:b/>
          <w:i/>
          <w:sz w:val="22"/>
        </w:rPr>
        <w:t>John 10:9 "I am the door. If anyone enters by Me, he will be saved, and will go in and out and find pasture. (NKJV)</w:t>
      </w:r>
    </w:p>
    <w:p w14:paraId="1225972D" w14:textId="77777777" w:rsidR="00BC2E33" w:rsidRPr="008B673D" w:rsidRDefault="00BC2E33">
      <w:pPr>
        <w:pStyle w:val="BodyText"/>
        <w:spacing w:after="0" w:line="273" w:lineRule="atLeast"/>
        <w:ind w:left="432" w:hanging="432"/>
        <w:rPr>
          <w:b/>
          <w:i/>
          <w:sz w:val="22"/>
        </w:rPr>
      </w:pPr>
      <w:r w:rsidRPr="008B673D">
        <w:rPr>
          <w:b/>
          <w:i/>
          <w:sz w:val="22"/>
        </w:rPr>
        <w:t>(1 Peter 3:15)  But sanctify the Lord God in your hearts, and always be ready to give a defense to everyone who asks you a reason for the hope that is in you, with meekness and fear;</w:t>
      </w:r>
    </w:p>
    <w:p w14:paraId="47255D15" w14:textId="77777777" w:rsidR="00BC2E33" w:rsidRPr="008B673D" w:rsidRDefault="00BC2E3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b/>
          <w:sz w:val="22"/>
          <w:u w:val="single"/>
        </w:rPr>
      </w:pPr>
    </w:p>
    <w:p w14:paraId="7F70D042" w14:textId="77777777" w:rsidR="00BC2E33" w:rsidRPr="008B673D" w:rsidRDefault="00BC2E3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720" w:hanging="720"/>
        <w:jc w:val="both"/>
        <w:rPr>
          <w:rFonts w:ascii="Arial" w:hAnsi="Arial"/>
          <w:b/>
          <w:sz w:val="22"/>
          <w:u w:val="single"/>
        </w:rPr>
      </w:pPr>
      <w:r w:rsidRPr="008B673D">
        <w:rPr>
          <w:rFonts w:ascii="Arial" w:hAnsi="Arial"/>
          <w:b/>
          <w:sz w:val="22"/>
          <w:highlight w:val="yellow"/>
          <w:u w:val="single"/>
        </w:rPr>
        <w:t>3.                                                                                       .</w:t>
      </w:r>
    </w:p>
    <w:p w14:paraId="25F267D1" w14:textId="77777777" w:rsidR="00BC2E33" w:rsidRPr="008B673D" w:rsidRDefault="00BC2E3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b/>
          <w:i/>
          <w:sz w:val="22"/>
        </w:rPr>
      </w:pPr>
      <w:r w:rsidRPr="008B673D">
        <w:rPr>
          <w:b/>
          <w:i/>
          <w:sz w:val="22"/>
        </w:rPr>
        <w:t>Luke 10:16 "He who hears you hears Me, he who rejects you rejects Me, and he who rejects Me rejects Him who sent Me."</w:t>
      </w:r>
    </w:p>
    <w:p w14:paraId="5F858FDF" w14:textId="77777777" w:rsidR="00BC2E33" w:rsidRPr="008B673D" w:rsidRDefault="00BC2E3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b/>
          <w:i/>
          <w:sz w:val="22"/>
        </w:rPr>
      </w:pPr>
      <w:r w:rsidRPr="008B673D">
        <w:rPr>
          <w:b/>
          <w:i/>
          <w:sz w:val="22"/>
        </w:rPr>
        <w:t xml:space="preserve">1 Samuel 8:7 And Jehovah said to Samuel, "Heed the voice of the people in all that they say to you; for they have not rejected you, but they have rejected Me, that I should not reign over them. </w:t>
      </w:r>
    </w:p>
    <w:p w14:paraId="21ED3AC6" w14:textId="77777777" w:rsidR="00BC2E33" w:rsidRPr="008B673D" w:rsidRDefault="00BC2E3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b/>
          <w:i/>
          <w:sz w:val="22"/>
        </w:rPr>
      </w:pPr>
      <w:r w:rsidRPr="008B673D">
        <w:rPr>
          <w:b/>
          <w:i/>
          <w:sz w:val="22"/>
        </w:rPr>
        <w:t>Matthew 10:22 "And you will be hated by all for My name's sake. But he who endures to the end will be saved. (NKJV)</w:t>
      </w:r>
    </w:p>
    <w:p w14:paraId="24F492D3" w14:textId="77777777" w:rsidR="00BC2E33" w:rsidRPr="008B673D" w:rsidRDefault="00BC2E3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b/>
          <w:i/>
          <w:sz w:val="22"/>
        </w:rPr>
      </w:pPr>
      <w:r w:rsidRPr="008B673D">
        <w:rPr>
          <w:b/>
          <w:i/>
          <w:sz w:val="22"/>
        </w:rPr>
        <w:t>Matthew 10:34</w:t>
      </w:r>
      <w:r w:rsidRPr="008B673D">
        <w:rPr>
          <w:b/>
          <w:i/>
          <w:sz w:val="22"/>
        </w:rPr>
        <w:noBreakHyphen/>
        <w:t>36 Do not think that I came to bring peace on earth. I did not come to bring peace but a sword. 35 "For I have come to 'set a man against his father, a daughter against her mother, and a daughter</w:t>
      </w:r>
      <w:r w:rsidRPr="008B673D">
        <w:rPr>
          <w:b/>
          <w:i/>
          <w:sz w:val="22"/>
        </w:rPr>
        <w:noBreakHyphen/>
        <w:t>in</w:t>
      </w:r>
      <w:r w:rsidRPr="008B673D">
        <w:rPr>
          <w:b/>
          <w:i/>
          <w:sz w:val="22"/>
        </w:rPr>
        <w:noBreakHyphen/>
        <w:t>law against her mother</w:t>
      </w:r>
      <w:r w:rsidRPr="008B673D">
        <w:rPr>
          <w:b/>
          <w:i/>
          <w:sz w:val="22"/>
        </w:rPr>
        <w:noBreakHyphen/>
        <w:t>in</w:t>
      </w:r>
      <w:r w:rsidRPr="008B673D">
        <w:rPr>
          <w:b/>
          <w:i/>
          <w:sz w:val="22"/>
        </w:rPr>
        <w:noBreakHyphen/>
        <w:t>law'; 36 "and 'a man's enemies will be those of his [own] household.'</w:t>
      </w:r>
    </w:p>
    <w:p w14:paraId="55B17AC6" w14:textId="77777777" w:rsidR="00BC2E33" w:rsidRPr="008B673D" w:rsidRDefault="00BC2E3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rFonts w:ascii="Arial" w:hAnsi="Arial"/>
          <w:sz w:val="22"/>
        </w:rPr>
      </w:pPr>
      <w:r w:rsidRPr="008B673D">
        <w:rPr>
          <w:b/>
          <w:i/>
          <w:sz w:val="22"/>
        </w:rPr>
        <w:t>Joshua 24:15 "And if it seems evil to you to serve Jehovah, choose for yourselves this day whom you will serve, whether the gods which your fathers served that [were] on the other side of the River, or the gods of the Amorites, in whose land you dwell. But as for me and my house, we will serve Jehovah."</w:t>
      </w:r>
    </w:p>
    <w:p w14:paraId="14BFDAC5" w14:textId="77777777" w:rsidR="00BC2E33" w:rsidRPr="008B673D" w:rsidRDefault="00BC2E3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b/>
          <w:i/>
          <w:sz w:val="22"/>
        </w:rPr>
      </w:pPr>
      <w:r w:rsidRPr="008B673D">
        <w:rPr>
          <w:b/>
          <w:i/>
          <w:sz w:val="22"/>
        </w:rPr>
        <w:t>Romans 1:16 For I am not ashamed of the gospel of Christ,</w:t>
      </w:r>
      <w:r w:rsidRPr="008B673D">
        <w:rPr>
          <w:b/>
          <w:i/>
          <w:sz w:val="22"/>
          <w:u w:val="words"/>
        </w:rPr>
        <w:t xml:space="preserve"> for it is the power of God to salvation</w:t>
      </w:r>
      <w:r w:rsidRPr="008B673D">
        <w:rPr>
          <w:b/>
          <w:i/>
          <w:sz w:val="22"/>
        </w:rPr>
        <w:t xml:space="preserve"> for everyone who believes…,</w:t>
      </w:r>
    </w:p>
    <w:p w14:paraId="1F386D11" w14:textId="77777777" w:rsidR="00BC2E33" w:rsidRPr="008B673D" w:rsidRDefault="00BC2E3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720" w:hanging="720"/>
        <w:jc w:val="both"/>
        <w:rPr>
          <w:rFonts w:ascii="Arial" w:hAnsi="Arial"/>
          <w:b/>
          <w:sz w:val="22"/>
          <w:highlight w:val="yellow"/>
          <w:u w:val="single"/>
        </w:rPr>
      </w:pPr>
    </w:p>
    <w:p w14:paraId="52BCF32D" w14:textId="77777777" w:rsidR="00BC2E33" w:rsidRPr="008B673D" w:rsidRDefault="00BC2E3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720" w:hanging="720"/>
        <w:jc w:val="both"/>
        <w:rPr>
          <w:rFonts w:ascii="Arial" w:hAnsi="Arial"/>
          <w:b/>
          <w:sz w:val="22"/>
          <w:u w:val="single"/>
        </w:rPr>
      </w:pPr>
      <w:r w:rsidRPr="008B673D">
        <w:rPr>
          <w:rFonts w:ascii="Arial" w:hAnsi="Arial"/>
          <w:b/>
          <w:sz w:val="22"/>
          <w:highlight w:val="yellow"/>
          <w:u w:val="single"/>
        </w:rPr>
        <w:t>4.                                                                                       .</w:t>
      </w:r>
    </w:p>
    <w:p w14:paraId="35C9E28F" w14:textId="77777777" w:rsidR="00BC2E33" w:rsidRPr="008B673D" w:rsidRDefault="00BC2E3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b/>
          <w:i/>
          <w:sz w:val="22"/>
        </w:rPr>
      </w:pPr>
      <w:r w:rsidRPr="008B673D">
        <w:rPr>
          <w:b/>
          <w:i/>
          <w:sz w:val="22"/>
        </w:rPr>
        <w:t>Revelation 3:15</w:t>
      </w:r>
      <w:r w:rsidRPr="008B673D">
        <w:rPr>
          <w:b/>
          <w:i/>
          <w:sz w:val="22"/>
        </w:rPr>
        <w:noBreakHyphen/>
        <w:t>16 "I know your works, that you are neither cold nor hot. I could wish you were cold or hot. 16 "So then, because you are lukewarm, and neither cold nor hot, I will vomit you out of My mouth. (NKJV)</w:t>
      </w:r>
    </w:p>
    <w:p w14:paraId="1D05604B" w14:textId="77777777" w:rsidR="00BC2E33" w:rsidRPr="008B673D" w:rsidRDefault="00BC2E33" w:rsidP="008B673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hanging="432"/>
        <w:rPr>
          <w:b/>
          <w:i/>
          <w:sz w:val="22"/>
        </w:rPr>
      </w:pPr>
      <w:r w:rsidRPr="008B673D">
        <w:rPr>
          <w:b/>
          <w:i/>
          <w:sz w:val="22"/>
        </w:rPr>
        <w:t>Acts 20:20</w:t>
      </w:r>
      <w:r w:rsidRPr="008B673D">
        <w:rPr>
          <w:b/>
          <w:i/>
          <w:sz w:val="22"/>
        </w:rPr>
        <w:noBreakHyphen/>
        <w:t xml:space="preserve">21, 26…I kept back nothing that was helpful, but proclaimed it to you, and taught you publicly and from house to house, 21 "testifying to Jews, and also to Greeks, repentance toward God and faith toward our Lord Jesus Christ....26 "Therefore I testify to you this day that I [am] innocent of the blood of all [men.] </w:t>
      </w:r>
    </w:p>
    <w:sectPr w:rsidR="00BC2E33" w:rsidRPr="008B673D" w:rsidSect="004D567D">
      <w:headerReference w:type="default" r:id="rId7"/>
      <w:footerReference w:type="default" r:id="rId8"/>
      <w:endnotePr>
        <w:numFmt w:val="decimal"/>
      </w:endnotePr>
      <w:pgSz w:w="12240" w:h="15840" w:code="1"/>
      <w:pgMar w:top="1296" w:right="1008" w:bottom="1008"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3A01A" w14:textId="77777777" w:rsidR="00060AFD" w:rsidRDefault="00060AFD">
      <w:r>
        <w:separator/>
      </w:r>
    </w:p>
  </w:endnote>
  <w:endnote w:type="continuationSeparator" w:id="0">
    <w:p w14:paraId="5667BCEA" w14:textId="77777777" w:rsidR="00060AFD" w:rsidRDefault="0006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DF00" w14:textId="77777777" w:rsidR="00BC2E33" w:rsidRDefault="00BC2E33">
    <w:pPr>
      <w:widowControl w:val="0"/>
      <w:spacing w:line="240" w:lineRule="exact"/>
      <w:rPr>
        <w:sz w:val="24"/>
      </w:rPr>
    </w:pPr>
  </w:p>
  <w:p w14:paraId="0ABFCDA2" w14:textId="77777777" w:rsidR="00BC2E33" w:rsidRDefault="00BC2E33">
    <w:pPr>
      <w:widowControl w:val="0"/>
      <w:ind w:left="1008" w:right="1008"/>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2C70A" w14:textId="77777777" w:rsidR="00060AFD" w:rsidRDefault="00060AFD">
      <w:r>
        <w:separator/>
      </w:r>
    </w:p>
  </w:footnote>
  <w:footnote w:type="continuationSeparator" w:id="0">
    <w:p w14:paraId="66D40519" w14:textId="77777777" w:rsidR="00060AFD" w:rsidRDefault="00060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CAF5" w14:textId="77777777" w:rsidR="00BC2E33" w:rsidRDefault="004D567D">
    <w:pPr>
      <w:pStyle w:val="Header"/>
      <w:jc w:val="right"/>
      <w:rPr>
        <w:rFonts w:ascii="Arial" w:hAnsi="Arial"/>
        <w:sz w:val="22"/>
      </w:rPr>
    </w:pPr>
    <w:r>
      <w:rPr>
        <w:rStyle w:val="PageNumber"/>
        <w:rFonts w:ascii="Arial" w:hAnsi="Arial"/>
        <w:sz w:val="22"/>
      </w:rPr>
      <w:fldChar w:fldCharType="begin"/>
    </w:r>
    <w:r w:rsidR="00BC2E33">
      <w:rPr>
        <w:rStyle w:val="PageNumber"/>
        <w:rFonts w:ascii="Arial" w:hAnsi="Arial"/>
        <w:sz w:val="22"/>
      </w:rPr>
      <w:instrText xml:space="preserve"> PAGE </w:instrText>
    </w:r>
    <w:r>
      <w:rPr>
        <w:rStyle w:val="PageNumber"/>
        <w:rFonts w:ascii="Arial" w:hAnsi="Arial"/>
        <w:sz w:val="22"/>
      </w:rPr>
      <w:fldChar w:fldCharType="separate"/>
    </w:r>
    <w:r w:rsidR="00F87D8C">
      <w:rPr>
        <w:rStyle w:val="PageNumber"/>
        <w:rFonts w:ascii="Arial" w:hAnsi="Arial"/>
        <w:noProof/>
        <w:sz w:val="22"/>
      </w:rPr>
      <w:t>5</w:t>
    </w:r>
    <w:r>
      <w:rPr>
        <w:rStyle w:val="PageNumber"/>
        <w:rFonts w:ascii="Arial" w:hAnsi="Arial"/>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54E8C"/>
    <w:multiLevelType w:val="singleLevel"/>
    <w:tmpl w:val="106C78FE"/>
    <w:lvl w:ilvl="0">
      <w:start w:val="4"/>
      <w:numFmt w:val="decimal"/>
      <w:lvlText w:val="%1. "/>
      <w:legacy w:legacy="1" w:legacySpace="0" w:legacyIndent="360"/>
      <w:lvlJc w:val="left"/>
      <w:pPr>
        <w:ind w:left="792" w:hanging="360"/>
      </w:pPr>
      <w:rPr>
        <w:rFonts w:ascii="Arial" w:hAnsi="Arial" w:hint="default"/>
        <w:b w:val="0"/>
        <w:i w:val="0"/>
        <w:sz w:val="28"/>
        <w:u w:val="none"/>
      </w:rPr>
    </w:lvl>
  </w:abstractNum>
  <w:abstractNum w:abstractNumId="1" w15:restartNumberingAfterBreak="0">
    <w:nsid w:val="32471444"/>
    <w:multiLevelType w:val="singleLevel"/>
    <w:tmpl w:val="77C8C6D2"/>
    <w:lvl w:ilvl="0">
      <w:start w:val="3"/>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2" w15:restartNumberingAfterBreak="0">
    <w:nsid w:val="60916934"/>
    <w:multiLevelType w:val="singleLevel"/>
    <w:tmpl w:val="5F3AB7C4"/>
    <w:lvl w:ilvl="0">
      <w:start w:val="3"/>
      <w:numFmt w:val="decimal"/>
      <w:lvlText w:val="%1. "/>
      <w:legacy w:legacy="1" w:legacySpace="0" w:legacyIndent="360"/>
      <w:lvlJc w:val="left"/>
      <w:pPr>
        <w:ind w:left="792" w:hanging="360"/>
      </w:pPr>
      <w:rPr>
        <w:rFonts w:ascii="Arial" w:hAnsi="Arial" w:hint="default"/>
        <w:b w:val="0"/>
        <w:i w:val="0"/>
        <w:sz w:val="28"/>
        <w:u w:val="none"/>
      </w:rPr>
    </w:lvl>
  </w:abstractNum>
  <w:abstractNum w:abstractNumId="3" w15:restartNumberingAfterBreak="0">
    <w:nsid w:val="6FB0096F"/>
    <w:multiLevelType w:val="singleLevel"/>
    <w:tmpl w:val="5F3AB7C4"/>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4" w15:restartNumberingAfterBreak="0">
    <w:nsid w:val="797F512D"/>
    <w:multiLevelType w:val="singleLevel"/>
    <w:tmpl w:val="C2E438EC"/>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5" w15:restartNumberingAfterBreak="0">
    <w:nsid w:val="79895982"/>
    <w:multiLevelType w:val="singleLevel"/>
    <w:tmpl w:val="5F3AB7C4"/>
    <w:lvl w:ilvl="0">
      <w:start w:val="3"/>
      <w:numFmt w:val="decimal"/>
      <w:lvlText w:val="%1. "/>
      <w:legacy w:legacy="1" w:legacySpace="0" w:legacyIndent="360"/>
      <w:lvlJc w:val="left"/>
      <w:pPr>
        <w:ind w:left="792" w:hanging="360"/>
      </w:pPr>
      <w:rPr>
        <w:rFonts w:ascii="Arial" w:hAnsi="Arial" w:hint="default"/>
        <w:b w:val="0"/>
        <w:i w:val="0"/>
        <w:sz w:val="28"/>
        <w:u w:val="none"/>
      </w:rPr>
    </w:lvl>
  </w:abstractNum>
  <w:num w:numId="1">
    <w:abstractNumId w:val="2"/>
  </w:num>
  <w:num w:numId="2">
    <w:abstractNumId w:val="2"/>
    <w:lvlOverride w:ilvl="0">
      <w:lvl w:ilvl="0">
        <w:start w:val="1"/>
        <w:numFmt w:val="decimal"/>
        <w:lvlText w:val="%1. "/>
        <w:legacy w:legacy="1" w:legacySpace="0" w:legacyIndent="360"/>
        <w:lvlJc w:val="left"/>
        <w:pPr>
          <w:ind w:left="792" w:hanging="360"/>
        </w:pPr>
        <w:rPr>
          <w:rFonts w:ascii="Arial" w:hAnsi="Arial" w:hint="default"/>
          <w:b w:val="0"/>
          <w:i w:val="0"/>
          <w:sz w:val="28"/>
          <w:u w:val="none"/>
        </w:rPr>
      </w:lvl>
    </w:lvlOverride>
  </w:num>
  <w:num w:numId="3">
    <w:abstractNumId w:val="1"/>
  </w:num>
  <w:num w:numId="4">
    <w:abstractNumId w:val="3"/>
  </w:num>
  <w:num w:numId="5">
    <w:abstractNumId w:val="3"/>
    <w:lvlOverride w:ilvl="0">
      <w:lvl w:ilvl="0">
        <w:start w:val="2"/>
        <w:numFmt w:val="decimal"/>
        <w:lvlText w:val="%1. "/>
        <w:legacy w:legacy="1" w:legacySpace="0" w:legacyIndent="360"/>
        <w:lvlJc w:val="left"/>
        <w:pPr>
          <w:ind w:left="792" w:hanging="360"/>
        </w:pPr>
        <w:rPr>
          <w:rFonts w:ascii="Arial" w:hAnsi="Arial" w:hint="default"/>
          <w:b w:val="0"/>
          <w:i w:val="0"/>
          <w:sz w:val="28"/>
          <w:u w:val="none"/>
        </w:rPr>
      </w:lvl>
    </w:lvlOverride>
  </w:num>
  <w:num w:numId="6">
    <w:abstractNumId w:val="5"/>
  </w:num>
  <w:num w:numId="7">
    <w:abstractNumId w:val="4"/>
  </w:num>
  <w:num w:numId="8">
    <w:abstractNumId w:val="0"/>
  </w:num>
  <w:num w:numId="9">
    <w:abstractNumId w:val="0"/>
    <w:lvlOverride w:ilvl="0">
      <w:lvl w:ilvl="0">
        <w:start w:val="1"/>
        <w:numFmt w:val="decimal"/>
        <w:lvlText w:val="%1. "/>
        <w:legacy w:legacy="1" w:legacySpace="0" w:legacyIndent="360"/>
        <w:lvlJc w:val="left"/>
        <w:pPr>
          <w:ind w:left="792" w:hanging="360"/>
        </w:pPr>
        <w:rPr>
          <w:rFonts w:ascii="Arial" w:hAnsi="Arial" w:hint="default"/>
          <w:b w:val="0"/>
          <w:i w:val="0"/>
          <w:sz w:val="28"/>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3F1"/>
    <w:rsid w:val="00060AFD"/>
    <w:rsid w:val="00083451"/>
    <w:rsid w:val="002E6E91"/>
    <w:rsid w:val="00406BFC"/>
    <w:rsid w:val="00497A2F"/>
    <w:rsid w:val="004D567D"/>
    <w:rsid w:val="004E5C74"/>
    <w:rsid w:val="005063F1"/>
    <w:rsid w:val="0053373B"/>
    <w:rsid w:val="00684C41"/>
    <w:rsid w:val="006C3DF9"/>
    <w:rsid w:val="007E4AB4"/>
    <w:rsid w:val="00852324"/>
    <w:rsid w:val="008B673D"/>
    <w:rsid w:val="008D44E2"/>
    <w:rsid w:val="009821E2"/>
    <w:rsid w:val="00A41B0E"/>
    <w:rsid w:val="00A75982"/>
    <w:rsid w:val="00B0591B"/>
    <w:rsid w:val="00B44E93"/>
    <w:rsid w:val="00B73849"/>
    <w:rsid w:val="00BC2E33"/>
    <w:rsid w:val="00CE4718"/>
    <w:rsid w:val="00D142AC"/>
    <w:rsid w:val="00E1511D"/>
    <w:rsid w:val="00E36359"/>
    <w:rsid w:val="00E75D67"/>
    <w:rsid w:val="00F75218"/>
    <w:rsid w:val="00F87D8C"/>
    <w:rsid w:val="00F95A39"/>
    <w:rsid w:val="00FA2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D1324"/>
  <w15:docId w15:val="{8D946353-B1BD-48C0-B2D8-262FC9D7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67D"/>
    <w:pPr>
      <w:overflowPunct w:val="0"/>
      <w:autoSpaceDE w:val="0"/>
      <w:autoSpaceDN w:val="0"/>
      <w:adjustRightInd w:val="0"/>
      <w:textAlignment w:val="baseline"/>
    </w:pPr>
  </w:style>
  <w:style w:type="paragraph" w:styleId="Heading1">
    <w:name w:val="heading 1"/>
    <w:basedOn w:val="Normal"/>
    <w:next w:val="Normal"/>
    <w:qFormat/>
    <w:rsid w:val="004D567D"/>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outlineLvl w:val="0"/>
    </w:pPr>
    <w:rPr>
      <w:rFonts w:ascii="Arial" w:hAnsi="Arial"/>
      <w:b/>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D567D"/>
  </w:style>
  <w:style w:type="paragraph" w:styleId="Footer">
    <w:name w:val="footer"/>
    <w:basedOn w:val="Normal"/>
    <w:semiHidden/>
    <w:rsid w:val="004D567D"/>
    <w:pPr>
      <w:tabs>
        <w:tab w:val="center" w:pos="4320"/>
        <w:tab w:val="right" w:pos="8640"/>
      </w:tabs>
    </w:pPr>
  </w:style>
  <w:style w:type="paragraph" w:styleId="Header">
    <w:name w:val="header"/>
    <w:basedOn w:val="Normal"/>
    <w:semiHidden/>
    <w:rsid w:val="004D567D"/>
    <w:pPr>
      <w:tabs>
        <w:tab w:val="center" w:pos="4320"/>
        <w:tab w:val="right" w:pos="8640"/>
      </w:tabs>
    </w:pPr>
  </w:style>
  <w:style w:type="character" w:styleId="PageNumber">
    <w:name w:val="page number"/>
    <w:basedOn w:val="DefaultParagraphFont"/>
    <w:semiHidden/>
    <w:rsid w:val="004D567D"/>
  </w:style>
  <w:style w:type="paragraph" w:styleId="List2">
    <w:name w:val="List 2"/>
    <w:basedOn w:val="Normal"/>
    <w:semiHidden/>
    <w:rsid w:val="004D567D"/>
    <w:pPr>
      <w:ind w:left="720" w:hanging="360"/>
    </w:pPr>
  </w:style>
  <w:style w:type="paragraph" w:styleId="BodyText">
    <w:name w:val="Body Text"/>
    <w:basedOn w:val="Normal"/>
    <w:semiHidden/>
    <w:rsid w:val="004D567D"/>
    <w:pPr>
      <w:spacing w:after="120"/>
    </w:pPr>
  </w:style>
  <w:style w:type="paragraph" w:styleId="BalloonText">
    <w:name w:val="Balloon Text"/>
    <w:basedOn w:val="Normal"/>
    <w:link w:val="BalloonTextChar"/>
    <w:uiPriority w:val="99"/>
    <w:semiHidden/>
    <w:unhideWhenUsed/>
    <w:rsid w:val="00B0591B"/>
    <w:rPr>
      <w:rFonts w:ascii="Tahoma" w:hAnsi="Tahoma" w:cs="Tahoma"/>
      <w:sz w:val="16"/>
      <w:szCs w:val="16"/>
    </w:rPr>
  </w:style>
  <w:style w:type="character" w:customStyle="1" w:styleId="BalloonTextChar">
    <w:name w:val="Balloon Text Char"/>
    <w:basedOn w:val="DefaultParagraphFont"/>
    <w:link w:val="BalloonText"/>
    <w:uiPriority w:val="99"/>
    <w:semiHidden/>
    <w:rsid w:val="00B05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LET THEM DIE</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THEM DIE</dc:title>
  <dc:subject>Sermon Oct 27 '96 am</dc:subject>
  <dc:creator>Bill McIlvain</dc:creator>
  <cp:lastModifiedBy>Bill McIlvain</cp:lastModifiedBy>
  <cp:revision>2</cp:revision>
  <cp:lastPrinted>2021-07-04T03:24:00Z</cp:lastPrinted>
  <dcterms:created xsi:type="dcterms:W3CDTF">2021-07-04T03:25:00Z</dcterms:created>
  <dcterms:modified xsi:type="dcterms:W3CDTF">2021-07-04T03:25:00Z</dcterms:modified>
</cp:coreProperties>
</file>