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2950" w14:textId="77777777" w:rsidR="0063083C" w:rsidRDefault="0063083C" w:rsidP="0063083C">
      <w:pPr>
        <w:pStyle w:val="PlainText"/>
        <w:jc w:val="center"/>
        <w:rPr>
          <w:rFonts w:ascii="Arial" w:hAnsi="Arial"/>
          <w:b/>
          <w:sz w:val="36"/>
        </w:rPr>
      </w:pPr>
      <w:r>
        <w:rPr>
          <w:rFonts w:ascii="Arial" w:hAnsi="Arial"/>
          <w:b/>
          <w:sz w:val="36"/>
        </w:rPr>
        <w:t>I</w:t>
      </w:r>
      <w:r w:rsidR="00960B23">
        <w:rPr>
          <w:rFonts w:ascii="Arial" w:hAnsi="Arial"/>
          <w:b/>
          <w:sz w:val="36"/>
        </w:rPr>
        <w:t>s Divorce a Sin?</w:t>
      </w:r>
    </w:p>
    <w:p w14:paraId="34C3CA24" w14:textId="77777777" w:rsidR="00FE7224" w:rsidRDefault="00FE7224">
      <w:pPr>
        <w:pStyle w:val="PlainText"/>
        <w:jc w:val="center"/>
        <w:rPr>
          <w:rFonts w:ascii="Arial" w:hAnsi="Arial"/>
          <w:b/>
          <w:sz w:val="18"/>
        </w:rPr>
      </w:pPr>
      <w:r>
        <w:rPr>
          <w:rFonts w:ascii="Arial" w:hAnsi="Arial"/>
          <w:b/>
          <w:sz w:val="18"/>
        </w:rPr>
        <w:t xml:space="preserve">Reading </w:t>
      </w:r>
      <w:r w:rsidR="00576862">
        <w:rPr>
          <w:rFonts w:ascii="Arial" w:hAnsi="Arial"/>
          <w:b/>
          <w:sz w:val="18"/>
        </w:rPr>
        <w:t>--</w:t>
      </w:r>
      <w:r>
        <w:rPr>
          <w:rFonts w:ascii="Arial" w:hAnsi="Arial"/>
          <w:b/>
          <w:sz w:val="18"/>
        </w:rPr>
        <w:t xml:space="preserve"> </w:t>
      </w:r>
      <w:r w:rsidR="0055420C">
        <w:rPr>
          <w:rFonts w:ascii="Arial" w:hAnsi="Arial"/>
          <w:b/>
          <w:sz w:val="18"/>
        </w:rPr>
        <w:t>Malachi</w:t>
      </w:r>
      <w:r>
        <w:rPr>
          <w:rFonts w:ascii="Arial" w:hAnsi="Arial"/>
          <w:b/>
          <w:sz w:val="18"/>
        </w:rPr>
        <w:t xml:space="preserve"> 2:1</w:t>
      </w:r>
      <w:r w:rsidR="0055420C">
        <w:rPr>
          <w:rFonts w:ascii="Arial" w:hAnsi="Arial"/>
          <w:b/>
          <w:sz w:val="18"/>
        </w:rPr>
        <w:t>0-16</w:t>
      </w:r>
    </w:p>
    <w:p w14:paraId="1FD0E318" w14:textId="77777777" w:rsidR="00E766BA" w:rsidRPr="00CF3C55" w:rsidRDefault="00E766BA">
      <w:pPr>
        <w:pStyle w:val="PlainText"/>
        <w:spacing w:line="273" w:lineRule="atLeast"/>
        <w:ind w:left="432" w:hanging="432"/>
        <w:rPr>
          <w:rFonts w:ascii="Times New Roman" w:hAnsi="Times New Roman"/>
          <w:b/>
          <w:i/>
        </w:rPr>
      </w:pPr>
      <w:r w:rsidRPr="00CF3C55">
        <w:rPr>
          <w:rFonts w:ascii="Arial" w:hAnsi="Arial"/>
          <w:b/>
          <w:caps/>
          <w:sz w:val="22"/>
          <w:highlight w:val="yellow"/>
          <w:u w:val="single"/>
        </w:rPr>
        <w:t>The Genesis of Divorce</w:t>
      </w:r>
      <w:r w:rsidRPr="00CF3C55">
        <w:rPr>
          <w:rFonts w:ascii="Times New Roman" w:hAnsi="Times New Roman"/>
          <w:b/>
          <w:i/>
        </w:rPr>
        <w:t xml:space="preserve"> </w:t>
      </w:r>
    </w:p>
    <w:p w14:paraId="2BA4E284" w14:textId="77777777" w:rsidR="00E766BA" w:rsidRPr="00CF3C55" w:rsidRDefault="00E766BA">
      <w:pPr>
        <w:spacing w:line="273" w:lineRule="atLeast"/>
        <w:ind w:left="432" w:hanging="432"/>
        <w:rPr>
          <w:rFonts w:ascii="Times New Roman" w:hAnsi="Times New Roman"/>
          <w:b/>
          <w:bCs/>
          <w:i/>
          <w:iCs/>
          <w:color w:val="auto"/>
          <w:sz w:val="22"/>
          <w:szCs w:val="24"/>
        </w:rPr>
      </w:pPr>
      <w:r w:rsidRPr="00CF3C55">
        <w:rPr>
          <w:rFonts w:ascii="Times New Roman" w:hAnsi="Times New Roman"/>
          <w:b/>
          <w:bCs/>
          <w:i/>
          <w:iCs/>
          <w:color w:val="auto"/>
          <w:sz w:val="22"/>
          <w:szCs w:val="24"/>
        </w:rPr>
        <w:t>[Deuteronomy 22:13-29]</w:t>
      </w:r>
    </w:p>
    <w:p w14:paraId="6F92B0C6" w14:textId="77777777" w:rsidR="00FE7224" w:rsidRPr="00CF3C55" w:rsidRDefault="00FE7224">
      <w:pPr>
        <w:spacing w:line="273" w:lineRule="atLeast"/>
        <w:ind w:left="432" w:hanging="432"/>
        <w:rPr>
          <w:sz w:val="20"/>
        </w:rPr>
      </w:pPr>
    </w:p>
    <w:p w14:paraId="69949F6D" w14:textId="77777777" w:rsidR="00CE43E3" w:rsidRPr="00CF3C55" w:rsidRDefault="00CE43E3" w:rsidP="00CE43E3">
      <w:pPr>
        <w:pStyle w:val="PlainText"/>
        <w:spacing w:line="273" w:lineRule="atLeast"/>
        <w:ind w:left="432" w:hanging="432"/>
        <w:rPr>
          <w:rFonts w:ascii="Arial" w:hAnsi="Arial"/>
          <w:b/>
          <w:caps/>
          <w:sz w:val="22"/>
          <w:u w:val="single"/>
        </w:rPr>
      </w:pPr>
      <w:r w:rsidRPr="00CF3C55">
        <w:rPr>
          <w:rFonts w:ascii="Arial" w:hAnsi="Arial"/>
          <w:b/>
          <w:caps/>
          <w:sz w:val="22"/>
          <w:highlight w:val="yellow"/>
          <w:u w:val="single"/>
        </w:rPr>
        <w:t>Laws Regarding divorce</w:t>
      </w:r>
    </w:p>
    <w:p w14:paraId="05B51069" w14:textId="77777777" w:rsidR="00CE43E3" w:rsidRPr="00CF3C55" w:rsidRDefault="00CE43E3" w:rsidP="00CE43E3">
      <w:pPr>
        <w:pStyle w:val="PlainText"/>
        <w:spacing w:line="273" w:lineRule="atLeast"/>
        <w:ind w:left="432" w:hanging="432"/>
        <w:rPr>
          <w:rFonts w:ascii="Times New Roman" w:hAnsi="Times New Roman"/>
          <w:b/>
          <w:bCs/>
          <w:i/>
          <w:iCs/>
          <w:sz w:val="22"/>
        </w:rPr>
      </w:pPr>
      <w:r w:rsidRPr="00CF3C55">
        <w:rPr>
          <w:rFonts w:ascii="Times New Roman" w:hAnsi="Times New Roman"/>
          <w:b/>
          <w:bCs/>
          <w:i/>
          <w:iCs/>
          <w:sz w:val="22"/>
        </w:rPr>
        <w:t xml:space="preserve">[Deuteronomy 24:1-4] </w:t>
      </w:r>
    </w:p>
    <w:p w14:paraId="0E4350A2" w14:textId="77777777" w:rsidR="00CE43E3" w:rsidRPr="00CF3C55" w:rsidRDefault="00CE43E3" w:rsidP="00CE43E3">
      <w:pPr>
        <w:pStyle w:val="PlainText"/>
        <w:spacing w:line="273" w:lineRule="atLeast"/>
        <w:ind w:left="432" w:hanging="432"/>
        <w:rPr>
          <w:rFonts w:ascii="Arial" w:hAnsi="Arial"/>
          <w:sz w:val="22"/>
        </w:rPr>
      </w:pPr>
      <w:r w:rsidRPr="00CF3C55">
        <w:rPr>
          <w:rFonts w:ascii="Arial" w:hAnsi="Arial"/>
          <w:sz w:val="22"/>
        </w:rPr>
        <w:t xml:space="preserve"> Joseph was about to do the very thing to Mary, his betrothed.</w:t>
      </w:r>
      <w:r w:rsidRPr="00CF3C55">
        <w:rPr>
          <w:sz w:val="16"/>
        </w:rPr>
        <w:t xml:space="preserve"> </w:t>
      </w:r>
      <w:r w:rsidRPr="00CF3C55">
        <w:rPr>
          <w:rFonts w:ascii="Times New Roman" w:hAnsi="Times New Roman"/>
          <w:b/>
          <w:bCs/>
          <w:i/>
          <w:iCs/>
          <w:sz w:val="22"/>
        </w:rPr>
        <w:t xml:space="preserve">[Matthew 1:18-19] </w:t>
      </w:r>
    </w:p>
    <w:p w14:paraId="47790B14" w14:textId="77777777" w:rsidR="00FE7224" w:rsidRPr="00CF3C55" w:rsidRDefault="00FE7224">
      <w:pPr>
        <w:pStyle w:val="PlainText"/>
        <w:spacing w:line="273" w:lineRule="atLeast"/>
        <w:ind w:left="432" w:hanging="432"/>
        <w:rPr>
          <w:rFonts w:ascii="Arial" w:hAnsi="Arial"/>
        </w:rPr>
      </w:pPr>
    </w:p>
    <w:p w14:paraId="09AAC8E6" w14:textId="77777777" w:rsidR="00FE7224" w:rsidRPr="00CF3C55" w:rsidRDefault="00FE7224">
      <w:pPr>
        <w:pStyle w:val="PlainText"/>
        <w:spacing w:line="273" w:lineRule="atLeast"/>
        <w:ind w:left="432" w:hanging="432"/>
        <w:rPr>
          <w:rFonts w:ascii="Arial" w:hAnsi="Arial"/>
        </w:rPr>
      </w:pPr>
    </w:p>
    <w:p w14:paraId="77E9CFBB" w14:textId="77058A0A" w:rsidR="00CE43E3" w:rsidRPr="00CF3C55" w:rsidRDefault="00CE43E3" w:rsidP="00CE43E3">
      <w:pPr>
        <w:pStyle w:val="PlainText"/>
        <w:spacing w:line="273" w:lineRule="atLeast"/>
        <w:ind w:left="432" w:hanging="432"/>
        <w:rPr>
          <w:rFonts w:ascii="Arial" w:hAnsi="Arial"/>
          <w:b/>
          <w:caps/>
          <w:sz w:val="22"/>
          <w:u w:val="single"/>
        </w:rPr>
      </w:pPr>
      <w:r w:rsidRPr="00CF3C55">
        <w:rPr>
          <w:rFonts w:ascii="Arial" w:hAnsi="Arial"/>
          <w:b/>
          <w:caps/>
          <w:sz w:val="22"/>
          <w:highlight w:val="yellow"/>
          <w:u w:val="single"/>
        </w:rPr>
        <w:t>Jesus n</w:t>
      </w:r>
      <w:r w:rsidR="00C96076">
        <w:rPr>
          <w:rFonts w:ascii="Arial" w:hAnsi="Arial"/>
          <w:b/>
          <w:caps/>
          <w:sz w:val="22"/>
          <w:highlight w:val="yellow"/>
          <w:u w:val="single"/>
        </w:rPr>
        <w:t>o</w:t>
      </w:r>
      <w:r w:rsidRPr="00CF3C55">
        <w:rPr>
          <w:rFonts w:ascii="Arial" w:hAnsi="Arial"/>
          <w:b/>
          <w:caps/>
          <w:sz w:val="22"/>
          <w:highlight w:val="yellow"/>
          <w:u w:val="single"/>
        </w:rPr>
        <w:t>w weighs in on the matter.</w:t>
      </w:r>
    </w:p>
    <w:p w14:paraId="5FD33144" w14:textId="77777777" w:rsidR="00CE43E3" w:rsidRPr="00CF3C55" w:rsidRDefault="00CE43E3" w:rsidP="00CE43E3">
      <w:pPr>
        <w:pStyle w:val="PlainText"/>
        <w:ind w:left="432" w:hanging="432"/>
        <w:rPr>
          <w:rFonts w:ascii="Arial" w:hAnsi="Arial" w:cs="Arial"/>
          <w:sz w:val="22"/>
        </w:rPr>
      </w:pPr>
      <w:r w:rsidRPr="00CF3C55">
        <w:rPr>
          <w:rFonts w:ascii="Arial" w:hAnsi="Arial"/>
          <w:sz w:val="22"/>
        </w:rPr>
        <w:t>[</w:t>
      </w:r>
      <w:r w:rsidRPr="00CF3C55">
        <w:rPr>
          <w:rFonts w:ascii="Times New Roman" w:hAnsi="Times New Roman"/>
          <w:b/>
          <w:bCs/>
          <w:i/>
          <w:iCs/>
          <w:sz w:val="22"/>
        </w:rPr>
        <w:t xml:space="preserve">Matthew 5:31-32] </w:t>
      </w:r>
    </w:p>
    <w:p w14:paraId="4415F31E" w14:textId="77777777" w:rsidR="00CE43E3" w:rsidRPr="00CF3C55" w:rsidRDefault="00CE43E3" w:rsidP="00CE43E3">
      <w:pPr>
        <w:pStyle w:val="PlainText"/>
        <w:spacing w:line="273" w:lineRule="atLeast"/>
        <w:ind w:left="432" w:hanging="432"/>
        <w:rPr>
          <w:rFonts w:ascii="Arial" w:hAnsi="Arial"/>
          <w:sz w:val="22"/>
        </w:rPr>
      </w:pPr>
      <w:r w:rsidRPr="00CF3C55">
        <w:rPr>
          <w:rFonts w:ascii="Arial" w:hAnsi="Arial"/>
          <w:sz w:val="22"/>
        </w:rPr>
        <w:t>In the very next breath Jesus is making a very important judgment regarding oaths and vows. This is often overlooked as not being germane to the discussion at hand</w:t>
      </w:r>
      <w:r w:rsidR="00CF3C55" w:rsidRPr="00CF3C55">
        <w:rPr>
          <w:rFonts w:ascii="Arial" w:hAnsi="Arial"/>
          <w:sz w:val="22"/>
        </w:rPr>
        <w:t>,</w:t>
      </w:r>
      <w:r w:rsidR="00CF3C55" w:rsidRPr="00CF3C55">
        <w:rPr>
          <w:rFonts w:ascii="Times New Roman" w:hAnsi="Times New Roman"/>
          <w:b/>
          <w:i/>
          <w:snapToGrid w:val="0"/>
          <w:sz w:val="22"/>
        </w:rPr>
        <w:t xml:space="preserve"> [</w:t>
      </w:r>
      <w:r w:rsidRPr="00CF3C55">
        <w:rPr>
          <w:rFonts w:ascii="Times New Roman" w:hAnsi="Times New Roman"/>
          <w:b/>
          <w:bCs/>
          <w:i/>
          <w:iCs/>
          <w:sz w:val="22"/>
        </w:rPr>
        <w:t xml:space="preserve">Matthew 5:33-37] </w:t>
      </w:r>
    </w:p>
    <w:p w14:paraId="191C9194" w14:textId="77777777" w:rsidR="00CE43E3" w:rsidRPr="00CF3C55" w:rsidRDefault="00CE43E3" w:rsidP="00CE43E3">
      <w:pPr>
        <w:pStyle w:val="PlainText"/>
        <w:spacing w:line="273" w:lineRule="atLeast"/>
        <w:ind w:left="432" w:hanging="432"/>
        <w:rPr>
          <w:rFonts w:ascii="Arial" w:hAnsi="Arial"/>
          <w:sz w:val="22"/>
        </w:rPr>
      </w:pPr>
      <w:r w:rsidRPr="00CF3C55">
        <w:rPr>
          <w:rFonts w:ascii="Arial" w:hAnsi="Arial"/>
          <w:sz w:val="22"/>
        </w:rPr>
        <w:t xml:space="preserve">Now Jesus takes us to the root of the entire matter. </w:t>
      </w:r>
      <w:r w:rsidRPr="00CF3C55">
        <w:rPr>
          <w:rFonts w:ascii="Times New Roman" w:hAnsi="Times New Roman"/>
          <w:b/>
          <w:bCs/>
          <w:i/>
          <w:iCs/>
          <w:sz w:val="22"/>
        </w:rPr>
        <w:t xml:space="preserve">[Matthew 19:3-9] </w:t>
      </w:r>
    </w:p>
    <w:p w14:paraId="78099FC6" w14:textId="17A8B35B" w:rsidR="00CE43E3" w:rsidRPr="00CF3C55" w:rsidRDefault="00CE43E3" w:rsidP="00CE43E3">
      <w:pPr>
        <w:ind w:left="864" w:hanging="432"/>
        <w:rPr>
          <w:snapToGrid w:val="0"/>
          <w:sz w:val="22"/>
        </w:rPr>
      </w:pPr>
      <w:r w:rsidRPr="00CF3C55">
        <w:rPr>
          <w:snapToGrid w:val="0"/>
          <w:sz w:val="22"/>
        </w:rPr>
        <w:t>1. “Wait a minute, you can’t find that adultery clause in Mark’s account!”</w:t>
      </w:r>
    </w:p>
    <w:p w14:paraId="244353EF" w14:textId="77777777" w:rsidR="00CE43E3" w:rsidRPr="00CF3C55" w:rsidRDefault="00CE43E3" w:rsidP="00CE43E3">
      <w:pPr>
        <w:ind w:left="864" w:hanging="432"/>
        <w:rPr>
          <w:snapToGrid w:val="0"/>
          <w:sz w:val="22"/>
        </w:rPr>
      </w:pPr>
      <w:r w:rsidRPr="00CF3C55">
        <w:rPr>
          <w:snapToGrid w:val="0"/>
          <w:sz w:val="22"/>
        </w:rPr>
        <w:t>2.  That’s right – and you can’t find the baptism clause in Romans 10 either.</w:t>
      </w:r>
    </w:p>
    <w:p w14:paraId="45F7CBF8" w14:textId="77777777" w:rsidR="00CE43E3" w:rsidRPr="00CF3C55" w:rsidRDefault="00CE43E3" w:rsidP="00CE43E3">
      <w:pPr>
        <w:ind w:left="864" w:hanging="432"/>
        <w:rPr>
          <w:sz w:val="22"/>
        </w:rPr>
      </w:pPr>
    </w:p>
    <w:p w14:paraId="4E58C242" w14:textId="77777777" w:rsidR="00FE7224" w:rsidRPr="00CF3C55" w:rsidRDefault="00FE7224">
      <w:pPr>
        <w:pStyle w:val="PlainText"/>
        <w:spacing w:line="273" w:lineRule="atLeast"/>
        <w:ind w:left="432" w:hanging="432"/>
        <w:rPr>
          <w:rFonts w:ascii="Arial" w:hAnsi="Arial"/>
        </w:rPr>
      </w:pPr>
    </w:p>
    <w:p w14:paraId="3E213DA9" w14:textId="77777777" w:rsidR="00CE43E3" w:rsidRPr="00CF3C55" w:rsidRDefault="00CE43E3" w:rsidP="00CE43E3">
      <w:pPr>
        <w:pStyle w:val="PlainText"/>
        <w:spacing w:line="273" w:lineRule="atLeast"/>
        <w:ind w:left="432" w:hanging="432"/>
        <w:rPr>
          <w:rFonts w:ascii="Arial" w:hAnsi="Arial"/>
          <w:b/>
          <w:caps/>
          <w:sz w:val="22"/>
          <w:u w:val="single"/>
        </w:rPr>
      </w:pPr>
      <w:r w:rsidRPr="00CF3C55">
        <w:rPr>
          <w:rFonts w:ascii="Arial" w:hAnsi="Arial"/>
          <w:b/>
          <w:caps/>
          <w:sz w:val="22"/>
          <w:highlight w:val="yellow"/>
          <w:u w:val="single"/>
        </w:rPr>
        <w:t>Covenants &amp; Contract Law</w:t>
      </w:r>
    </w:p>
    <w:p w14:paraId="1C475483" w14:textId="77777777" w:rsidR="00CE43E3" w:rsidRPr="00CF3C55" w:rsidRDefault="00CE43E3">
      <w:pPr>
        <w:pStyle w:val="PlainText"/>
        <w:spacing w:line="273" w:lineRule="atLeast"/>
        <w:ind w:left="432" w:hanging="432"/>
        <w:rPr>
          <w:rFonts w:ascii="Arial" w:hAnsi="Arial"/>
          <w:b/>
          <w:caps/>
          <w:sz w:val="22"/>
          <w:highlight w:val="yellow"/>
          <w:u w:val="single"/>
        </w:rPr>
      </w:pPr>
    </w:p>
    <w:p w14:paraId="7781F071" w14:textId="77777777" w:rsidR="00CE43E3" w:rsidRPr="00CF3C55" w:rsidRDefault="00CE43E3">
      <w:pPr>
        <w:pStyle w:val="PlainText"/>
        <w:spacing w:line="273" w:lineRule="atLeast"/>
        <w:ind w:left="432" w:hanging="432"/>
        <w:rPr>
          <w:rFonts w:ascii="Arial" w:hAnsi="Arial"/>
          <w:b/>
          <w:caps/>
          <w:sz w:val="22"/>
          <w:highlight w:val="yellow"/>
          <w:u w:val="single"/>
        </w:rPr>
      </w:pPr>
    </w:p>
    <w:p w14:paraId="4EF20A7F" w14:textId="77777777" w:rsidR="00CF3C55" w:rsidRDefault="00CF3C55" w:rsidP="00CE43E3">
      <w:pPr>
        <w:pStyle w:val="PlainText"/>
        <w:spacing w:line="273" w:lineRule="atLeast"/>
        <w:ind w:left="432" w:hanging="432"/>
        <w:rPr>
          <w:rFonts w:ascii="Arial" w:hAnsi="Arial"/>
          <w:b/>
          <w:caps/>
          <w:sz w:val="22"/>
          <w:highlight w:val="yellow"/>
          <w:u w:val="single"/>
        </w:rPr>
      </w:pPr>
    </w:p>
    <w:p w14:paraId="36899642" w14:textId="77777777" w:rsidR="00CE43E3" w:rsidRPr="00CF3C55" w:rsidRDefault="00CE43E3" w:rsidP="00CE43E3">
      <w:pPr>
        <w:pStyle w:val="PlainText"/>
        <w:spacing w:line="273" w:lineRule="atLeast"/>
        <w:ind w:left="432" w:hanging="432"/>
        <w:rPr>
          <w:rFonts w:ascii="Arial" w:hAnsi="Arial"/>
          <w:b/>
          <w:caps/>
          <w:sz w:val="22"/>
          <w:u w:val="single"/>
        </w:rPr>
      </w:pPr>
      <w:r w:rsidRPr="00CF3C55">
        <w:rPr>
          <w:rFonts w:ascii="Arial" w:hAnsi="Arial"/>
          <w:b/>
          <w:caps/>
          <w:sz w:val="22"/>
          <w:highlight w:val="yellow"/>
          <w:u w:val="single"/>
        </w:rPr>
        <w:t xml:space="preserve">SO- Is It A Sin To Divorce? </w:t>
      </w:r>
      <w:r w:rsidR="00CF3C55">
        <w:rPr>
          <w:rFonts w:ascii="Arial" w:hAnsi="Arial"/>
          <w:b/>
          <w:caps/>
          <w:sz w:val="22"/>
          <w:highlight w:val="yellow"/>
          <w:u w:val="single"/>
        </w:rPr>
        <w:t xml:space="preserve">                                                    </w:t>
      </w:r>
      <w:r w:rsidRPr="00CF3C55">
        <w:rPr>
          <w:rFonts w:ascii="Arial" w:hAnsi="Arial"/>
          <w:b/>
          <w:caps/>
          <w:sz w:val="22"/>
          <w:highlight w:val="yellow"/>
          <w:u w:val="single"/>
        </w:rPr>
        <w:t>The Answer is                          !</w:t>
      </w:r>
    </w:p>
    <w:p w14:paraId="57563FEF" w14:textId="77777777" w:rsidR="00CE43E3" w:rsidRPr="00CF3C55" w:rsidRDefault="00CE43E3" w:rsidP="00CF3C55">
      <w:pPr>
        <w:pStyle w:val="PlainText"/>
        <w:spacing w:line="273" w:lineRule="atLeast"/>
        <w:ind w:left="432" w:hanging="432"/>
        <w:rPr>
          <w:rFonts w:ascii="Times New Roman" w:hAnsi="Times New Roman"/>
          <w:b/>
          <w:bCs/>
          <w:i/>
          <w:iCs/>
          <w:color w:val="auto"/>
          <w:sz w:val="22"/>
          <w:szCs w:val="24"/>
        </w:rPr>
      </w:pPr>
      <w:r w:rsidRPr="00CF3C55">
        <w:rPr>
          <w:rFonts w:ascii="Arial" w:hAnsi="Arial"/>
          <w:sz w:val="22"/>
        </w:rPr>
        <w:t>Our text says that God HATES divorce! That is exactly right he does HATE divorce. The question is WHY does He hate divorce?</w:t>
      </w:r>
      <w:r w:rsidR="00CF3C55">
        <w:rPr>
          <w:rFonts w:ascii="Arial" w:hAnsi="Arial"/>
          <w:sz w:val="22"/>
        </w:rPr>
        <w:t xml:space="preserve">    </w:t>
      </w:r>
      <w:r w:rsidRPr="00CF3C55">
        <w:rPr>
          <w:rFonts w:ascii="Arial" w:hAnsi="Arial" w:cs="Arial"/>
          <w:sz w:val="22"/>
        </w:rPr>
        <w:t>Look at the context of</w:t>
      </w:r>
      <w:r w:rsidRPr="00CF3C55">
        <w:rPr>
          <w:sz w:val="22"/>
        </w:rPr>
        <w:t xml:space="preserve"> </w:t>
      </w:r>
      <w:r w:rsidRPr="00CF3C55">
        <w:rPr>
          <w:rFonts w:ascii="Times New Roman" w:hAnsi="Times New Roman"/>
          <w:b/>
          <w:bCs/>
          <w:i/>
          <w:iCs/>
          <w:color w:val="auto"/>
          <w:sz w:val="22"/>
          <w:szCs w:val="24"/>
        </w:rPr>
        <w:t xml:space="preserve">[Malachi 2:1-16] </w:t>
      </w:r>
    </w:p>
    <w:p w14:paraId="22DFAB7D" w14:textId="77777777" w:rsidR="00CE43E3" w:rsidRPr="00CF3C55" w:rsidRDefault="00CE43E3" w:rsidP="00CE43E3">
      <w:pPr>
        <w:ind w:left="432" w:hanging="432"/>
        <w:rPr>
          <w:rFonts w:ascii="Times New Roman" w:hAnsi="Times New Roman"/>
          <w:b/>
          <w:bCs/>
          <w:i/>
          <w:iCs/>
          <w:sz w:val="22"/>
        </w:rPr>
      </w:pPr>
      <w:r w:rsidRPr="00CF3C55">
        <w:rPr>
          <w:sz w:val="22"/>
        </w:rPr>
        <w:t xml:space="preserve">Worst of all there is a disregard for the COVENANT.  The yes didn’t really mean yes. The promise of forsaking all others was a lie. This sheds more light on </w:t>
      </w:r>
      <w:r w:rsidRPr="00CF3C55">
        <w:rPr>
          <w:rFonts w:ascii="Times New Roman" w:hAnsi="Times New Roman"/>
          <w:b/>
          <w:bCs/>
          <w:i/>
          <w:iCs/>
          <w:sz w:val="22"/>
        </w:rPr>
        <w:t xml:space="preserve">Revelation 21:8 </w:t>
      </w:r>
    </w:p>
    <w:p w14:paraId="79C290F4" w14:textId="2D4780AE" w:rsidR="00CE43E3" w:rsidRPr="00CF3C55" w:rsidRDefault="00CE43E3" w:rsidP="00CE43E3">
      <w:pPr>
        <w:ind w:left="432" w:hanging="432"/>
        <w:rPr>
          <w:sz w:val="22"/>
        </w:rPr>
      </w:pPr>
      <w:r w:rsidRPr="00CF3C55">
        <w:rPr>
          <w:sz w:val="22"/>
        </w:rPr>
        <w:t xml:space="preserve">When God took all he could stand, after all else failed HE DIVORCED his unfaithful wife. </w:t>
      </w:r>
      <w:r w:rsidRPr="00CF3C55">
        <w:rPr>
          <w:rFonts w:ascii="Times New Roman" w:hAnsi="Times New Roman"/>
          <w:b/>
          <w:bCs/>
          <w:i/>
          <w:iCs/>
          <w:color w:val="auto"/>
          <w:sz w:val="22"/>
          <w:szCs w:val="24"/>
        </w:rPr>
        <w:t xml:space="preserve">[Isaiah 50:1] </w:t>
      </w:r>
      <w:r w:rsidRPr="00CF3C55">
        <w:rPr>
          <w:rFonts w:ascii="Times New Roman" w:hAnsi="Times New Roman"/>
          <w:b/>
          <w:i/>
          <w:sz w:val="22"/>
          <w:szCs w:val="24"/>
        </w:rPr>
        <w:t>Thus says the </w:t>
      </w:r>
      <w:r w:rsidRPr="00CF3C55">
        <w:rPr>
          <w:rFonts w:ascii="Times New Roman" w:hAnsi="Times New Roman"/>
          <w:b/>
          <w:i/>
          <w:smallCaps/>
          <w:sz w:val="22"/>
          <w:szCs w:val="24"/>
        </w:rPr>
        <w:t>Lord</w:t>
      </w:r>
      <w:r w:rsidRPr="00CF3C55">
        <w:rPr>
          <w:rFonts w:ascii="Times New Roman" w:hAnsi="Times New Roman"/>
          <w:b/>
          <w:i/>
          <w:sz w:val="22"/>
          <w:szCs w:val="24"/>
        </w:rPr>
        <w:t>:</w:t>
      </w:r>
      <w:r w:rsidRPr="00CF3C55">
        <w:rPr>
          <w:rFonts w:ascii="Times New Roman" w:hAnsi="Times New Roman"/>
          <w:b/>
          <w:i/>
          <w:color w:val="auto"/>
          <w:sz w:val="22"/>
          <w:szCs w:val="24"/>
        </w:rPr>
        <w:t xml:space="preserve"> </w:t>
      </w:r>
      <w:r w:rsidRPr="00CF3C55">
        <w:rPr>
          <w:rFonts w:ascii="Times New Roman" w:hAnsi="Times New Roman"/>
          <w:b/>
          <w:i/>
          <w:sz w:val="22"/>
          <w:szCs w:val="24"/>
        </w:rPr>
        <w:t xml:space="preserve">“Where is your mother’s </w:t>
      </w:r>
      <w:r w:rsidRPr="00CF3C55">
        <w:rPr>
          <w:rFonts w:ascii="Times New Roman" w:hAnsi="Times New Roman"/>
          <w:b/>
          <w:i/>
          <w:sz w:val="22"/>
          <w:szCs w:val="24"/>
          <w:u w:val="single"/>
        </w:rPr>
        <w:t>certificate of divorce</w:t>
      </w:r>
      <w:r w:rsidRPr="00CF3C55">
        <w:rPr>
          <w:rFonts w:ascii="Times New Roman" w:hAnsi="Times New Roman"/>
          <w:b/>
          <w:i/>
          <w:sz w:val="22"/>
          <w:szCs w:val="24"/>
        </w:rPr>
        <w:t xml:space="preserve">, with which </w:t>
      </w:r>
      <w:r w:rsidRPr="00CF3C55">
        <w:rPr>
          <w:rFonts w:ascii="Times New Roman" w:hAnsi="Times New Roman"/>
          <w:b/>
          <w:i/>
          <w:sz w:val="22"/>
          <w:szCs w:val="24"/>
          <w:u w:val="single"/>
        </w:rPr>
        <w:t>I sent her away</w:t>
      </w:r>
      <w:r w:rsidRPr="00CF3C55">
        <w:rPr>
          <w:rFonts w:ascii="Times New Roman" w:hAnsi="Times New Roman"/>
          <w:b/>
          <w:i/>
          <w:sz w:val="22"/>
          <w:szCs w:val="24"/>
        </w:rPr>
        <w:t>? Or which of my creditors is it to whom I have sold you?  Behold, for your iniquities you were sold, and for your transgressions your mother was sent away.</w:t>
      </w:r>
    </w:p>
    <w:p w14:paraId="383FE9D6" w14:textId="77777777" w:rsidR="00CE43E3" w:rsidRPr="00CF3C55" w:rsidRDefault="00CE43E3" w:rsidP="00CE43E3">
      <w:pPr>
        <w:spacing w:line="273" w:lineRule="atLeast"/>
        <w:ind w:left="432" w:hanging="432"/>
        <w:rPr>
          <w:rFonts w:ascii="Times New Roman" w:hAnsi="Times New Roman"/>
          <w:b/>
          <w:i/>
          <w:sz w:val="22"/>
        </w:rPr>
      </w:pPr>
      <w:r w:rsidRPr="00CF3C55">
        <w:rPr>
          <w:sz w:val="22"/>
        </w:rPr>
        <w:t xml:space="preserve">  Read Isaiah, Jeremiah &amp; Ezekiel.  God experienced all the emotions of a broken-hearted lover. </w:t>
      </w:r>
      <w:r w:rsidRPr="00CF3C55">
        <w:rPr>
          <w:rFonts w:ascii="Times New Roman" w:hAnsi="Times New Roman"/>
          <w:b/>
          <w:bCs/>
          <w:i/>
          <w:iCs/>
          <w:color w:val="auto"/>
          <w:sz w:val="22"/>
          <w:szCs w:val="24"/>
        </w:rPr>
        <w:t xml:space="preserve">[Jeremiah 3:1] </w:t>
      </w:r>
      <w:r w:rsidRPr="00CF3C55">
        <w:rPr>
          <w:rFonts w:ascii="Times New Roman" w:hAnsi="Times New Roman"/>
          <w:b/>
          <w:i/>
          <w:sz w:val="22"/>
          <w:szCs w:val="24"/>
        </w:rPr>
        <w:t>“If a man divorces his wife and she goes from him and becomes another man’s wife, will he return to her?  Would not that land be greatly polluted?  You have played the whore with many lovers; and would you return to me? Declares the </w:t>
      </w:r>
      <w:r w:rsidRPr="00CF3C55">
        <w:rPr>
          <w:rFonts w:ascii="Times New Roman" w:hAnsi="Times New Roman"/>
          <w:b/>
          <w:i/>
          <w:smallCaps/>
          <w:sz w:val="22"/>
          <w:szCs w:val="24"/>
        </w:rPr>
        <w:t>Lord</w:t>
      </w:r>
      <w:r w:rsidRPr="00CF3C55">
        <w:rPr>
          <w:rFonts w:ascii="Times New Roman" w:hAnsi="Times New Roman"/>
          <w:b/>
          <w:i/>
          <w:sz w:val="22"/>
          <w:szCs w:val="24"/>
        </w:rPr>
        <w:t>.</w:t>
      </w:r>
      <w:r w:rsidRPr="00CF3C55">
        <w:rPr>
          <w:rFonts w:ascii="Times New Roman" w:hAnsi="Times New Roman"/>
          <w:b/>
          <w:i/>
          <w:sz w:val="22"/>
        </w:rPr>
        <w:t xml:space="preserve"> </w:t>
      </w:r>
    </w:p>
    <w:p w14:paraId="06FA80B3" w14:textId="09DE3943" w:rsidR="00CE43E3" w:rsidRPr="00CF3C55" w:rsidRDefault="00CE43E3" w:rsidP="00CE43E3">
      <w:pPr>
        <w:ind w:left="855" w:hanging="855"/>
        <w:rPr>
          <w:rFonts w:ascii="Times New Roman" w:hAnsi="Times New Roman"/>
          <w:b/>
          <w:i/>
          <w:sz w:val="22"/>
        </w:rPr>
      </w:pPr>
      <w:r w:rsidRPr="00CF3C55">
        <w:rPr>
          <w:rFonts w:cs="Arial"/>
          <w:sz w:val="22"/>
        </w:rPr>
        <w:t xml:space="preserve">Imagine how you would feel if the one who was supposed to be your soul-mate, the love of your life, the apple of your eye – w nothing more than a common whore! </w:t>
      </w:r>
      <w:r w:rsidRPr="00CF3C55">
        <w:rPr>
          <w:rFonts w:ascii="Times New Roman" w:hAnsi="Times New Roman"/>
          <w:b/>
          <w:bCs/>
          <w:i/>
          <w:iCs/>
          <w:sz w:val="22"/>
        </w:rPr>
        <w:t xml:space="preserve">Jeremiah 3:6 </w:t>
      </w:r>
    </w:p>
    <w:p w14:paraId="53281138" w14:textId="77777777" w:rsidR="00CF3C55" w:rsidRPr="00CF3C55" w:rsidRDefault="00CE43E3" w:rsidP="00CE43E3">
      <w:pPr>
        <w:ind w:left="432" w:hanging="432"/>
        <w:rPr>
          <w:rFonts w:ascii="Times New Roman" w:hAnsi="Times New Roman"/>
          <w:b/>
          <w:bCs/>
          <w:i/>
          <w:iCs/>
          <w:color w:val="auto"/>
          <w:sz w:val="22"/>
          <w:szCs w:val="24"/>
        </w:rPr>
      </w:pPr>
      <w:r w:rsidRPr="00CF3C55">
        <w:rPr>
          <w:sz w:val="22"/>
        </w:rPr>
        <w:t xml:space="preserve"> </w:t>
      </w:r>
      <w:r w:rsidRPr="00CF3C55">
        <w:rPr>
          <w:rFonts w:cs="Arial"/>
          <w:sz w:val="22"/>
        </w:rPr>
        <w:t>Now He is hoping against hope – [</w:t>
      </w:r>
      <w:r w:rsidRPr="00CF3C55">
        <w:rPr>
          <w:rFonts w:ascii="Times New Roman" w:hAnsi="Times New Roman"/>
          <w:b/>
          <w:bCs/>
          <w:i/>
          <w:iCs/>
          <w:color w:val="auto"/>
          <w:sz w:val="22"/>
          <w:szCs w:val="24"/>
        </w:rPr>
        <w:t xml:space="preserve">Jeremiah 3:7] </w:t>
      </w:r>
    </w:p>
    <w:p w14:paraId="4329620B" w14:textId="77777777" w:rsidR="00CE43E3" w:rsidRPr="00CF3C55" w:rsidRDefault="00CE43E3" w:rsidP="00CE43E3">
      <w:pPr>
        <w:ind w:left="432" w:hanging="432"/>
        <w:rPr>
          <w:rFonts w:ascii="Times New Roman" w:hAnsi="Times New Roman"/>
          <w:b/>
          <w:i/>
          <w:sz w:val="22"/>
          <w:szCs w:val="24"/>
        </w:rPr>
      </w:pPr>
      <w:r w:rsidRPr="00CF3C55">
        <w:rPr>
          <w:sz w:val="22"/>
        </w:rPr>
        <w:t xml:space="preserve">God has finally had enough. </w:t>
      </w:r>
      <w:r w:rsidR="00CF3C55" w:rsidRPr="00CF3C55">
        <w:rPr>
          <w:sz w:val="22"/>
        </w:rPr>
        <w:t xml:space="preserve">[verse 8] </w:t>
      </w:r>
      <w:r w:rsidRPr="00CF3C55">
        <w:rPr>
          <w:rFonts w:ascii="Times New Roman" w:hAnsi="Times New Roman"/>
          <w:b/>
          <w:i/>
          <w:sz w:val="22"/>
          <w:vertAlign w:val="superscript"/>
        </w:rPr>
        <w:t>8</w:t>
      </w:r>
      <w:r w:rsidRPr="00CF3C55">
        <w:rPr>
          <w:rFonts w:ascii="Times New Roman" w:hAnsi="Times New Roman"/>
          <w:b/>
          <w:i/>
          <w:sz w:val="22"/>
          <w:szCs w:val="24"/>
        </w:rPr>
        <w:t xml:space="preserve">She saw that for all the adulteries of that faithless one, Israel, </w:t>
      </w:r>
      <w:r w:rsidRPr="00CF3C55">
        <w:rPr>
          <w:rFonts w:ascii="Times New Roman" w:hAnsi="Times New Roman"/>
          <w:b/>
          <w:i/>
          <w:sz w:val="22"/>
          <w:szCs w:val="24"/>
          <w:u w:val="single"/>
        </w:rPr>
        <w:t>I had sent her away with a decree of divorce</w:t>
      </w:r>
      <w:r w:rsidRPr="00CF3C55">
        <w:rPr>
          <w:rFonts w:ascii="Times New Roman" w:hAnsi="Times New Roman"/>
          <w:b/>
          <w:i/>
          <w:sz w:val="22"/>
          <w:szCs w:val="24"/>
        </w:rPr>
        <w:t>. Yet her treacherous sister Judah did not fear, but she too went and played the whore. </w:t>
      </w:r>
      <w:r w:rsidRPr="00CF3C55">
        <w:rPr>
          <w:rFonts w:ascii="Times New Roman" w:hAnsi="Times New Roman"/>
          <w:b/>
          <w:i/>
          <w:color w:val="auto"/>
          <w:sz w:val="22"/>
          <w:szCs w:val="24"/>
        </w:rPr>
        <w:t xml:space="preserve"> </w:t>
      </w:r>
      <w:r w:rsidRPr="00CF3C55">
        <w:rPr>
          <w:rFonts w:ascii="Times New Roman" w:hAnsi="Times New Roman"/>
          <w:b/>
          <w:i/>
          <w:sz w:val="22"/>
          <w:vertAlign w:val="superscript"/>
        </w:rPr>
        <w:t>9</w:t>
      </w:r>
      <w:r w:rsidRPr="00CF3C55">
        <w:rPr>
          <w:rFonts w:ascii="Times New Roman" w:hAnsi="Times New Roman"/>
          <w:b/>
          <w:i/>
          <w:sz w:val="22"/>
          <w:szCs w:val="24"/>
        </w:rPr>
        <w:t>Because she took her whoredom lightly, she polluted the land, committing adultery with stone and tree. </w:t>
      </w:r>
      <w:r w:rsidRPr="00CF3C55">
        <w:rPr>
          <w:rFonts w:ascii="Times New Roman" w:hAnsi="Times New Roman"/>
          <w:b/>
          <w:i/>
          <w:color w:val="auto"/>
          <w:sz w:val="22"/>
          <w:szCs w:val="24"/>
        </w:rPr>
        <w:t xml:space="preserve"> </w:t>
      </w:r>
      <w:r w:rsidRPr="00CF3C55">
        <w:rPr>
          <w:rFonts w:ascii="Times New Roman" w:hAnsi="Times New Roman"/>
          <w:b/>
          <w:i/>
          <w:sz w:val="22"/>
          <w:vertAlign w:val="superscript"/>
        </w:rPr>
        <w:t>10</w:t>
      </w:r>
      <w:r w:rsidRPr="00CF3C55">
        <w:rPr>
          <w:rFonts w:ascii="Times New Roman" w:hAnsi="Times New Roman"/>
          <w:b/>
          <w:i/>
          <w:sz w:val="22"/>
          <w:szCs w:val="24"/>
        </w:rPr>
        <w:t xml:space="preserve">Yet for all this her treacherous sister Judah did not return to me with her whole heart, but in </w:t>
      </w:r>
      <w:r w:rsidRPr="00CF3C55">
        <w:rPr>
          <w:rFonts w:ascii="Times New Roman" w:hAnsi="Times New Roman"/>
          <w:b/>
          <w:i/>
          <w:sz w:val="22"/>
          <w:szCs w:val="24"/>
          <w:u w:val="single"/>
        </w:rPr>
        <w:t>pretense</w:t>
      </w:r>
      <w:r w:rsidRPr="00CF3C55">
        <w:rPr>
          <w:rFonts w:ascii="Times New Roman" w:hAnsi="Times New Roman"/>
          <w:b/>
          <w:i/>
          <w:sz w:val="22"/>
          <w:szCs w:val="24"/>
        </w:rPr>
        <w:t>, declares the </w:t>
      </w:r>
      <w:r w:rsidRPr="00CF3C55">
        <w:rPr>
          <w:rFonts w:ascii="Times New Roman" w:hAnsi="Times New Roman"/>
          <w:b/>
          <w:i/>
          <w:smallCaps/>
          <w:sz w:val="22"/>
          <w:szCs w:val="24"/>
        </w:rPr>
        <w:t>Lord</w:t>
      </w:r>
      <w:r w:rsidRPr="00CF3C55">
        <w:rPr>
          <w:rFonts w:ascii="Times New Roman" w:hAnsi="Times New Roman"/>
          <w:b/>
          <w:i/>
          <w:sz w:val="22"/>
          <w:szCs w:val="24"/>
        </w:rPr>
        <w:t>.”</w:t>
      </w:r>
    </w:p>
    <w:p w14:paraId="25A30B87" w14:textId="77777777" w:rsidR="00CE43E3" w:rsidRPr="00CF3C55" w:rsidRDefault="00CE43E3" w:rsidP="00CE43E3">
      <w:pPr>
        <w:pStyle w:val="PlainText"/>
        <w:ind w:left="864" w:hanging="432"/>
        <w:rPr>
          <w:rFonts w:ascii="Arial" w:hAnsi="Arial"/>
          <w:sz w:val="22"/>
        </w:rPr>
      </w:pPr>
      <w:r w:rsidRPr="00CF3C55">
        <w:rPr>
          <w:rFonts w:ascii="Arial" w:hAnsi="Arial"/>
          <w:sz w:val="22"/>
        </w:rPr>
        <w:t>1. God who CANNOT SIN divorced his unfaithful wife.</w:t>
      </w:r>
    </w:p>
    <w:p w14:paraId="7AFDF11D" w14:textId="77777777" w:rsidR="00CE43E3" w:rsidRDefault="00CE43E3" w:rsidP="00CE43E3">
      <w:pPr>
        <w:pStyle w:val="PlainText"/>
        <w:ind w:left="864" w:hanging="432"/>
        <w:rPr>
          <w:rFonts w:ascii="Arial" w:hAnsi="Arial"/>
          <w:sz w:val="28"/>
        </w:rPr>
      </w:pPr>
      <w:r w:rsidRPr="00CF3C55">
        <w:rPr>
          <w:rFonts w:ascii="Arial" w:hAnsi="Arial"/>
          <w:sz w:val="22"/>
        </w:rPr>
        <w:t>2.  The same standard would apply to the innocent, faithful party who puts away an unfaithful spouse.</w:t>
      </w:r>
    </w:p>
    <w:p w14:paraId="7B17D2C7" w14:textId="77777777" w:rsidR="00FE7224" w:rsidRDefault="00FE7224">
      <w:pPr>
        <w:pStyle w:val="PlainText"/>
        <w:spacing w:line="273" w:lineRule="atLeast"/>
        <w:ind w:left="432" w:hanging="432"/>
        <w:rPr>
          <w:rFonts w:ascii="Arial" w:hAnsi="Arial"/>
          <w:sz w:val="24"/>
        </w:rPr>
      </w:pPr>
    </w:p>
    <w:sectPr w:rsidR="00FE7224" w:rsidSect="00C67583">
      <w:headerReference w:type="default" r:id="rId6"/>
      <w:pgSz w:w="12240" w:h="15840"/>
      <w:pgMar w:top="129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4C60" w14:textId="77777777" w:rsidR="00241532" w:rsidRDefault="00241532">
      <w:r>
        <w:separator/>
      </w:r>
    </w:p>
  </w:endnote>
  <w:endnote w:type="continuationSeparator" w:id="0">
    <w:p w14:paraId="46EAF340" w14:textId="77777777" w:rsidR="00241532" w:rsidRDefault="0024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C700" w14:textId="77777777" w:rsidR="00241532" w:rsidRDefault="00241532">
      <w:r>
        <w:separator/>
      </w:r>
    </w:p>
  </w:footnote>
  <w:footnote w:type="continuationSeparator" w:id="0">
    <w:p w14:paraId="7EBFF34C" w14:textId="77777777" w:rsidR="00241532" w:rsidRDefault="0024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1E33" w14:textId="77777777" w:rsidR="00D24D0E" w:rsidRDefault="00D24D0E">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F2166E">
      <w:rPr>
        <w:rStyle w:val="PageNumber"/>
        <w:noProof/>
        <w:sz w:val="22"/>
      </w:rPr>
      <w:t>5</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3C"/>
    <w:rsid w:val="00054E94"/>
    <w:rsid w:val="001207FC"/>
    <w:rsid w:val="001E73FA"/>
    <w:rsid w:val="00241532"/>
    <w:rsid w:val="00281A60"/>
    <w:rsid w:val="002B3EE4"/>
    <w:rsid w:val="002C4EA8"/>
    <w:rsid w:val="002F7935"/>
    <w:rsid w:val="003046DD"/>
    <w:rsid w:val="00367E31"/>
    <w:rsid w:val="00376A01"/>
    <w:rsid w:val="003B0CDB"/>
    <w:rsid w:val="003D12D7"/>
    <w:rsid w:val="00411254"/>
    <w:rsid w:val="004223D7"/>
    <w:rsid w:val="00431FBA"/>
    <w:rsid w:val="00480617"/>
    <w:rsid w:val="00510FAA"/>
    <w:rsid w:val="0051750E"/>
    <w:rsid w:val="0055420C"/>
    <w:rsid w:val="00557068"/>
    <w:rsid w:val="00576862"/>
    <w:rsid w:val="005834A4"/>
    <w:rsid w:val="005C65B0"/>
    <w:rsid w:val="0063083C"/>
    <w:rsid w:val="00634C96"/>
    <w:rsid w:val="00685379"/>
    <w:rsid w:val="006E5DB2"/>
    <w:rsid w:val="0081162B"/>
    <w:rsid w:val="00840202"/>
    <w:rsid w:val="008A2EDA"/>
    <w:rsid w:val="00941615"/>
    <w:rsid w:val="00946A8E"/>
    <w:rsid w:val="00960B23"/>
    <w:rsid w:val="00986897"/>
    <w:rsid w:val="009B5FCE"/>
    <w:rsid w:val="00AA7F35"/>
    <w:rsid w:val="00AD2B2D"/>
    <w:rsid w:val="00BD54B7"/>
    <w:rsid w:val="00C01D97"/>
    <w:rsid w:val="00C373BE"/>
    <w:rsid w:val="00C67583"/>
    <w:rsid w:val="00C67608"/>
    <w:rsid w:val="00C96076"/>
    <w:rsid w:val="00CE43E3"/>
    <w:rsid w:val="00CE56BD"/>
    <w:rsid w:val="00CF3C55"/>
    <w:rsid w:val="00D24D0E"/>
    <w:rsid w:val="00DC02AB"/>
    <w:rsid w:val="00DC15F7"/>
    <w:rsid w:val="00DF612B"/>
    <w:rsid w:val="00E35227"/>
    <w:rsid w:val="00E6699D"/>
    <w:rsid w:val="00E71A06"/>
    <w:rsid w:val="00E766BA"/>
    <w:rsid w:val="00F2166E"/>
    <w:rsid w:val="00F63151"/>
    <w:rsid w:val="00F65700"/>
    <w:rsid w:val="00FE1FD8"/>
    <w:rsid w:val="00FE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64D3B"/>
  <w15:docId w15:val="{CC110889-0CE7-49E4-A5B5-11D4E494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83"/>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C67583"/>
    <w:rPr>
      <w:rFonts w:ascii="Courier New" w:hAnsi="Courier New"/>
      <w:sz w:val="20"/>
    </w:rPr>
  </w:style>
  <w:style w:type="paragraph" w:styleId="Header">
    <w:name w:val="header"/>
    <w:basedOn w:val="Normal"/>
    <w:semiHidden/>
    <w:rsid w:val="00C67583"/>
    <w:pPr>
      <w:tabs>
        <w:tab w:val="center" w:pos="4320"/>
        <w:tab w:val="right" w:pos="8640"/>
      </w:tabs>
    </w:pPr>
  </w:style>
  <w:style w:type="paragraph" w:styleId="Footer">
    <w:name w:val="footer"/>
    <w:basedOn w:val="Normal"/>
    <w:semiHidden/>
    <w:rsid w:val="00C67583"/>
    <w:pPr>
      <w:tabs>
        <w:tab w:val="center" w:pos="4320"/>
        <w:tab w:val="right" w:pos="8640"/>
      </w:tabs>
    </w:pPr>
  </w:style>
  <w:style w:type="character" w:styleId="PageNumber">
    <w:name w:val="page number"/>
    <w:basedOn w:val="DefaultParagraphFont"/>
    <w:semiHidden/>
    <w:rsid w:val="00C67583"/>
  </w:style>
  <w:style w:type="paragraph" w:styleId="BalloonText">
    <w:name w:val="Balloon Text"/>
    <w:basedOn w:val="Normal"/>
    <w:link w:val="BalloonTextChar"/>
    <w:uiPriority w:val="99"/>
    <w:semiHidden/>
    <w:unhideWhenUsed/>
    <w:rsid w:val="00E6699D"/>
    <w:rPr>
      <w:rFonts w:ascii="Tahoma" w:hAnsi="Tahoma" w:cs="Tahoma"/>
      <w:sz w:val="16"/>
      <w:szCs w:val="16"/>
    </w:rPr>
  </w:style>
  <w:style w:type="character" w:customStyle="1" w:styleId="BalloonTextChar">
    <w:name w:val="Balloon Text Char"/>
    <w:basedOn w:val="DefaultParagraphFont"/>
    <w:link w:val="BalloonText"/>
    <w:uiPriority w:val="99"/>
    <w:semiHidden/>
    <w:rsid w:val="00E6699D"/>
    <w:rPr>
      <w:rFonts w:ascii="Tahoma" w:hAnsi="Tahoma" w:cs="Tahoma"/>
      <w:color w:val="000000"/>
      <w:sz w:val="16"/>
      <w:szCs w:val="16"/>
    </w:rPr>
  </w:style>
  <w:style w:type="character" w:styleId="Hyperlink">
    <w:name w:val="Hyperlink"/>
    <w:basedOn w:val="DefaultParagraphFont"/>
    <w:uiPriority w:val="99"/>
    <w:semiHidden/>
    <w:unhideWhenUsed/>
    <w:rsid w:val="003D12D7"/>
    <w:rPr>
      <w:color w:val="0000FF"/>
      <w:u w:val="single"/>
    </w:rPr>
  </w:style>
  <w:style w:type="paragraph" w:styleId="NormalWeb">
    <w:name w:val="Normal (Web)"/>
    <w:basedOn w:val="Normal"/>
    <w:uiPriority w:val="99"/>
    <w:semiHidden/>
    <w:unhideWhenUsed/>
    <w:rsid w:val="003D12D7"/>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4518">
      <w:bodyDiv w:val="1"/>
      <w:marLeft w:val="0"/>
      <w:marRight w:val="0"/>
      <w:marTop w:val="0"/>
      <w:marBottom w:val="0"/>
      <w:divBdr>
        <w:top w:val="none" w:sz="0" w:space="0" w:color="auto"/>
        <w:left w:val="none" w:sz="0" w:space="0" w:color="auto"/>
        <w:bottom w:val="none" w:sz="0" w:space="0" w:color="auto"/>
        <w:right w:val="none" w:sz="0" w:space="0" w:color="auto"/>
      </w:divBdr>
    </w:div>
    <w:div w:id="961493889">
      <w:bodyDiv w:val="1"/>
      <w:marLeft w:val="0"/>
      <w:marRight w:val="0"/>
      <w:marTop w:val="0"/>
      <w:marBottom w:val="0"/>
      <w:divBdr>
        <w:top w:val="none" w:sz="0" w:space="0" w:color="auto"/>
        <w:left w:val="none" w:sz="0" w:space="0" w:color="auto"/>
        <w:bottom w:val="none" w:sz="0" w:space="0" w:color="auto"/>
        <w:right w:val="none" w:sz="0" w:space="0" w:color="auto"/>
      </w:divBdr>
    </w:div>
    <w:div w:id="1728719065">
      <w:bodyDiv w:val="1"/>
      <w:marLeft w:val="0"/>
      <w:marRight w:val="0"/>
      <w:marTop w:val="0"/>
      <w:marBottom w:val="0"/>
      <w:divBdr>
        <w:top w:val="none" w:sz="0" w:space="0" w:color="auto"/>
        <w:left w:val="none" w:sz="0" w:space="0" w:color="auto"/>
        <w:bottom w:val="none" w:sz="0" w:space="0" w:color="auto"/>
        <w:right w:val="none" w:sz="0" w:space="0" w:color="auto"/>
      </w:divBdr>
    </w:div>
    <w:div w:id="1826430375">
      <w:bodyDiv w:val="1"/>
      <w:marLeft w:val="0"/>
      <w:marRight w:val="0"/>
      <w:marTop w:val="0"/>
      <w:marBottom w:val="0"/>
      <w:divBdr>
        <w:top w:val="none" w:sz="0" w:space="0" w:color="auto"/>
        <w:left w:val="none" w:sz="0" w:space="0" w:color="auto"/>
        <w:bottom w:val="none" w:sz="0" w:space="0" w:color="auto"/>
        <w:right w:val="none" w:sz="0" w:space="0" w:color="auto"/>
      </w:divBdr>
    </w:div>
    <w:div w:id="19253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Ticks and Sin</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Ticks and Sin</dc:title>
  <dc:creator>Bill McIlvain</dc:creator>
  <cp:lastModifiedBy>Bill McIlvain</cp:lastModifiedBy>
  <cp:revision>2</cp:revision>
  <cp:lastPrinted>2017-04-23T05:29:00Z</cp:lastPrinted>
  <dcterms:created xsi:type="dcterms:W3CDTF">2021-09-05T00:20:00Z</dcterms:created>
  <dcterms:modified xsi:type="dcterms:W3CDTF">2021-09-05T00:20:00Z</dcterms:modified>
</cp:coreProperties>
</file>