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4CCA" w14:textId="77777777" w:rsidR="00A1533C" w:rsidRPr="00A1533C" w:rsidRDefault="00A1533C" w:rsidP="00A1533C">
      <w:pPr>
        <w:spacing w:after="0"/>
        <w:jc w:val="center"/>
        <w:rPr>
          <w:b/>
          <w:sz w:val="32"/>
          <w:szCs w:val="28"/>
        </w:rPr>
      </w:pPr>
      <w:r w:rsidRPr="00A1533C">
        <w:rPr>
          <w:b/>
          <w:sz w:val="32"/>
          <w:szCs w:val="28"/>
        </w:rPr>
        <w:t>The Rich Young Ruler</w:t>
      </w:r>
    </w:p>
    <w:p w14:paraId="70A5B287" w14:textId="77777777" w:rsidR="00A1533C" w:rsidRPr="00A1533C" w:rsidRDefault="00A1533C" w:rsidP="00A1533C">
      <w:pPr>
        <w:spacing w:after="0"/>
        <w:jc w:val="center"/>
        <w:rPr>
          <w:b/>
          <w:sz w:val="18"/>
          <w:szCs w:val="18"/>
        </w:rPr>
      </w:pPr>
      <w:r w:rsidRPr="00A1533C">
        <w:rPr>
          <w:b/>
          <w:sz w:val="18"/>
          <w:szCs w:val="18"/>
        </w:rPr>
        <w:t>Scripture ref: Mark 10:17-22</w:t>
      </w:r>
    </w:p>
    <w:p w14:paraId="7D17C885" w14:textId="76F58E7B" w:rsidR="002A7763" w:rsidRDefault="002A7763" w:rsidP="002A7763">
      <w:pPr>
        <w:spacing w:after="0"/>
        <w:jc w:val="center"/>
        <w:rPr>
          <w:b/>
          <w:sz w:val="18"/>
          <w:szCs w:val="18"/>
        </w:rPr>
      </w:pPr>
    </w:p>
    <w:p w14:paraId="1474813E" w14:textId="77777777" w:rsidR="004117CF" w:rsidRPr="00A1533C" w:rsidRDefault="004117CF" w:rsidP="002A7763">
      <w:pPr>
        <w:spacing w:after="0"/>
        <w:jc w:val="center"/>
        <w:rPr>
          <w:b/>
          <w:sz w:val="18"/>
          <w:szCs w:val="18"/>
        </w:rPr>
      </w:pPr>
    </w:p>
    <w:p w14:paraId="548EE2CA" w14:textId="77777777" w:rsidR="002A7763" w:rsidRPr="004117CF" w:rsidRDefault="004117CF" w:rsidP="004117CF">
      <w:pPr>
        <w:spacing w:after="0"/>
        <w:rPr>
          <w:b/>
          <w:caps/>
          <w:szCs w:val="24"/>
          <w:u w:val="single"/>
        </w:rPr>
      </w:pPr>
      <w:r w:rsidRPr="004117CF">
        <w:rPr>
          <w:b/>
          <w:caps/>
          <w:szCs w:val="24"/>
          <w:highlight w:val="yellow"/>
          <w:u w:val="single"/>
        </w:rPr>
        <w:t xml:space="preserve">I. </w:t>
      </w:r>
      <w:r w:rsidR="002A7763" w:rsidRPr="004117CF">
        <w:rPr>
          <w:b/>
          <w:caps/>
          <w:szCs w:val="24"/>
          <w:highlight w:val="yellow"/>
          <w:u w:val="single"/>
        </w:rPr>
        <w:t>This man came to the right source.</w:t>
      </w:r>
    </w:p>
    <w:p w14:paraId="089F533A" w14:textId="77777777" w:rsidR="002A7763" w:rsidRPr="004117CF" w:rsidRDefault="002A7763" w:rsidP="002A7763">
      <w:pPr>
        <w:spacing w:after="0"/>
        <w:ind w:left="432" w:hanging="432"/>
        <w:rPr>
          <w:szCs w:val="24"/>
        </w:rPr>
      </w:pPr>
      <w:r w:rsidRPr="004117CF">
        <w:rPr>
          <w:rFonts w:ascii="Times New Roman" w:hAnsi="Times New Roman" w:cs="Times New Roman"/>
          <w:b/>
          <w:i/>
          <w:color w:val="FF0000"/>
          <w:szCs w:val="24"/>
        </w:rPr>
        <w:t>John 8:24 “I said therefore unto you, that ye shall die in your sins: for except ye believe that I am he, ye shall die in your sins.”</w:t>
      </w:r>
    </w:p>
    <w:p w14:paraId="63488480" w14:textId="77777777" w:rsidR="002A7763" w:rsidRPr="004117CF" w:rsidRDefault="002A7763" w:rsidP="002A7763">
      <w:pPr>
        <w:spacing w:after="0"/>
        <w:ind w:left="432" w:hanging="432"/>
        <w:rPr>
          <w:szCs w:val="24"/>
        </w:rPr>
      </w:pPr>
      <w:r w:rsidRPr="004117CF">
        <w:rPr>
          <w:rFonts w:ascii="Times New Roman" w:hAnsi="Times New Roman" w:cs="Times New Roman"/>
          <w:b/>
          <w:i/>
          <w:color w:val="538135" w:themeColor="accent6" w:themeShade="BF"/>
          <w:szCs w:val="24"/>
        </w:rPr>
        <w:t>Acts 4:12 “Neither is there salvation in any other: for there is none other name under heaven given among men, whereby we must be saved.”</w:t>
      </w:r>
    </w:p>
    <w:p w14:paraId="701017AF" w14:textId="77777777" w:rsidR="002A7763" w:rsidRPr="004117CF" w:rsidRDefault="002A7763" w:rsidP="002A7763">
      <w:pPr>
        <w:spacing w:after="0"/>
        <w:ind w:left="432" w:hanging="432"/>
        <w:rPr>
          <w:rFonts w:ascii="Times New Roman" w:hAnsi="Times New Roman" w:cs="Times New Roman"/>
          <w:b/>
          <w:i/>
          <w:color w:val="538135" w:themeColor="accent6" w:themeShade="BF"/>
          <w:szCs w:val="24"/>
        </w:rPr>
      </w:pPr>
      <w:r w:rsidRPr="004117CF">
        <w:rPr>
          <w:rFonts w:ascii="Times New Roman" w:hAnsi="Times New Roman" w:cs="Times New Roman"/>
          <w:b/>
          <w:i/>
          <w:color w:val="538135" w:themeColor="accent6" w:themeShade="BF"/>
          <w:szCs w:val="24"/>
        </w:rPr>
        <w:t>1 Timothy 2:5, 6 “For there is one God, and one mediator between God and men, the man Christ Jesus; Who gave himself a ransom for all, to be testified in due time.”</w:t>
      </w:r>
    </w:p>
    <w:p w14:paraId="34699813" w14:textId="77777777" w:rsidR="004117CF" w:rsidRPr="004117CF" w:rsidRDefault="004117CF" w:rsidP="002A7763">
      <w:pPr>
        <w:spacing w:after="0"/>
        <w:rPr>
          <w:b/>
          <w:caps/>
          <w:szCs w:val="24"/>
          <w:highlight w:val="yellow"/>
          <w:u w:val="single"/>
        </w:rPr>
      </w:pPr>
    </w:p>
    <w:p w14:paraId="51FBE259" w14:textId="77777777" w:rsidR="002A7763" w:rsidRPr="004117CF" w:rsidRDefault="002A7763" w:rsidP="002A7763">
      <w:pPr>
        <w:spacing w:after="0"/>
        <w:rPr>
          <w:b/>
          <w:caps/>
          <w:szCs w:val="24"/>
          <w:u w:val="single"/>
        </w:rPr>
      </w:pPr>
      <w:r w:rsidRPr="004117CF">
        <w:rPr>
          <w:b/>
          <w:caps/>
          <w:szCs w:val="24"/>
          <w:highlight w:val="yellow"/>
          <w:u w:val="single"/>
        </w:rPr>
        <w:t>II</w:t>
      </w:r>
      <w:r w:rsidR="004117CF" w:rsidRPr="004117CF">
        <w:rPr>
          <w:b/>
          <w:caps/>
          <w:szCs w:val="24"/>
          <w:highlight w:val="yellow"/>
          <w:u w:val="single"/>
        </w:rPr>
        <w:t>. HE</w:t>
      </w:r>
      <w:r w:rsidRPr="004117CF">
        <w:rPr>
          <w:b/>
          <w:caps/>
          <w:szCs w:val="24"/>
          <w:highlight w:val="yellow"/>
          <w:u w:val="single"/>
        </w:rPr>
        <w:t xml:space="preserve"> asked the right question and received a correct answer.</w:t>
      </w:r>
    </w:p>
    <w:p w14:paraId="47275B2E" w14:textId="77777777" w:rsidR="002A7763" w:rsidRPr="004117CF" w:rsidRDefault="002A7763" w:rsidP="002A7763">
      <w:pPr>
        <w:spacing w:after="0"/>
        <w:rPr>
          <w:szCs w:val="24"/>
        </w:rPr>
      </w:pPr>
      <w:r w:rsidRPr="004117CF">
        <w:rPr>
          <w:szCs w:val="24"/>
        </w:rPr>
        <w:t xml:space="preserve">“What shall I do to inherit eternal life?” </w:t>
      </w:r>
    </w:p>
    <w:p w14:paraId="4BE1CE4D" w14:textId="77777777" w:rsidR="002A7763" w:rsidRPr="004117CF" w:rsidRDefault="002A7763" w:rsidP="002A7763">
      <w:pPr>
        <w:spacing w:after="0"/>
        <w:ind w:left="720"/>
        <w:rPr>
          <w:rFonts w:ascii="Times New Roman" w:hAnsi="Times New Roman" w:cs="Times New Roman"/>
          <w:b/>
          <w:i/>
          <w:color w:val="538135" w:themeColor="accent6" w:themeShade="BF"/>
          <w:szCs w:val="24"/>
        </w:rPr>
      </w:pPr>
      <w:r w:rsidRPr="004117CF">
        <w:rPr>
          <w:szCs w:val="24"/>
        </w:rPr>
        <w:t xml:space="preserve">a) Same question was asked in </w:t>
      </w:r>
      <w:r w:rsidRPr="004117CF">
        <w:rPr>
          <w:rFonts w:ascii="Times New Roman" w:hAnsi="Times New Roman" w:cs="Times New Roman"/>
          <w:b/>
          <w:i/>
          <w:color w:val="538135" w:themeColor="accent6" w:themeShade="BF"/>
          <w:szCs w:val="24"/>
        </w:rPr>
        <w:t>Acts 2:27 “Men and brethren what shall we do?”</w:t>
      </w:r>
    </w:p>
    <w:p w14:paraId="30B42A9A" w14:textId="77777777" w:rsidR="002A7763" w:rsidRPr="004117CF" w:rsidRDefault="002A7763" w:rsidP="002A7763">
      <w:pPr>
        <w:spacing w:after="0"/>
        <w:ind w:left="720"/>
        <w:rPr>
          <w:szCs w:val="24"/>
        </w:rPr>
      </w:pPr>
      <w:r w:rsidRPr="004117CF">
        <w:rPr>
          <w:szCs w:val="24"/>
        </w:rPr>
        <w:t xml:space="preserve">b) Saul asked this question in </w:t>
      </w:r>
      <w:r w:rsidRPr="004117CF">
        <w:rPr>
          <w:rFonts w:ascii="Times New Roman" w:hAnsi="Times New Roman" w:cs="Times New Roman"/>
          <w:b/>
          <w:i/>
          <w:color w:val="538135" w:themeColor="accent6" w:themeShade="BF"/>
          <w:szCs w:val="24"/>
        </w:rPr>
        <w:t>Acts 9:6, “Lord, what wilt thou have me to do?”</w:t>
      </w:r>
    </w:p>
    <w:p w14:paraId="0AD32C7E" w14:textId="77777777" w:rsidR="002A7763" w:rsidRPr="004117CF" w:rsidRDefault="002A7763" w:rsidP="002A7763">
      <w:pPr>
        <w:spacing w:after="0"/>
        <w:ind w:left="720"/>
        <w:rPr>
          <w:rFonts w:ascii="Times New Roman" w:hAnsi="Times New Roman" w:cs="Times New Roman"/>
          <w:b/>
          <w:i/>
          <w:color w:val="538135" w:themeColor="accent6" w:themeShade="BF"/>
          <w:szCs w:val="24"/>
        </w:rPr>
      </w:pPr>
      <w:r w:rsidRPr="004117CF">
        <w:rPr>
          <w:szCs w:val="24"/>
        </w:rPr>
        <w:t xml:space="preserve">c) The jailer said in </w:t>
      </w:r>
      <w:r w:rsidRPr="004117CF">
        <w:rPr>
          <w:rFonts w:ascii="Times New Roman" w:hAnsi="Times New Roman" w:cs="Times New Roman"/>
          <w:b/>
          <w:i/>
          <w:color w:val="538135" w:themeColor="accent6" w:themeShade="BF"/>
          <w:szCs w:val="24"/>
        </w:rPr>
        <w:t>Acts 16:30, “What must I do to be saved?”</w:t>
      </w:r>
    </w:p>
    <w:p w14:paraId="625E8961" w14:textId="77777777" w:rsidR="002A7763" w:rsidRPr="004117CF" w:rsidRDefault="002A7763" w:rsidP="004117CF">
      <w:pPr>
        <w:spacing w:after="0"/>
        <w:ind w:left="432" w:hanging="432"/>
        <w:rPr>
          <w:rFonts w:ascii="Times New Roman" w:hAnsi="Times New Roman" w:cs="Times New Roman"/>
          <w:b/>
          <w:i/>
          <w:color w:val="538135" w:themeColor="accent6" w:themeShade="BF"/>
          <w:szCs w:val="24"/>
        </w:rPr>
      </w:pPr>
      <w:r w:rsidRPr="004117CF">
        <w:rPr>
          <w:szCs w:val="24"/>
        </w:rPr>
        <w:t xml:space="preserve">The truth is that we must obey, but that this doesn’t merit our salvation. </w:t>
      </w:r>
      <w:r w:rsidRPr="004117CF">
        <w:rPr>
          <w:rFonts w:ascii="Times New Roman" w:hAnsi="Times New Roman" w:cs="Times New Roman"/>
          <w:b/>
          <w:i/>
          <w:color w:val="538135" w:themeColor="accent6" w:themeShade="BF"/>
          <w:szCs w:val="24"/>
        </w:rPr>
        <w:t>Acts 2:40 “Save yourselves from this crooked generation.”</w:t>
      </w:r>
    </w:p>
    <w:p w14:paraId="5FC94380" w14:textId="77777777" w:rsidR="002A7763" w:rsidRPr="004117CF" w:rsidRDefault="002A7763" w:rsidP="004117CF">
      <w:pPr>
        <w:spacing w:after="0"/>
        <w:ind w:left="432" w:hanging="432"/>
        <w:rPr>
          <w:szCs w:val="24"/>
        </w:rPr>
      </w:pPr>
      <w:r w:rsidRPr="004117CF">
        <w:rPr>
          <w:rFonts w:ascii="Times New Roman" w:hAnsi="Times New Roman" w:cs="Times New Roman"/>
          <w:b/>
          <w:i/>
          <w:color w:val="538135" w:themeColor="accent6" w:themeShade="BF"/>
          <w:szCs w:val="24"/>
        </w:rPr>
        <w:t>Philippians 2:12 “So then, my beloved, even as ye have always obeyed, not as in my presence only, but now much more in my absence, work out your own salvation with fear and trembling;”</w:t>
      </w:r>
    </w:p>
    <w:p w14:paraId="472F699B" w14:textId="77777777" w:rsidR="002A7763" w:rsidRPr="004117CF" w:rsidRDefault="002A7763" w:rsidP="004117CF">
      <w:pPr>
        <w:spacing w:after="0"/>
        <w:ind w:left="432" w:hanging="432"/>
        <w:rPr>
          <w:szCs w:val="24"/>
        </w:rPr>
      </w:pPr>
      <w:r w:rsidRPr="004117CF">
        <w:rPr>
          <w:rFonts w:ascii="Times New Roman" w:hAnsi="Times New Roman" w:cs="Times New Roman"/>
          <w:b/>
          <w:i/>
          <w:color w:val="538135" w:themeColor="accent6" w:themeShade="BF"/>
          <w:szCs w:val="24"/>
        </w:rPr>
        <w:t>1 John 5:2, 3 “By this we know that we love the children of God, when we love God, and keep his commandments. For this is the love of God, that we keep his commandments: and his commandments are not grievous.”</w:t>
      </w:r>
    </w:p>
    <w:p w14:paraId="00F32C90" w14:textId="77777777" w:rsidR="002A7763" w:rsidRPr="004117CF" w:rsidRDefault="002A7763" w:rsidP="002A7763">
      <w:pPr>
        <w:spacing w:after="0"/>
        <w:rPr>
          <w:szCs w:val="24"/>
        </w:rPr>
      </w:pPr>
    </w:p>
    <w:p w14:paraId="0C014E35" w14:textId="77777777" w:rsidR="002A7763" w:rsidRPr="004117CF" w:rsidRDefault="002A7763" w:rsidP="002A7763">
      <w:pPr>
        <w:spacing w:after="0"/>
        <w:rPr>
          <w:b/>
          <w:caps/>
          <w:szCs w:val="24"/>
          <w:u w:val="single"/>
        </w:rPr>
      </w:pPr>
      <w:r w:rsidRPr="004117CF">
        <w:rPr>
          <w:b/>
          <w:caps/>
          <w:szCs w:val="24"/>
          <w:highlight w:val="yellow"/>
          <w:u w:val="single"/>
        </w:rPr>
        <w:t>III. This man received a second answer.</w:t>
      </w:r>
    </w:p>
    <w:p w14:paraId="2921FC15" w14:textId="77777777" w:rsidR="002A7763" w:rsidRPr="004117CF" w:rsidRDefault="002A7763" w:rsidP="004117CF">
      <w:pPr>
        <w:spacing w:after="0"/>
        <w:ind w:left="432" w:hanging="432"/>
        <w:rPr>
          <w:szCs w:val="24"/>
        </w:rPr>
      </w:pPr>
      <w:r w:rsidRPr="004117CF">
        <w:rPr>
          <w:rFonts w:ascii="Times New Roman" w:hAnsi="Times New Roman" w:cs="Times New Roman"/>
          <w:b/>
          <w:i/>
          <w:color w:val="FF0000"/>
          <w:szCs w:val="24"/>
        </w:rPr>
        <w:t>Matthew 6:33</w:t>
      </w:r>
    </w:p>
    <w:p w14:paraId="17D072C8" w14:textId="77777777" w:rsidR="002A7763" w:rsidRPr="004117CF" w:rsidRDefault="002A7763" w:rsidP="004117CF">
      <w:pPr>
        <w:spacing w:after="0"/>
        <w:ind w:left="432" w:hanging="432"/>
        <w:rPr>
          <w:szCs w:val="24"/>
        </w:rPr>
      </w:pPr>
      <w:r w:rsidRPr="004117CF">
        <w:rPr>
          <w:rFonts w:ascii="Times New Roman" w:hAnsi="Times New Roman" w:cs="Times New Roman"/>
          <w:b/>
          <w:i/>
          <w:color w:val="FF0000"/>
          <w:szCs w:val="24"/>
        </w:rPr>
        <w:t>Matthew 16:24-26 “Then said Jesus unto his disciples, If any man would come after me, let him deny himself, and take up his cross, and follow me. For whosoever would save his life shall lose it: and whosoever shall lose his life for my sake shall find it. For what shall a man be profited, if he shall gain the whole world, and forfeit his life? or what shall a man give in exchange for his life?”</w:t>
      </w:r>
    </w:p>
    <w:p w14:paraId="32D026E1" w14:textId="77777777" w:rsidR="002A7763" w:rsidRPr="004117CF" w:rsidRDefault="002A7763" w:rsidP="002A7763">
      <w:pPr>
        <w:spacing w:after="0"/>
        <w:rPr>
          <w:szCs w:val="24"/>
        </w:rPr>
      </w:pPr>
    </w:p>
    <w:p w14:paraId="76705B1E" w14:textId="77777777" w:rsidR="002A7763" w:rsidRPr="004117CF" w:rsidRDefault="002A7763" w:rsidP="002A7763">
      <w:pPr>
        <w:spacing w:after="0"/>
        <w:rPr>
          <w:b/>
          <w:caps/>
          <w:szCs w:val="24"/>
          <w:u w:val="single"/>
        </w:rPr>
      </w:pPr>
      <w:r w:rsidRPr="004117CF">
        <w:rPr>
          <w:b/>
          <w:caps/>
          <w:szCs w:val="24"/>
          <w:highlight w:val="yellow"/>
          <w:u w:val="single"/>
        </w:rPr>
        <w:t>IV. HE was not willing to make the changes he needed to make.</w:t>
      </w:r>
    </w:p>
    <w:p w14:paraId="4F647A22" w14:textId="77777777" w:rsidR="002A7763" w:rsidRPr="004117CF" w:rsidRDefault="002A7763" w:rsidP="004117CF">
      <w:pPr>
        <w:spacing w:after="0"/>
        <w:ind w:left="432" w:hanging="432"/>
        <w:rPr>
          <w:szCs w:val="24"/>
        </w:rPr>
      </w:pPr>
      <w:r w:rsidRPr="004117CF">
        <w:rPr>
          <w:rFonts w:ascii="Times New Roman" w:hAnsi="Times New Roman" w:cs="Times New Roman"/>
          <w:b/>
          <w:i/>
          <w:color w:val="538135" w:themeColor="accent6" w:themeShade="BF"/>
          <w:szCs w:val="24"/>
        </w:rPr>
        <w:t>Romans 6:16 “Know ye not, that to whom ye yield yourselves servants to obey, his servants ye are to whom ye obey; whether of sin unto death, or of obedience unto righteousness?”</w:t>
      </w:r>
    </w:p>
    <w:p w14:paraId="5CAE3FB2" w14:textId="77777777" w:rsidR="002A7763" w:rsidRPr="004117CF" w:rsidRDefault="002A7763" w:rsidP="004117CF">
      <w:pPr>
        <w:spacing w:after="0"/>
        <w:ind w:left="432" w:hanging="432"/>
        <w:rPr>
          <w:rFonts w:ascii="Times New Roman" w:hAnsi="Times New Roman" w:cs="Times New Roman"/>
          <w:b/>
          <w:i/>
          <w:color w:val="FF0000"/>
          <w:szCs w:val="24"/>
        </w:rPr>
      </w:pPr>
      <w:r w:rsidRPr="004117CF">
        <w:rPr>
          <w:rFonts w:ascii="Times New Roman" w:hAnsi="Times New Roman" w:cs="Times New Roman"/>
          <w:b/>
          <w:i/>
          <w:color w:val="FF0000"/>
          <w:szCs w:val="24"/>
        </w:rPr>
        <w:t xml:space="preserve">John 8:34 “Jesus answered them, Verily, verily, I say unto you, </w:t>
      </w:r>
      <w:proofErr w:type="gramStart"/>
      <w:r w:rsidRPr="004117CF">
        <w:rPr>
          <w:rFonts w:ascii="Times New Roman" w:hAnsi="Times New Roman" w:cs="Times New Roman"/>
          <w:b/>
          <w:i/>
          <w:color w:val="FF0000"/>
          <w:szCs w:val="24"/>
        </w:rPr>
        <w:t>Whosoever</w:t>
      </w:r>
      <w:proofErr w:type="gramEnd"/>
      <w:r w:rsidRPr="004117CF">
        <w:rPr>
          <w:rFonts w:ascii="Times New Roman" w:hAnsi="Times New Roman" w:cs="Times New Roman"/>
          <w:b/>
          <w:i/>
          <w:color w:val="FF0000"/>
          <w:szCs w:val="24"/>
        </w:rPr>
        <w:t xml:space="preserve"> commits sin is the servant of sin.”</w:t>
      </w:r>
    </w:p>
    <w:p w14:paraId="23CE653C" w14:textId="77777777" w:rsidR="002A7763" w:rsidRPr="004117CF" w:rsidRDefault="004117CF" w:rsidP="004117CF">
      <w:pPr>
        <w:spacing w:after="0"/>
        <w:ind w:left="432" w:hanging="432"/>
        <w:rPr>
          <w:szCs w:val="24"/>
        </w:rPr>
      </w:pPr>
      <w:r w:rsidRPr="004117CF">
        <w:rPr>
          <w:szCs w:val="24"/>
        </w:rPr>
        <w:t>T</w:t>
      </w:r>
      <w:r w:rsidR="002A7763" w:rsidRPr="004117CF">
        <w:rPr>
          <w:szCs w:val="24"/>
        </w:rPr>
        <w:t>ext says that he “went away.”</w:t>
      </w:r>
      <w:r w:rsidRPr="004117CF">
        <w:rPr>
          <w:szCs w:val="24"/>
        </w:rPr>
        <w:t xml:space="preserve"> </w:t>
      </w:r>
      <w:r w:rsidR="002A7763" w:rsidRPr="004117CF">
        <w:rPr>
          <w:szCs w:val="24"/>
        </w:rPr>
        <w:t>The Savior was not to blame in this.</w:t>
      </w:r>
    </w:p>
    <w:p w14:paraId="400E72E8" w14:textId="77777777" w:rsidR="002A7763" w:rsidRPr="004117CF" w:rsidRDefault="002A7763" w:rsidP="004117CF">
      <w:pPr>
        <w:spacing w:after="0"/>
        <w:ind w:left="432" w:hanging="432"/>
        <w:rPr>
          <w:szCs w:val="24"/>
        </w:rPr>
      </w:pPr>
      <w:r w:rsidRPr="004117CF">
        <w:rPr>
          <w:szCs w:val="24"/>
        </w:rPr>
        <w:t>Whose fault is it today when people do not hear the message of the gospel?</w:t>
      </w:r>
    </w:p>
    <w:p w14:paraId="055B0C65" w14:textId="77777777" w:rsidR="002A7763" w:rsidRPr="004117CF" w:rsidRDefault="002A7763" w:rsidP="004117CF">
      <w:pPr>
        <w:spacing w:after="0"/>
        <w:ind w:left="432" w:hanging="432"/>
        <w:rPr>
          <w:szCs w:val="24"/>
        </w:rPr>
      </w:pPr>
      <w:r w:rsidRPr="004117CF">
        <w:rPr>
          <w:rFonts w:ascii="Times New Roman" w:hAnsi="Times New Roman" w:cs="Times New Roman"/>
          <w:b/>
          <w:i/>
          <w:color w:val="538135" w:themeColor="accent6" w:themeShade="BF"/>
          <w:szCs w:val="24"/>
        </w:rPr>
        <w:t>Galatians 1:10-12 “For do I now persuade men, or God? or do I seek to please men? for if I yet pleased men, I should not be the servant of Christ. But I certify you, brethren, that the gospel which was preached of me is not after man. For I neither received it of man, neither was I taught it, but by the revelation of Jesus Christ.”</w:t>
      </w:r>
    </w:p>
    <w:p w14:paraId="10F73791" w14:textId="77777777" w:rsidR="002A7763" w:rsidRPr="004117CF" w:rsidRDefault="002A7763" w:rsidP="004117CF">
      <w:pPr>
        <w:spacing w:after="0"/>
        <w:ind w:left="432" w:hanging="432"/>
        <w:rPr>
          <w:rFonts w:ascii="Times New Roman" w:hAnsi="Times New Roman" w:cs="Times New Roman"/>
          <w:b/>
          <w:i/>
          <w:szCs w:val="24"/>
        </w:rPr>
      </w:pPr>
      <w:r w:rsidRPr="004117CF">
        <w:rPr>
          <w:rFonts w:ascii="Times New Roman" w:hAnsi="Times New Roman" w:cs="Times New Roman"/>
          <w:b/>
          <w:i/>
          <w:color w:val="FF0000"/>
          <w:szCs w:val="24"/>
        </w:rPr>
        <w:t>Luke 13:3, 5 “Except ye repent, ye shall all likewise perish.”</w:t>
      </w:r>
    </w:p>
    <w:p w14:paraId="771B63FA" w14:textId="77777777" w:rsidR="002A7763" w:rsidRPr="004117CF" w:rsidRDefault="002A7763" w:rsidP="004117CF">
      <w:pPr>
        <w:spacing w:after="0"/>
        <w:ind w:left="432" w:hanging="432"/>
        <w:rPr>
          <w:rFonts w:ascii="Times New Roman" w:hAnsi="Times New Roman" w:cs="Times New Roman"/>
          <w:b/>
          <w:i/>
          <w:szCs w:val="24"/>
        </w:rPr>
      </w:pPr>
      <w:r w:rsidRPr="004117CF">
        <w:rPr>
          <w:rFonts w:ascii="Times New Roman" w:hAnsi="Times New Roman" w:cs="Times New Roman"/>
          <w:b/>
          <w:i/>
          <w:color w:val="538135" w:themeColor="accent6" w:themeShade="BF"/>
          <w:szCs w:val="24"/>
        </w:rPr>
        <w:t>Acts 17:30 God now demands that all men everywhere repent.</w:t>
      </w:r>
    </w:p>
    <w:sectPr w:rsidR="002A7763" w:rsidRPr="004117CF" w:rsidSect="00E65EA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42BE"/>
    <w:multiLevelType w:val="hybridMultilevel"/>
    <w:tmpl w:val="D27673C6"/>
    <w:lvl w:ilvl="0" w:tplc="8D2C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33C"/>
    <w:rsid w:val="0014715E"/>
    <w:rsid w:val="0017642E"/>
    <w:rsid w:val="002A7763"/>
    <w:rsid w:val="003C7318"/>
    <w:rsid w:val="004117CF"/>
    <w:rsid w:val="0042418F"/>
    <w:rsid w:val="006F1FD8"/>
    <w:rsid w:val="007B415C"/>
    <w:rsid w:val="009A0C65"/>
    <w:rsid w:val="00A1533C"/>
    <w:rsid w:val="00B00C1D"/>
    <w:rsid w:val="00C25E6E"/>
    <w:rsid w:val="00CA4E62"/>
    <w:rsid w:val="00CE6487"/>
    <w:rsid w:val="00E6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5D1E"/>
  <w15:chartTrackingRefBased/>
  <w15:docId w15:val="{36C20F16-D218-447B-8502-42DF7F63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7CF"/>
    <w:pPr>
      <w:ind w:left="720"/>
      <w:contextualSpacing/>
    </w:pPr>
  </w:style>
  <w:style w:type="paragraph" w:styleId="BalloonText">
    <w:name w:val="Balloon Text"/>
    <w:basedOn w:val="Normal"/>
    <w:link w:val="BalloonTextChar"/>
    <w:uiPriority w:val="99"/>
    <w:semiHidden/>
    <w:unhideWhenUsed/>
    <w:rsid w:val="006F1F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09485">
      <w:bodyDiv w:val="1"/>
      <w:marLeft w:val="0"/>
      <w:marRight w:val="0"/>
      <w:marTop w:val="0"/>
      <w:marBottom w:val="0"/>
      <w:divBdr>
        <w:top w:val="none" w:sz="0" w:space="0" w:color="auto"/>
        <w:left w:val="none" w:sz="0" w:space="0" w:color="auto"/>
        <w:bottom w:val="none" w:sz="0" w:space="0" w:color="auto"/>
        <w:right w:val="none" w:sz="0" w:space="0" w:color="auto"/>
      </w:divBdr>
      <w:divsChild>
        <w:div w:id="2039889150">
          <w:marLeft w:val="180"/>
          <w:marRight w:val="180"/>
          <w:marTop w:val="0"/>
          <w:marBottom w:val="0"/>
          <w:divBdr>
            <w:top w:val="none" w:sz="0" w:space="0" w:color="auto"/>
            <w:left w:val="none" w:sz="0" w:space="0" w:color="auto"/>
            <w:bottom w:val="none" w:sz="0" w:space="0" w:color="auto"/>
            <w:right w:val="none" w:sz="0" w:space="0" w:color="auto"/>
          </w:divBdr>
          <w:divsChild>
            <w:div w:id="1702433159">
              <w:marLeft w:val="0"/>
              <w:marRight w:val="0"/>
              <w:marTop w:val="300"/>
              <w:marBottom w:val="0"/>
              <w:divBdr>
                <w:top w:val="none" w:sz="0" w:space="0" w:color="auto"/>
                <w:left w:val="none" w:sz="0" w:space="0" w:color="auto"/>
                <w:bottom w:val="none" w:sz="0" w:space="0" w:color="auto"/>
                <w:right w:val="none" w:sz="0" w:space="0" w:color="auto"/>
              </w:divBdr>
              <w:divsChild>
                <w:div w:id="1562980021">
                  <w:marLeft w:val="0"/>
                  <w:marRight w:val="0"/>
                  <w:marTop w:val="0"/>
                  <w:marBottom w:val="120"/>
                  <w:divBdr>
                    <w:top w:val="none" w:sz="0" w:space="0" w:color="auto"/>
                    <w:left w:val="none" w:sz="0" w:space="0" w:color="auto"/>
                    <w:bottom w:val="none" w:sz="0" w:space="0" w:color="auto"/>
                    <w:right w:val="none" w:sz="0" w:space="0" w:color="auto"/>
                  </w:divBdr>
                  <w:divsChild>
                    <w:div w:id="243102287">
                      <w:marLeft w:val="0"/>
                      <w:marRight w:val="0"/>
                      <w:marTop w:val="0"/>
                      <w:marBottom w:val="0"/>
                      <w:divBdr>
                        <w:top w:val="none" w:sz="0" w:space="0" w:color="auto"/>
                        <w:left w:val="none" w:sz="0" w:space="0" w:color="auto"/>
                        <w:bottom w:val="none" w:sz="0" w:space="0" w:color="auto"/>
                        <w:right w:val="none" w:sz="0" w:space="0" w:color="auto"/>
                      </w:divBdr>
                      <w:divsChild>
                        <w:div w:id="1835687216">
                          <w:marLeft w:val="0"/>
                          <w:marRight w:val="0"/>
                          <w:marTop w:val="0"/>
                          <w:marBottom w:val="0"/>
                          <w:divBdr>
                            <w:top w:val="none" w:sz="0" w:space="0" w:color="auto"/>
                            <w:left w:val="none" w:sz="0" w:space="0" w:color="auto"/>
                            <w:bottom w:val="none" w:sz="0" w:space="0" w:color="auto"/>
                            <w:right w:val="none" w:sz="0" w:space="0" w:color="auto"/>
                          </w:divBdr>
                        </w:div>
                        <w:div w:id="529225365">
                          <w:marLeft w:val="0"/>
                          <w:marRight w:val="0"/>
                          <w:marTop w:val="0"/>
                          <w:marBottom w:val="0"/>
                          <w:divBdr>
                            <w:top w:val="none" w:sz="0" w:space="0" w:color="auto"/>
                            <w:left w:val="none" w:sz="0" w:space="0" w:color="auto"/>
                            <w:bottom w:val="none" w:sz="0" w:space="0" w:color="auto"/>
                            <w:right w:val="none" w:sz="0" w:space="0" w:color="auto"/>
                          </w:divBdr>
                        </w:div>
                        <w:div w:id="937978761">
                          <w:marLeft w:val="0"/>
                          <w:marRight w:val="0"/>
                          <w:marTop w:val="0"/>
                          <w:marBottom w:val="0"/>
                          <w:divBdr>
                            <w:top w:val="none" w:sz="0" w:space="0" w:color="auto"/>
                            <w:left w:val="none" w:sz="0" w:space="0" w:color="auto"/>
                            <w:bottom w:val="none" w:sz="0" w:space="0" w:color="auto"/>
                            <w:right w:val="none" w:sz="0" w:space="0" w:color="auto"/>
                          </w:divBdr>
                        </w:div>
                        <w:div w:id="342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McIlvain</dc:creator>
  <cp:keywords/>
  <dc:description/>
  <cp:lastModifiedBy>Bill McIlvain</cp:lastModifiedBy>
  <cp:revision>2</cp:revision>
  <cp:lastPrinted>2021-12-18T18:09:00Z</cp:lastPrinted>
  <dcterms:created xsi:type="dcterms:W3CDTF">2021-12-18T18:13:00Z</dcterms:created>
  <dcterms:modified xsi:type="dcterms:W3CDTF">2021-12-18T18:13:00Z</dcterms:modified>
</cp:coreProperties>
</file>