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9E34" w14:textId="77777777" w:rsidR="00F47AF9" w:rsidRDefault="00F47AF9" w:rsidP="00F47AF9">
      <w:pPr>
        <w:jc w:val="center"/>
        <w:rPr>
          <w:rFonts w:ascii="Arial" w:hAnsi="Arial"/>
          <w:b/>
          <w:sz w:val="36"/>
        </w:rPr>
      </w:pPr>
      <w:r>
        <w:rPr>
          <w:rFonts w:ascii="Arial" w:hAnsi="Arial"/>
          <w:b/>
          <w:sz w:val="36"/>
        </w:rPr>
        <w:t>Do You REALLY Believe That?</w:t>
      </w:r>
    </w:p>
    <w:p w14:paraId="5F9E25E5" w14:textId="77777777" w:rsidR="007F4003" w:rsidRPr="007F4003" w:rsidRDefault="007F4003">
      <w:pPr>
        <w:jc w:val="center"/>
        <w:rPr>
          <w:rFonts w:ascii="Arial" w:hAnsi="Arial"/>
          <w:b/>
          <w:i/>
          <w:iCs/>
          <w:color w:val="000000"/>
          <w:sz w:val="32"/>
          <w:szCs w:val="36"/>
        </w:rPr>
      </w:pPr>
      <w:bookmarkStart w:id="0" w:name="_Hlk96188234"/>
      <w:r w:rsidRPr="007F4003">
        <w:rPr>
          <w:rFonts w:ascii="Arial" w:hAnsi="Arial"/>
          <w:b/>
          <w:i/>
          <w:iCs/>
          <w:color w:val="000000"/>
          <w:sz w:val="32"/>
          <w:szCs w:val="36"/>
        </w:rPr>
        <w:t>Our Attitude Toward Self &amp; Sin</w:t>
      </w:r>
    </w:p>
    <w:bookmarkEnd w:id="0"/>
    <w:p w14:paraId="38101479" w14:textId="714783F4" w:rsidR="00394F81" w:rsidRDefault="00394F81">
      <w:pPr>
        <w:jc w:val="center"/>
        <w:rPr>
          <w:rFonts w:ascii="Arial" w:hAnsi="Arial"/>
          <w:b/>
          <w:color w:val="000000"/>
          <w:sz w:val="18"/>
        </w:rPr>
      </w:pPr>
      <w:r>
        <w:rPr>
          <w:rFonts w:ascii="Arial" w:hAnsi="Arial"/>
          <w:b/>
          <w:color w:val="000000"/>
          <w:sz w:val="18"/>
        </w:rPr>
        <w:t>Reading - Galatians 6:1-9</w:t>
      </w:r>
    </w:p>
    <w:p w14:paraId="5BEE28CB" w14:textId="77777777" w:rsidR="00394F81" w:rsidRDefault="00394F81">
      <w:pPr>
        <w:rPr>
          <w:rFonts w:ascii="Arial" w:hAnsi="Arial"/>
          <w:sz w:val="22"/>
        </w:rPr>
      </w:pPr>
    </w:p>
    <w:p w14:paraId="3B2C7A92" w14:textId="77777777" w:rsidR="00394F81" w:rsidRDefault="00394F81">
      <w:pPr>
        <w:spacing w:line="273" w:lineRule="atLeast"/>
        <w:ind w:left="432" w:hanging="432"/>
        <w:rPr>
          <w:b/>
          <w:i/>
          <w:sz w:val="28"/>
        </w:rPr>
      </w:pPr>
      <w:r>
        <w:rPr>
          <w:b/>
          <w:i/>
          <w:sz w:val="28"/>
        </w:rPr>
        <w:t>Romans 12:3</w:t>
      </w:r>
      <w:r>
        <w:rPr>
          <w:rFonts w:ascii="Arial" w:hAnsi="Arial"/>
          <w:sz w:val="28"/>
        </w:rPr>
        <w:t xml:space="preserve"> </w:t>
      </w:r>
      <w:r>
        <w:rPr>
          <w:b/>
          <w:i/>
          <w:sz w:val="28"/>
        </w:rPr>
        <w:t>For I say, through the grace given unto me, to every man that is among you, not to think of himself more highly than he ought to think; but to think soberly, according as God has dealt to every man the measure of faith.</w:t>
      </w:r>
    </w:p>
    <w:p w14:paraId="3466F979" w14:textId="77777777" w:rsidR="00394F81" w:rsidRDefault="00394F81">
      <w:pPr>
        <w:spacing w:line="273" w:lineRule="atLeast"/>
        <w:ind w:left="432" w:hanging="432"/>
        <w:rPr>
          <w:rFonts w:ascii="Arial" w:hAnsi="Arial"/>
          <w:sz w:val="28"/>
        </w:rPr>
      </w:pPr>
      <w:r>
        <w:rPr>
          <w:b/>
          <w:i/>
          <w:sz w:val="28"/>
        </w:rPr>
        <w:t>(1 Corinthians 3:1-3) And I, brethren, could not speak unto you as unto spiritual, but as unto carnal, even as unto babes in Christ.  I have fed you with milk, and not with meat: for hitherto you were not able to bear it, neither yet now are you able.  For you are yet carnal: for whereas there is among you envying, and strife, and divisions, are you not carnal, and walk as men?</w:t>
      </w:r>
    </w:p>
    <w:p w14:paraId="6D7D66E7" w14:textId="77777777" w:rsidR="00394F81" w:rsidRPr="007F4003" w:rsidRDefault="00394F81">
      <w:pPr>
        <w:ind w:left="432" w:hanging="432"/>
        <w:rPr>
          <w:rFonts w:ascii="Arial" w:hAnsi="Arial"/>
          <w:color w:val="FF0000"/>
          <w:sz w:val="28"/>
        </w:rPr>
      </w:pPr>
      <w:r>
        <w:rPr>
          <w:b/>
          <w:i/>
          <w:sz w:val="28"/>
        </w:rPr>
        <w:t xml:space="preserve">(Matthew 16:24) Then Jesus said to His disciples, </w:t>
      </w:r>
      <w:r w:rsidRPr="007F4003">
        <w:rPr>
          <w:b/>
          <w:i/>
          <w:color w:val="FF0000"/>
          <w:sz w:val="28"/>
        </w:rPr>
        <w:t>"If anyone desires to come after Me, let him deny himself, and take up his cross, and follow Me.</w:t>
      </w:r>
    </w:p>
    <w:p w14:paraId="7EE1A4D9" w14:textId="77777777" w:rsidR="00394F81" w:rsidRDefault="00394F81">
      <w:pPr>
        <w:rPr>
          <w:rFonts w:ascii="Arial" w:hAnsi="Arial"/>
          <w:sz w:val="28"/>
        </w:rPr>
      </w:pPr>
    </w:p>
    <w:p w14:paraId="317E1FA1" w14:textId="77777777" w:rsidR="00394F81" w:rsidRDefault="00394F81">
      <w:pPr>
        <w:rPr>
          <w:rFonts w:ascii="Arial" w:hAnsi="Arial"/>
          <w:b/>
          <w:sz w:val="28"/>
          <w:u w:val="single"/>
        </w:rPr>
      </w:pPr>
      <w:r>
        <w:rPr>
          <w:rFonts w:ascii="Arial" w:hAnsi="Arial"/>
          <w:b/>
          <w:sz w:val="28"/>
          <w:highlight w:val="yellow"/>
          <w:u w:val="single"/>
        </w:rPr>
        <w:t>SOME EXAMPLES</w:t>
      </w:r>
    </w:p>
    <w:p w14:paraId="4E9034A3" w14:textId="77777777" w:rsidR="00394F81" w:rsidRPr="007F4003" w:rsidRDefault="00394F81">
      <w:pPr>
        <w:rPr>
          <w:b/>
          <w:i/>
          <w:color w:val="FF0000"/>
          <w:sz w:val="28"/>
        </w:rPr>
      </w:pPr>
      <w:r>
        <w:rPr>
          <w:rFonts w:ascii="Arial" w:hAnsi="Arial"/>
          <w:sz w:val="28"/>
        </w:rPr>
        <w:t xml:space="preserve">The proud Pharisee: </w:t>
      </w:r>
      <w:r>
        <w:rPr>
          <w:b/>
          <w:i/>
          <w:sz w:val="28"/>
        </w:rPr>
        <w:t xml:space="preserve">(Luke 18:9-14) Also He spoke this parable to some who trusted in themselves that they were righteous, and despised others: {10} </w:t>
      </w:r>
      <w:r w:rsidRPr="007F4003">
        <w:rPr>
          <w:b/>
          <w:i/>
          <w:color w:val="FF0000"/>
          <w:sz w:val="28"/>
        </w:rPr>
        <w:t>"Two men went up to the temple to pray, one a Pharisee and the other a tax collector. {11} "The Pharisee stood and prayed thus with himself, 'God, I thank You that I am not like other men; extortioners, unjust, adulterers, or even as this tax collector. {12} 'I fast twice a week; I give tithes of all that I possess.' {13} "And the tax collector, standing afar off, would not so much as raise his eyes to heaven, but beat his breast, saying, 'God, be merciful to me a sinner!' {14} "I tell you, this man went down to his house justified rather than the other; for everyone who exalts himself will be humbled, and he who humbles himself will be exalted."</w:t>
      </w:r>
    </w:p>
    <w:p w14:paraId="0D402031" w14:textId="77777777" w:rsidR="00394F81" w:rsidRDefault="00394F81">
      <w:pPr>
        <w:ind w:left="432" w:hanging="432"/>
        <w:rPr>
          <w:b/>
          <w:i/>
          <w:color w:val="000000"/>
          <w:sz w:val="28"/>
          <w:szCs w:val="24"/>
        </w:rPr>
      </w:pPr>
      <w:r>
        <w:rPr>
          <w:b/>
          <w:bCs/>
          <w:i/>
          <w:color w:val="000000"/>
          <w:sz w:val="28"/>
          <w:szCs w:val="24"/>
        </w:rPr>
        <w:t xml:space="preserve">Romans 2:3] </w:t>
      </w:r>
      <w:r>
        <w:rPr>
          <w:b/>
          <w:i/>
          <w:color w:val="000000"/>
          <w:sz w:val="28"/>
          <w:szCs w:val="24"/>
        </w:rPr>
        <w:t>And do you think this, O man, you who judge those practicing such things, and doing the same, that you will escape the judgment of God?</w:t>
      </w:r>
    </w:p>
    <w:p w14:paraId="701FBC82" w14:textId="77777777" w:rsidR="00394F81" w:rsidRDefault="00394F81">
      <w:pPr>
        <w:ind w:left="432" w:hanging="432"/>
        <w:rPr>
          <w:rFonts w:ascii="Arial" w:hAnsi="Arial"/>
          <w:sz w:val="28"/>
        </w:rPr>
      </w:pPr>
      <w:r>
        <w:rPr>
          <w:rFonts w:ascii="Arial" w:hAnsi="Arial"/>
          <w:sz w:val="28"/>
        </w:rPr>
        <w:t xml:space="preserve">Simon the sorcerer: </w:t>
      </w:r>
      <w:r>
        <w:rPr>
          <w:b/>
          <w:i/>
          <w:sz w:val="28"/>
        </w:rPr>
        <w:t xml:space="preserve">(Acts 8:9) But there was a certain man, called Simon, which </w:t>
      </w:r>
      <w:proofErr w:type="spellStart"/>
      <w:r>
        <w:rPr>
          <w:b/>
          <w:i/>
          <w:sz w:val="28"/>
        </w:rPr>
        <w:t>beforetime</w:t>
      </w:r>
      <w:proofErr w:type="spellEnd"/>
      <w:r>
        <w:rPr>
          <w:b/>
          <w:i/>
          <w:sz w:val="28"/>
        </w:rPr>
        <w:t xml:space="preserve"> in the same city used sorcery, and bewitched the people of Samaria, giving out that himself was some great one:</w:t>
      </w:r>
    </w:p>
    <w:p w14:paraId="0C8FB6B9" w14:textId="77777777" w:rsidR="00394F81" w:rsidRDefault="00394F81">
      <w:pPr>
        <w:ind w:left="432" w:hanging="432"/>
        <w:rPr>
          <w:rFonts w:ascii="Arial" w:hAnsi="Arial"/>
          <w:sz w:val="28"/>
        </w:rPr>
      </w:pPr>
      <w:r>
        <w:rPr>
          <w:rFonts w:ascii="Arial" w:hAnsi="Arial"/>
          <w:sz w:val="28"/>
        </w:rPr>
        <w:t xml:space="preserve">Diotrephes: </w:t>
      </w:r>
      <w:r>
        <w:rPr>
          <w:b/>
          <w:i/>
          <w:sz w:val="28"/>
        </w:rPr>
        <w:t>(3 John 1:9) I wrote to the church, but Diotrephes, who loves to have the preeminence among them, does not receive us.</w:t>
      </w:r>
    </w:p>
    <w:p w14:paraId="0061957A" w14:textId="77777777" w:rsidR="00394F81" w:rsidRDefault="00394F81">
      <w:pPr>
        <w:rPr>
          <w:rFonts w:ascii="Arial" w:hAnsi="Arial"/>
          <w:b/>
          <w:sz w:val="28"/>
          <w:highlight w:val="yellow"/>
          <w:u w:val="single"/>
        </w:rPr>
      </w:pPr>
    </w:p>
    <w:p w14:paraId="3AB01AA0" w14:textId="77777777" w:rsidR="00394F81" w:rsidRDefault="00394F81">
      <w:pPr>
        <w:spacing w:line="273" w:lineRule="atLeast"/>
        <w:ind w:left="432" w:hanging="432"/>
        <w:rPr>
          <w:rFonts w:ascii="Arial" w:hAnsi="Arial"/>
          <w:sz w:val="28"/>
        </w:rPr>
      </w:pPr>
      <w:r>
        <w:rPr>
          <w:rFonts w:ascii="Arial" w:hAnsi="Arial"/>
          <w:b/>
          <w:sz w:val="28"/>
          <w:highlight w:val="yellow"/>
          <w:u w:val="single"/>
        </w:rPr>
        <w:t>SOWING AND REAPING.</w:t>
      </w:r>
      <w:r>
        <w:rPr>
          <w:rFonts w:ascii="Arial" w:hAnsi="Arial"/>
          <w:b/>
          <w:sz w:val="28"/>
          <w:u w:val="single"/>
        </w:rPr>
        <w:t xml:space="preserve"> </w:t>
      </w:r>
      <w:r>
        <w:rPr>
          <w:b/>
          <w:i/>
          <w:sz w:val="28"/>
        </w:rPr>
        <w:t>Galatians 6:7 Be not deceived; God is not mocked: for whatsoever a man sows, that shall he also reap.</w:t>
      </w:r>
      <w:r>
        <w:rPr>
          <w:rFonts w:ascii="Arial" w:hAnsi="Arial"/>
          <w:sz w:val="28"/>
        </w:rPr>
        <w:t xml:space="preserve"> </w:t>
      </w:r>
    </w:p>
    <w:p w14:paraId="10FA3389" w14:textId="77777777" w:rsidR="00394F81" w:rsidRDefault="00394F81">
      <w:pPr>
        <w:spacing w:line="273" w:lineRule="atLeast"/>
        <w:ind w:left="432" w:hanging="432"/>
        <w:rPr>
          <w:b/>
          <w:i/>
          <w:sz w:val="24"/>
        </w:rPr>
      </w:pPr>
      <w:r>
        <w:rPr>
          <w:b/>
          <w:i/>
          <w:color w:val="000000"/>
          <w:sz w:val="24"/>
        </w:rPr>
        <w:t>Genesis 1:11-12</w:t>
      </w:r>
      <w:r>
        <w:rPr>
          <w:rFonts w:ascii="Arial" w:hAnsi="Arial"/>
          <w:sz w:val="24"/>
        </w:rPr>
        <w:t xml:space="preserve">  </w:t>
      </w:r>
      <w:r>
        <w:rPr>
          <w:b/>
          <w:i/>
          <w:sz w:val="24"/>
        </w:rPr>
        <w:t>And God said, Let the earth bring forth grass, the herb yielding seed, and the fruit tree yielding fruit after his kind, whose seed is in itself, upon the earth: and it was so.  And the earth brought forth grass, and herb yielding seed after his kind, and the tree yielding fruit, whose seed was in itself, after his kind: and God saw that it was good.</w:t>
      </w:r>
    </w:p>
    <w:p w14:paraId="6997D49A" w14:textId="77777777" w:rsidR="00394F81" w:rsidRDefault="00394F81">
      <w:pPr>
        <w:spacing w:line="273" w:lineRule="atLeast"/>
        <w:ind w:left="432" w:hanging="432"/>
        <w:rPr>
          <w:rFonts w:ascii="Arial" w:hAnsi="Arial"/>
          <w:sz w:val="24"/>
        </w:rPr>
      </w:pPr>
      <w:r>
        <w:rPr>
          <w:b/>
          <w:i/>
          <w:sz w:val="24"/>
        </w:rPr>
        <w:t>Romans 11:22 Behold therefore the goodness and severity of God: on them which fell, severity; but toward you, goodness, if you continue in his goodness: otherwise you also shall be cut off.</w:t>
      </w:r>
    </w:p>
    <w:p w14:paraId="00C3FCE1" w14:textId="77777777" w:rsidR="00394F81" w:rsidRDefault="00394F81">
      <w:pPr>
        <w:spacing w:line="273" w:lineRule="atLeast"/>
        <w:ind w:left="432" w:hanging="432"/>
        <w:rPr>
          <w:rFonts w:ascii="Arial" w:hAnsi="Arial"/>
          <w:sz w:val="28"/>
        </w:rPr>
      </w:pPr>
      <w:r>
        <w:rPr>
          <w:b/>
          <w:i/>
          <w:sz w:val="24"/>
        </w:rPr>
        <w:br w:type="page"/>
      </w:r>
      <w:r w:rsidRPr="007F4003">
        <w:rPr>
          <w:b/>
          <w:i/>
          <w:color w:val="FF0000"/>
          <w:sz w:val="24"/>
        </w:rPr>
        <w:t>Matthew 6:2-5)  "Therefore, when you do a charitable deed, do not sound a trumpet before you as the hypocrites do in the synagogues and in the streets, that they may have glory from men. Assuredly, I say to you, they have their reward. {5} "And when you pray, you shall not be like the hypocrites. For they love to pray standing in the synagogues and on the corners of the streets, that they may be seen by men. Assuredly, I say to you, they have their reward.</w:t>
      </w:r>
    </w:p>
    <w:p w14:paraId="79C8EA8C" w14:textId="77777777" w:rsidR="00394F81" w:rsidRDefault="00394F81">
      <w:pPr>
        <w:rPr>
          <w:rFonts w:ascii="Arial" w:hAnsi="Arial"/>
          <w:b/>
          <w:caps/>
          <w:sz w:val="28"/>
          <w:highlight w:val="yellow"/>
          <w:u w:val="single"/>
        </w:rPr>
      </w:pPr>
    </w:p>
    <w:p w14:paraId="2BDB0083" w14:textId="77777777" w:rsidR="00394F81" w:rsidRDefault="00394F81">
      <w:pPr>
        <w:rPr>
          <w:rFonts w:ascii="Arial" w:hAnsi="Arial"/>
          <w:b/>
          <w:caps/>
          <w:sz w:val="28"/>
          <w:u w:val="single"/>
        </w:rPr>
      </w:pPr>
      <w:r>
        <w:rPr>
          <w:rFonts w:ascii="Arial" w:hAnsi="Arial"/>
          <w:b/>
          <w:caps/>
          <w:sz w:val="28"/>
          <w:highlight w:val="yellow"/>
          <w:u w:val="single"/>
        </w:rPr>
        <w:t>OUR GOOD DEEDS</w:t>
      </w:r>
      <w:r w:rsidR="0085158E">
        <w:rPr>
          <w:rFonts w:ascii="Arial" w:hAnsi="Arial"/>
          <w:b/>
          <w:caps/>
          <w:sz w:val="28"/>
          <w:highlight w:val="yellow"/>
          <w:u w:val="single"/>
        </w:rPr>
        <w:t xml:space="preserve"> Cover OUR BAD ONES</w:t>
      </w:r>
    </w:p>
    <w:p w14:paraId="0BAF6627" w14:textId="77777777" w:rsidR="00394F81" w:rsidRDefault="00394F81">
      <w:pPr>
        <w:ind w:left="432" w:hanging="432"/>
        <w:rPr>
          <w:rFonts w:ascii="Arial" w:hAnsi="Arial"/>
          <w:sz w:val="28"/>
        </w:rPr>
      </w:pPr>
      <w:r>
        <w:rPr>
          <w:b/>
          <w:i/>
          <w:sz w:val="24"/>
        </w:rPr>
        <w:t xml:space="preserve">(Matthew 19:16-22)?     Now behold, one came and said to Him, "Good Teacher, what good thing shall I do that I may have eternal life?" {17} So He said to him, </w:t>
      </w:r>
      <w:r w:rsidRPr="007F4003">
        <w:rPr>
          <w:b/>
          <w:i/>
          <w:color w:val="FF0000"/>
          <w:sz w:val="24"/>
        </w:rPr>
        <w:t xml:space="preserve">"Why do you call Me good? No one is good but One, that is, God. But if you want to enter into life, keep the commandments." {18} He said to Him, "Which ones?" Jesus said, " 'You shall not murder,' 'You shall not commit adultery,' 'You shall not steal,' 'You shall not bear false witness,' {19} 'Honor your father and your mother,' and, 'You shall love your neighbor as yourself.'" {20} </w:t>
      </w:r>
      <w:r>
        <w:rPr>
          <w:b/>
          <w:i/>
          <w:sz w:val="24"/>
        </w:rPr>
        <w:t xml:space="preserve">The young man said to Him, "All these things I have kept from my youth. What do I still lack?" {21} Jesus said to him, </w:t>
      </w:r>
      <w:r w:rsidRPr="007F4003">
        <w:rPr>
          <w:b/>
          <w:i/>
          <w:color w:val="FF0000"/>
          <w:sz w:val="24"/>
        </w:rPr>
        <w:t xml:space="preserve">"If you want to be perfect, go, sell what you have and give to the poor, and you will have treasure in heaven; and come, follow Me." </w:t>
      </w:r>
      <w:r>
        <w:rPr>
          <w:b/>
          <w:i/>
          <w:sz w:val="24"/>
        </w:rPr>
        <w:t>{22} But when the young man heard that saying, he went away sorrowful, for he had great possessions</w:t>
      </w:r>
      <w:r>
        <w:rPr>
          <w:b/>
          <w:i/>
          <w:sz w:val="28"/>
        </w:rPr>
        <w:t>.</w:t>
      </w:r>
    </w:p>
    <w:p w14:paraId="62EEA15C" w14:textId="77777777" w:rsidR="00394F81" w:rsidRDefault="00394F81">
      <w:pPr>
        <w:rPr>
          <w:rFonts w:ascii="Arial" w:hAnsi="Arial"/>
          <w:sz w:val="28"/>
        </w:rPr>
      </w:pPr>
    </w:p>
    <w:p w14:paraId="77B1334A" w14:textId="77777777" w:rsidR="00394F81" w:rsidRDefault="00394F81">
      <w:pPr>
        <w:rPr>
          <w:rFonts w:ascii="Arial" w:hAnsi="Arial"/>
          <w:b/>
          <w:caps/>
          <w:sz w:val="28"/>
          <w:u w:val="single"/>
        </w:rPr>
      </w:pPr>
      <w:r>
        <w:rPr>
          <w:rFonts w:ascii="Arial" w:hAnsi="Arial"/>
          <w:b/>
          <w:caps/>
          <w:sz w:val="28"/>
          <w:highlight w:val="yellow"/>
          <w:u w:val="single"/>
        </w:rPr>
        <w:t>ASSUMing VIRTUES WE DO NOT HAVE.</w:t>
      </w:r>
    </w:p>
    <w:p w14:paraId="64099B29" w14:textId="77777777" w:rsidR="00394F81" w:rsidRPr="007F4003" w:rsidRDefault="00394F81">
      <w:pPr>
        <w:pStyle w:val="BodyTextIndent"/>
        <w:spacing w:line="240" w:lineRule="auto"/>
        <w:rPr>
          <w:rFonts w:ascii="Arial" w:hAnsi="Arial"/>
          <w:color w:val="FF0000"/>
          <w:sz w:val="28"/>
        </w:rPr>
      </w:pPr>
      <w:r w:rsidRPr="007F4003">
        <w:rPr>
          <w:color w:val="FF0000"/>
        </w:rPr>
        <w:t>(Matthew 26:35) Peter said to Him, "Even if I have to die with You, I will not deny You!" And so said all the disciples.</w:t>
      </w:r>
    </w:p>
    <w:p w14:paraId="5F9268B5" w14:textId="77777777" w:rsidR="00394F81" w:rsidRDefault="00394F81">
      <w:pPr>
        <w:rPr>
          <w:rFonts w:ascii="Arial" w:hAnsi="Arial"/>
          <w:b/>
          <w:caps/>
          <w:sz w:val="28"/>
          <w:highlight w:val="yellow"/>
          <w:u w:val="single"/>
        </w:rPr>
      </w:pPr>
    </w:p>
    <w:p w14:paraId="0EC7C86A" w14:textId="77777777" w:rsidR="00394F81" w:rsidRDefault="00394F81">
      <w:pPr>
        <w:rPr>
          <w:rFonts w:ascii="Arial" w:hAnsi="Arial"/>
          <w:b/>
          <w:caps/>
          <w:sz w:val="28"/>
          <w:u w:val="single"/>
        </w:rPr>
      </w:pPr>
      <w:r>
        <w:rPr>
          <w:rFonts w:ascii="Arial" w:hAnsi="Arial"/>
          <w:b/>
          <w:caps/>
          <w:sz w:val="28"/>
          <w:highlight w:val="yellow"/>
          <w:u w:val="single"/>
        </w:rPr>
        <w:t>DOING EVIL AND CALLING IT GOOD.</w:t>
      </w:r>
    </w:p>
    <w:p w14:paraId="21604A20" w14:textId="77777777" w:rsidR="00394F81" w:rsidRDefault="00394F81">
      <w:pPr>
        <w:pStyle w:val="BodyTextIndent"/>
        <w:spacing w:line="240" w:lineRule="auto"/>
        <w:rPr>
          <w:rFonts w:ascii="Arial" w:hAnsi="Arial"/>
          <w:sz w:val="28"/>
        </w:rPr>
      </w:pPr>
      <w:r>
        <w:t>(Isaiah 5:20-21) Woe to those who call evil good, and good evil; Who put darkness for light, and light for darkness; Who put bitter for sweet, and sweet for bitter! {21} Woe to those who are wise in their own eyes, And prudent in their own sight!</w:t>
      </w:r>
    </w:p>
    <w:p w14:paraId="06086946" w14:textId="77777777" w:rsidR="00394F81" w:rsidRDefault="00394F81">
      <w:pPr>
        <w:rPr>
          <w:rFonts w:ascii="Arial" w:hAnsi="Arial"/>
          <w:sz w:val="28"/>
        </w:rPr>
      </w:pPr>
    </w:p>
    <w:p w14:paraId="0BBB4606" w14:textId="77777777" w:rsidR="00394F81" w:rsidRDefault="00394F81">
      <w:pPr>
        <w:rPr>
          <w:rFonts w:ascii="Arial" w:hAnsi="Arial"/>
          <w:b/>
          <w:caps/>
          <w:sz w:val="28"/>
          <w:u w:val="single"/>
        </w:rPr>
      </w:pPr>
      <w:r>
        <w:rPr>
          <w:rFonts w:ascii="Arial" w:hAnsi="Arial"/>
          <w:b/>
          <w:caps/>
          <w:sz w:val="28"/>
          <w:highlight w:val="yellow"/>
          <w:u w:val="single"/>
        </w:rPr>
        <w:t>NOT PRACTICING WHAT WE PREACH.</w:t>
      </w:r>
    </w:p>
    <w:p w14:paraId="2A7A125F" w14:textId="77777777" w:rsidR="00394F81" w:rsidRDefault="00394F81">
      <w:pPr>
        <w:ind w:left="432" w:hanging="432"/>
        <w:rPr>
          <w:rFonts w:ascii="Arial" w:hAnsi="Arial"/>
          <w:sz w:val="24"/>
        </w:rPr>
      </w:pPr>
      <w:r>
        <w:rPr>
          <w:b/>
          <w:i/>
          <w:sz w:val="24"/>
        </w:rPr>
        <w:t>(Romans 2:17-24) Indeed you are called a Jew, and rest on the law, and make your boast in God, {18} and know His will, and approve the things that are excellent, being instructed out of the law, {19} and are confident that you yourself are a guide to the blind, a light to those who are in darkness, {20} an instructor of the foolish, a teacher of babes, having the form of knowledge and truth in the law. {21} You, therefore, who teach another, do you not teach yourself? You who preach that a man should not steal, do you steal? {22} You who say, "Do not commit adultery," do you commit adultery? You who abhor idols, do you rob temples? {23} You who make your boast in the law, do you dishonor God through breaking the law? {24} For "the name of God is blasphemed among the Gentiles because of you," as it is written.</w:t>
      </w:r>
    </w:p>
    <w:p w14:paraId="281F9736" w14:textId="77777777" w:rsidR="00394F81" w:rsidRDefault="00394F81">
      <w:pPr>
        <w:spacing w:line="273" w:lineRule="atLeast"/>
        <w:ind w:left="432" w:hanging="432"/>
        <w:rPr>
          <w:rFonts w:ascii="Arial" w:hAnsi="Arial"/>
          <w:sz w:val="28"/>
        </w:rPr>
      </w:pPr>
      <w:r>
        <w:rPr>
          <w:b/>
          <w:i/>
          <w:sz w:val="24"/>
        </w:rPr>
        <w:t>(Isaiah 29:13)  Therefore the LORD said: …These people draw near with their mouths And honor Me with their lips, But have removed their hearts far from Me, And their fear toward Me is taught by the commandment of men</w:t>
      </w:r>
      <w:r>
        <w:rPr>
          <w:rFonts w:ascii="Arial" w:hAnsi="Arial"/>
          <w:sz w:val="24"/>
        </w:rPr>
        <w:t>,</w:t>
      </w:r>
    </w:p>
    <w:p w14:paraId="5EF8BE25" w14:textId="77777777" w:rsidR="00394F81" w:rsidRDefault="00394F81">
      <w:pPr>
        <w:rPr>
          <w:rFonts w:ascii="Arial" w:hAnsi="Arial"/>
          <w:b/>
          <w:caps/>
          <w:sz w:val="28"/>
          <w:highlight w:val="yellow"/>
          <w:u w:val="single"/>
        </w:rPr>
      </w:pPr>
    </w:p>
    <w:p w14:paraId="07A36EE1" w14:textId="77777777" w:rsidR="00394F81" w:rsidRDefault="00394F81">
      <w:pPr>
        <w:rPr>
          <w:rFonts w:ascii="Arial" w:hAnsi="Arial"/>
          <w:b/>
          <w:caps/>
          <w:sz w:val="28"/>
          <w:u w:val="single"/>
        </w:rPr>
      </w:pPr>
      <w:r>
        <w:rPr>
          <w:rFonts w:ascii="Arial" w:hAnsi="Arial"/>
          <w:b/>
          <w:caps/>
          <w:sz w:val="28"/>
          <w:highlight w:val="yellow"/>
          <w:u w:val="single"/>
        </w:rPr>
        <w:t>USING OTHERS' SINS AS AN EXCUSE</w:t>
      </w:r>
    </w:p>
    <w:p w14:paraId="23E1749F" w14:textId="77777777" w:rsidR="00394F81" w:rsidRDefault="00394F81">
      <w:pPr>
        <w:pStyle w:val="BodyTextIndent"/>
        <w:rPr>
          <w:rFonts w:ascii="Arial" w:hAnsi="Arial"/>
          <w:sz w:val="28"/>
        </w:rPr>
      </w:pPr>
      <w:r>
        <w:t>(2 Corinthians 10:12) For we dare not class ourselves or compare ourselves with those who commend themselves. But they, measuring themselves by themselves, and comparing themselves among themselves, are not wise.</w:t>
      </w:r>
    </w:p>
    <w:p w14:paraId="1B43CB29" w14:textId="77777777" w:rsidR="00394F81" w:rsidRDefault="00394F81">
      <w:pPr>
        <w:rPr>
          <w:sz w:val="28"/>
        </w:rPr>
      </w:pPr>
    </w:p>
    <w:sectPr w:rsidR="00394F81">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0B0F" w14:textId="77777777" w:rsidR="0052658C" w:rsidRDefault="0052658C">
      <w:r>
        <w:separator/>
      </w:r>
    </w:p>
  </w:endnote>
  <w:endnote w:type="continuationSeparator" w:id="0">
    <w:p w14:paraId="62A36163" w14:textId="77777777" w:rsidR="0052658C" w:rsidRDefault="0052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EC29" w14:textId="77777777" w:rsidR="0052658C" w:rsidRDefault="0052658C">
      <w:r>
        <w:separator/>
      </w:r>
    </w:p>
  </w:footnote>
  <w:footnote w:type="continuationSeparator" w:id="0">
    <w:p w14:paraId="2493CB1D" w14:textId="77777777" w:rsidR="0052658C" w:rsidRDefault="0052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6BFD" w14:textId="77777777" w:rsidR="00394F81" w:rsidRDefault="00394F81">
    <w:pPr>
      <w:pStyle w:val="Header"/>
      <w:jc w:val="right"/>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40065E">
      <w:rPr>
        <w:rStyle w:val="PageNumber"/>
        <w:rFonts w:ascii="Arial" w:hAnsi="Arial"/>
        <w:noProof/>
        <w:sz w:val="22"/>
      </w:rPr>
      <w:t>8</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0A7"/>
    <w:multiLevelType w:val="singleLevel"/>
    <w:tmpl w:val="CAD6F27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09DF55CB"/>
    <w:multiLevelType w:val="singleLevel"/>
    <w:tmpl w:val="05586E6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15307522"/>
    <w:multiLevelType w:val="singleLevel"/>
    <w:tmpl w:val="CAD6F27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 w15:restartNumberingAfterBreak="0">
    <w:nsid w:val="1E420414"/>
    <w:multiLevelType w:val="singleLevel"/>
    <w:tmpl w:val="30CECD1C"/>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4" w15:restartNumberingAfterBreak="0">
    <w:nsid w:val="22E271F5"/>
    <w:multiLevelType w:val="singleLevel"/>
    <w:tmpl w:val="05586E60"/>
    <w:lvl w:ilvl="0">
      <w:start w:val="1"/>
      <w:numFmt w:val="decimal"/>
      <w:lvlText w:val="%1. "/>
      <w:legacy w:legacy="1" w:legacySpace="0" w:legacyIndent="360"/>
      <w:lvlJc w:val="left"/>
      <w:pPr>
        <w:ind w:left="1080" w:hanging="360"/>
      </w:pPr>
      <w:rPr>
        <w:rFonts w:ascii="Arial" w:hAnsi="Arial" w:hint="default"/>
        <w:b w:val="0"/>
        <w:i w:val="0"/>
        <w:sz w:val="28"/>
        <w:u w:val="none"/>
      </w:rPr>
    </w:lvl>
  </w:abstractNum>
  <w:abstractNum w:abstractNumId="5" w15:restartNumberingAfterBreak="0">
    <w:nsid w:val="26C517FA"/>
    <w:multiLevelType w:val="singleLevel"/>
    <w:tmpl w:val="30CECD1C"/>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2AEA0437"/>
    <w:multiLevelType w:val="singleLevel"/>
    <w:tmpl w:val="05586E6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33AA37B6"/>
    <w:multiLevelType w:val="singleLevel"/>
    <w:tmpl w:val="05586E6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376F527C"/>
    <w:multiLevelType w:val="singleLevel"/>
    <w:tmpl w:val="05586E6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3854336C"/>
    <w:multiLevelType w:val="singleLevel"/>
    <w:tmpl w:val="30CECD1C"/>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44A94273"/>
    <w:multiLevelType w:val="singleLevel"/>
    <w:tmpl w:val="CAD6F276"/>
    <w:lvl w:ilvl="0">
      <w:start w:val="2"/>
      <w:numFmt w:val="upperLetter"/>
      <w:lvlText w:val="%1. "/>
      <w:legacy w:legacy="1" w:legacySpace="0" w:legacyIndent="360"/>
      <w:lvlJc w:val="left"/>
      <w:pPr>
        <w:ind w:left="510" w:hanging="360"/>
      </w:pPr>
      <w:rPr>
        <w:rFonts w:ascii="Arial" w:hAnsi="Arial" w:hint="default"/>
        <w:b w:val="0"/>
        <w:i w:val="0"/>
        <w:sz w:val="28"/>
        <w:u w:val="none"/>
      </w:rPr>
    </w:lvl>
  </w:abstractNum>
  <w:abstractNum w:abstractNumId="11" w15:restartNumberingAfterBreak="0">
    <w:nsid w:val="4946494C"/>
    <w:multiLevelType w:val="singleLevel"/>
    <w:tmpl w:val="05586E6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55A27A1C"/>
    <w:multiLevelType w:val="singleLevel"/>
    <w:tmpl w:val="9D6E0692"/>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5DB12B73"/>
    <w:multiLevelType w:val="singleLevel"/>
    <w:tmpl w:val="05586E6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4" w15:restartNumberingAfterBreak="0">
    <w:nsid w:val="61D15ED2"/>
    <w:multiLevelType w:val="singleLevel"/>
    <w:tmpl w:val="CAD6F27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5" w15:restartNumberingAfterBreak="0">
    <w:nsid w:val="662B559D"/>
    <w:multiLevelType w:val="singleLevel"/>
    <w:tmpl w:val="3A44BDAA"/>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6" w15:restartNumberingAfterBreak="0">
    <w:nsid w:val="6D300ABA"/>
    <w:multiLevelType w:val="singleLevel"/>
    <w:tmpl w:val="30CECD1C"/>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7" w15:restartNumberingAfterBreak="0">
    <w:nsid w:val="727B192B"/>
    <w:multiLevelType w:val="singleLevel"/>
    <w:tmpl w:val="30CECD1C"/>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5"/>
  </w:num>
  <w:num w:numId="2">
    <w:abstractNumId w:val="7"/>
  </w:num>
  <w:num w:numId="3">
    <w:abstractNumId w:val="16"/>
  </w:num>
  <w:num w:numId="4">
    <w:abstractNumId w:val="9"/>
  </w:num>
  <w:num w:numId="5">
    <w:abstractNumId w:val="12"/>
  </w:num>
  <w:num w:numId="6">
    <w:abstractNumId w:val="10"/>
  </w:num>
  <w:num w:numId="7">
    <w:abstractNumId w:val="6"/>
  </w:num>
  <w:num w:numId="8">
    <w:abstractNumId w:val="2"/>
  </w:num>
  <w:num w:numId="9">
    <w:abstractNumId w:val="4"/>
  </w:num>
  <w:num w:numId="10">
    <w:abstractNumId w:val="8"/>
  </w:num>
  <w:num w:numId="11">
    <w:abstractNumId w:val="0"/>
  </w:num>
  <w:num w:numId="12">
    <w:abstractNumId w:val="1"/>
  </w:num>
  <w:num w:numId="13">
    <w:abstractNumId w:val="15"/>
  </w:num>
  <w:num w:numId="14">
    <w:abstractNumId w:val="11"/>
  </w:num>
  <w:num w:numId="15">
    <w:abstractNumId w:val="11"/>
    <w:lvlOverride w:ilvl="0">
      <w:lvl w:ilvl="0">
        <w:start w:val="8"/>
        <w:numFmt w:val="decimal"/>
        <w:lvlText w:val="%1. "/>
        <w:legacy w:legacy="1" w:legacySpace="0" w:legacyIndent="360"/>
        <w:lvlJc w:val="left"/>
        <w:pPr>
          <w:ind w:left="792" w:hanging="360"/>
        </w:pPr>
        <w:rPr>
          <w:rFonts w:ascii="Arial" w:hAnsi="Arial" w:hint="default"/>
          <w:b w:val="0"/>
          <w:i w:val="0"/>
          <w:sz w:val="28"/>
          <w:u w:val="none"/>
        </w:rPr>
      </w:lvl>
    </w:lvlOverride>
  </w:num>
  <w:num w:numId="16">
    <w:abstractNumId w:val="3"/>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50"/>
    <w:rsid w:val="00042942"/>
    <w:rsid w:val="00276541"/>
    <w:rsid w:val="00394F81"/>
    <w:rsid w:val="003F1D51"/>
    <w:rsid w:val="003F25D5"/>
    <w:rsid w:val="0040065E"/>
    <w:rsid w:val="0052658C"/>
    <w:rsid w:val="005326E0"/>
    <w:rsid w:val="006E69DB"/>
    <w:rsid w:val="00792161"/>
    <w:rsid w:val="007F4003"/>
    <w:rsid w:val="0085158E"/>
    <w:rsid w:val="00895B8F"/>
    <w:rsid w:val="00993A83"/>
    <w:rsid w:val="009B0F9F"/>
    <w:rsid w:val="00A7640B"/>
    <w:rsid w:val="00AA7E39"/>
    <w:rsid w:val="00B867EA"/>
    <w:rsid w:val="00C76DF5"/>
    <w:rsid w:val="00DA4104"/>
    <w:rsid w:val="00F47AF9"/>
    <w:rsid w:val="00F70E50"/>
    <w:rsid w:val="00FA75F1"/>
    <w:rsid w:val="00FC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DE7A7"/>
  <w15:docId w15:val="{20B687B2-0F63-4DC4-97A7-B31A7EAC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273" w:lineRule="atLeast"/>
      <w:ind w:left="432" w:hanging="432"/>
    </w:pPr>
    <w:rPr>
      <w:b/>
      <w:i/>
      <w:sz w:val="24"/>
    </w:rPr>
  </w:style>
  <w:style w:type="paragraph" w:styleId="BalloonText">
    <w:name w:val="Balloon Text"/>
    <w:basedOn w:val="Normal"/>
    <w:link w:val="BalloonTextChar"/>
    <w:uiPriority w:val="99"/>
    <w:semiHidden/>
    <w:unhideWhenUsed/>
    <w:rsid w:val="003F25D5"/>
    <w:rPr>
      <w:rFonts w:ascii="Tahoma" w:hAnsi="Tahoma" w:cs="Tahoma"/>
      <w:sz w:val="16"/>
      <w:szCs w:val="16"/>
    </w:rPr>
  </w:style>
  <w:style w:type="character" w:customStyle="1" w:styleId="BalloonTextChar">
    <w:name w:val="Balloon Text Char"/>
    <w:basedOn w:val="DefaultParagraphFont"/>
    <w:link w:val="BalloonText"/>
    <w:uiPriority w:val="99"/>
    <w:semiHidden/>
    <w:rsid w:val="003F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 IF A MAN THINKETH HIMSELF TO BE SOMETHING,</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IF A MAN THINKETH HIMSELF TO BE SOMETHING,</dc:title>
  <dc:creator>Terry F. Sanders</dc:creator>
  <cp:lastModifiedBy>Bill McIlvain</cp:lastModifiedBy>
  <cp:revision>2</cp:revision>
  <cp:lastPrinted>2022-02-20T00:15:00Z</cp:lastPrinted>
  <dcterms:created xsi:type="dcterms:W3CDTF">2022-02-20T00:13:00Z</dcterms:created>
  <dcterms:modified xsi:type="dcterms:W3CDTF">2022-02-20T00:13:00Z</dcterms:modified>
</cp:coreProperties>
</file>