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C825" w14:textId="0C398254" w:rsidR="0076055C" w:rsidRDefault="00D6085E" w:rsidP="0076055C">
      <w:pPr>
        <w:pStyle w:val="Title"/>
        <w:rPr>
          <w:caps/>
        </w:rPr>
      </w:pPr>
      <w:r>
        <w:t xml:space="preserve">Flirting With </w:t>
      </w:r>
      <w:r w:rsidR="0076055C">
        <w:t>D</w:t>
      </w:r>
      <w:r>
        <w:t>isaster</w:t>
      </w:r>
    </w:p>
    <w:p w14:paraId="0A60EA5E" w14:textId="77777777" w:rsidR="0034758A" w:rsidRDefault="0034758A" w:rsidP="0076055C">
      <w:pPr>
        <w:pStyle w:val="Title"/>
        <w:rPr>
          <w:b w:val="0"/>
          <w:color w:val="000000"/>
          <w:sz w:val="18"/>
        </w:rPr>
      </w:pPr>
      <w:r>
        <w:rPr>
          <w:color w:val="000000"/>
          <w:sz w:val="18"/>
        </w:rPr>
        <w:t>Reading - 2 Timothy 3:1-5</w:t>
      </w:r>
    </w:p>
    <w:p w14:paraId="430BD118" w14:textId="77777777" w:rsidR="0034758A" w:rsidRDefault="0034758A">
      <w:pPr>
        <w:rPr>
          <w:b/>
          <w:caps/>
          <w:sz w:val="36"/>
          <w:u w:val="single"/>
        </w:rPr>
      </w:pPr>
    </w:p>
    <w:p w14:paraId="3761615B" w14:textId="77777777" w:rsidR="0034758A" w:rsidRPr="00371BFF" w:rsidRDefault="0034758A">
      <w:pPr>
        <w:rPr>
          <w:rFonts w:ascii="Times New Roman" w:hAnsi="Times New Roman"/>
          <w:b/>
          <w:i/>
          <w:sz w:val="20"/>
        </w:rPr>
      </w:pPr>
      <w:r w:rsidRPr="00371BFF">
        <w:rPr>
          <w:b/>
          <w:caps/>
          <w:sz w:val="20"/>
          <w:highlight w:val="yellow"/>
          <w:u w:val="single"/>
        </w:rPr>
        <w:t xml:space="preserve"> #1</w:t>
      </w:r>
      <w:r w:rsidRPr="00371BFF">
        <w:rPr>
          <w:b/>
          <w:caps/>
          <w:sz w:val="20"/>
          <w:u w:val="single"/>
        </w:rPr>
        <w:t xml:space="preserve"> </w:t>
      </w:r>
      <w:r w:rsidRPr="00371BFF">
        <w:rPr>
          <w:rFonts w:ascii="Times New Roman" w:hAnsi="Times New Roman"/>
          <w:b/>
          <w:i/>
          <w:sz w:val="20"/>
        </w:rPr>
        <w:t>John 12:43 for they loved the __________________ more than the praise of God.</w:t>
      </w:r>
    </w:p>
    <w:p w14:paraId="2DE0BF85" w14:textId="77777777" w:rsidR="0034758A" w:rsidRPr="00371BFF" w:rsidRDefault="0034758A">
      <w:pPr>
        <w:ind w:left="432" w:hanging="432"/>
        <w:rPr>
          <w:sz w:val="20"/>
        </w:rPr>
      </w:pPr>
      <w:r w:rsidRPr="00371BFF">
        <w:rPr>
          <w:rFonts w:ascii="Times New Roman" w:hAnsi="Times New Roman"/>
          <w:b/>
          <w:i/>
          <w:sz w:val="20"/>
        </w:rPr>
        <w:t xml:space="preserve">Isaiah. 6:9-10 And He said, "Go, and tell this people: 'Keep on hearing, but do not understand; Keep on seeing, but do not perceive.' {10} "Make the heart of this people dull, </w:t>
      </w:r>
      <w:proofErr w:type="gramStart"/>
      <w:r w:rsidRPr="00371BFF">
        <w:rPr>
          <w:rFonts w:ascii="Times New Roman" w:hAnsi="Times New Roman"/>
          <w:b/>
          <w:i/>
          <w:sz w:val="20"/>
        </w:rPr>
        <w:t>And</w:t>
      </w:r>
      <w:proofErr w:type="gramEnd"/>
      <w:r w:rsidRPr="00371BFF">
        <w:rPr>
          <w:rFonts w:ascii="Times New Roman" w:hAnsi="Times New Roman"/>
          <w:b/>
          <w:i/>
          <w:sz w:val="20"/>
        </w:rPr>
        <w:t xml:space="preserve"> their ears heavy, And shut their eyes; Lest they see with their eyes, And hear with their ears, And understand with their heart, And return and be healed."</w:t>
      </w:r>
    </w:p>
    <w:p w14:paraId="22201487" w14:textId="4F64EDC6" w:rsidR="0034758A" w:rsidRPr="00371BFF" w:rsidRDefault="0034758A">
      <w:pPr>
        <w:spacing w:line="273" w:lineRule="atLeast"/>
        <w:ind w:left="432" w:hanging="432"/>
        <w:rPr>
          <w:sz w:val="20"/>
        </w:rPr>
      </w:pPr>
      <w:r w:rsidRPr="00371BFF">
        <w:rPr>
          <w:rFonts w:ascii="Times New Roman" w:hAnsi="Times New Roman"/>
          <w:b/>
          <w:i/>
          <w:sz w:val="20"/>
        </w:rPr>
        <w:t>(Proverbs 9:10) "The fear of the LORD is the beginning of wisdom, And the knowledge of the Holy One is understanding.</w:t>
      </w:r>
      <w:r w:rsidRPr="00371BFF">
        <w:rPr>
          <w:sz w:val="20"/>
        </w:rPr>
        <w:t xml:space="preserve">  </w:t>
      </w:r>
    </w:p>
    <w:p w14:paraId="43C05642" w14:textId="77777777" w:rsidR="0034758A" w:rsidRPr="00371BFF" w:rsidRDefault="0034758A">
      <w:pPr>
        <w:ind w:left="432" w:hanging="432"/>
        <w:rPr>
          <w:sz w:val="20"/>
        </w:rPr>
      </w:pPr>
      <w:r w:rsidRPr="00371BFF">
        <w:rPr>
          <w:rFonts w:ascii="Times New Roman" w:hAnsi="Times New Roman"/>
          <w:b/>
          <w:i/>
          <w:sz w:val="20"/>
        </w:rPr>
        <w:t>John 12:42 Nevertheless even among the rulers many believed in Him, but because of the Pharisees they did not confess [Him], lest they should be put out of the synagogue;</w:t>
      </w:r>
      <w:r w:rsidRPr="00371BFF">
        <w:rPr>
          <w:sz w:val="20"/>
        </w:rPr>
        <w:t xml:space="preserve"> </w:t>
      </w:r>
    </w:p>
    <w:p w14:paraId="44BA0C4D" w14:textId="77777777" w:rsidR="0034758A" w:rsidRPr="00A62BF7" w:rsidRDefault="0034758A">
      <w:pPr>
        <w:spacing w:line="273" w:lineRule="atLeast"/>
        <w:ind w:left="432" w:hanging="432"/>
        <w:rPr>
          <w:color w:val="FF0000"/>
          <w:sz w:val="20"/>
        </w:rPr>
      </w:pPr>
      <w:r w:rsidRPr="00371BFF">
        <w:rPr>
          <w:rFonts w:ascii="Times New Roman" w:hAnsi="Times New Roman"/>
          <w:b/>
          <w:i/>
          <w:sz w:val="20"/>
        </w:rPr>
        <w:t xml:space="preserve">(Matthew 16:24-27) Then Jesus said to His disciples, </w:t>
      </w:r>
      <w:r w:rsidRPr="00A62BF7">
        <w:rPr>
          <w:rFonts w:ascii="Times New Roman" w:hAnsi="Times New Roman"/>
          <w:b/>
          <w:i/>
          <w:color w:val="FF0000"/>
          <w:sz w:val="20"/>
        </w:rPr>
        <w:t>"If anyone desires to come after Me, let him deny himself, and take up his cross, and follow Me. {25} "For whoever desires to save his life will lose it, but whoever loses his life for My sake will find it. {26} "For what profit is it to a man if he gains the whole world, and loses his own soul? Or what will a man give in exchange for his soul? {27} "For the Son of Man will come in the glory of His Father with His angels, and then He will reward each according to his works.</w:t>
      </w:r>
    </w:p>
    <w:p w14:paraId="3076B626" w14:textId="77777777" w:rsidR="0034758A" w:rsidRPr="00371BFF" w:rsidRDefault="0034758A">
      <w:pPr>
        <w:rPr>
          <w:b/>
          <w:caps/>
          <w:sz w:val="20"/>
          <w:highlight w:val="yellow"/>
          <w:u w:val="single"/>
        </w:rPr>
      </w:pPr>
    </w:p>
    <w:p w14:paraId="553690EB" w14:textId="77777777" w:rsidR="0034758A" w:rsidRPr="00371BFF" w:rsidRDefault="0034758A" w:rsidP="005A4DF4">
      <w:pPr>
        <w:ind w:left="432" w:hanging="432"/>
        <w:rPr>
          <w:sz w:val="20"/>
        </w:rPr>
      </w:pPr>
      <w:r w:rsidRPr="00371BFF">
        <w:rPr>
          <w:b/>
          <w:caps/>
          <w:sz w:val="20"/>
          <w:highlight w:val="yellow"/>
          <w:u w:val="single"/>
        </w:rPr>
        <w:t xml:space="preserve"> #2</w:t>
      </w:r>
      <w:r w:rsidRPr="00371BFF">
        <w:rPr>
          <w:b/>
          <w:caps/>
          <w:sz w:val="20"/>
          <w:u w:val="single"/>
        </w:rPr>
        <w:t xml:space="preserve"> </w:t>
      </w:r>
      <w:r w:rsidRPr="00371BFF">
        <w:rPr>
          <w:rFonts w:ascii="Times New Roman" w:hAnsi="Times New Roman"/>
          <w:b/>
          <w:i/>
          <w:sz w:val="20"/>
        </w:rPr>
        <w:t>1 Timothy 6:10 For the love of ____________ is a root of all [kinds] [of] evil, for which some have strayed from the faith in their greediness, and pierced themselves through with many sorrows.</w:t>
      </w:r>
    </w:p>
    <w:p w14:paraId="29625B4B" w14:textId="77777777" w:rsidR="0034758A" w:rsidRPr="00371BFF" w:rsidRDefault="0034758A">
      <w:pPr>
        <w:pStyle w:val="BodyTextIndent3"/>
        <w:rPr>
          <w:sz w:val="20"/>
        </w:rPr>
      </w:pPr>
      <w:r w:rsidRPr="00371BFF">
        <w:rPr>
          <w:sz w:val="20"/>
        </w:rPr>
        <w:t xml:space="preserve">1 Timothy 6:6 Now godliness with contentment is great gain. 7 For we brought nothing </w:t>
      </w:r>
      <w:proofErr w:type="gramStart"/>
      <w:r w:rsidRPr="00371BFF">
        <w:rPr>
          <w:sz w:val="20"/>
        </w:rPr>
        <w:t>into  [</w:t>
      </w:r>
      <w:proofErr w:type="gramEnd"/>
      <w:r w:rsidRPr="00371BFF">
        <w:rPr>
          <w:sz w:val="20"/>
        </w:rPr>
        <w:t>this] world, [and] [it] [is] certain we can carry nothing out. 8 And having food and clothing, with these we shall be content. 9 But those who desire to be rich fall into temptation and a snare, and [into] many foolish and harmful lusts which drown men in destruction and perdition. 10 For the love of money is a root of all [kinds] [of] evil, for which some have strayed from the faith in their greediness, and pierced themselves through with many sorrows.</w:t>
      </w:r>
    </w:p>
    <w:p w14:paraId="3D551082" w14:textId="77777777" w:rsidR="0034758A" w:rsidRPr="00371BFF" w:rsidRDefault="0034758A">
      <w:pPr>
        <w:spacing w:line="273" w:lineRule="atLeast"/>
        <w:ind w:left="432" w:hanging="432"/>
        <w:rPr>
          <w:rFonts w:ascii="Times New Roman" w:hAnsi="Times New Roman"/>
          <w:b/>
          <w:i/>
          <w:sz w:val="20"/>
        </w:rPr>
      </w:pPr>
      <w:r w:rsidRPr="00371BFF">
        <w:rPr>
          <w:rFonts w:ascii="Times New Roman" w:hAnsi="Times New Roman"/>
          <w:b/>
          <w:i/>
          <w:sz w:val="20"/>
        </w:rPr>
        <w:t>(Philippians 4:11) Not that I speak in regard to need, for I have learned in whatever state I am, to be content:</w:t>
      </w:r>
    </w:p>
    <w:p w14:paraId="036710EA" w14:textId="77777777" w:rsidR="0034758A" w:rsidRPr="00371BFF" w:rsidRDefault="0034758A">
      <w:pPr>
        <w:ind w:left="432" w:hanging="432"/>
        <w:rPr>
          <w:sz w:val="20"/>
        </w:rPr>
      </w:pPr>
      <w:r w:rsidRPr="00371BFF">
        <w:rPr>
          <w:sz w:val="20"/>
        </w:rPr>
        <w:t xml:space="preserve">Notice the dangers involved in searching after wealth (vs. 9). </w:t>
      </w:r>
      <w:r w:rsidRPr="00371BFF">
        <w:rPr>
          <w:rFonts w:ascii="Times New Roman" w:hAnsi="Times New Roman"/>
          <w:b/>
          <w:i/>
          <w:sz w:val="20"/>
        </w:rPr>
        <w:t xml:space="preserve"> But those who desire to be rich fall into temptation and a snare, and [into] many foolish and harmful lusts which drown men in destruction and perdition.</w:t>
      </w:r>
    </w:p>
    <w:p w14:paraId="240091A3" w14:textId="77777777" w:rsidR="00371BFF" w:rsidRPr="00371BFF" w:rsidRDefault="00371BFF" w:rsidP="005A4DF4">
      <w:pPr>
        <w:ind w:left="432" w:hanging="432"/>
        <w:rPr>
          <w:b/>
          <w:caps/>
          <w:sz w:val="20"/>
          <w:highlight w:val="yellow"/>
          <w:u w:val="single"/>
        </w:rPr>
      </w:pPr>
    </w:p>
    <w:p w14:paraId="44DFEFA2" w14:textId="77777777" w:rsidR="0034758A" w:rsidRPr="00371BFF" w:rsidRDefault="0034758A" w:rsidP="005A4DF4">
      <w:pPr>
        <w:ind w:left="432" w:hanging="432"/>
        <w:rPr>
          <w:sz w:val="20"/>
        </w:rPr>
      </w:pPr>
      <w:r w:rsidRPr="00371BFF">
        <w:rPr>
          <w:b/>
          <w:caps/>
          <w:sz w:val="20"/>
          <w:highlight w:val="yellow"/>
          <w:u w:val="single"/>
        </w:rPr>
        <w:t xml:space="preserve">#3 </w:t>
      </w:r>
      <w:r w:rsidRPr="00371BFF">
        <w:rPr>
          <w:rFonts w:ascii="Times New Roman" w:hAnsi="Times New Roman"/>
          <w:b/>
          <w:i/>
          <w:sz w:val="20"/>
        </w:rPr>
        <w:t>2 Timothy 3:4 traitors, headstrong, haughty, lovers of _______________ rather than lovers of God,</w:t>
      </w:r>
    </w:p>
    <w:p w14:paraId="5DF8F663" w14:textId="77777777" w:rsidR="0034758A" w:rsidRPr="00371BFF" w:rsidRDefault="0034758A">
      <w:pPr>
        <w:pStyle w:val="BodyTextIndent3"/>
        <w:rPr>
          <w:sz w:val="20"/>
        </w:rPr>
      </w:pPr>
      <w:r w:rsidRPr="00371BFF">
        <w:rPr>
          <w:sz w:val="20"/>
        </w:rPr>
        <w:t>(Titus 3:3-8) For we ourselves were also once foolish, disobedient, deceived, serving various lusts and pleasures, living in malice and envy, hateful and hating one another. {4} But when the kindness and the love of God our Savior toward man appeared, {5} not by works of righteousness which we have done, but according to His mercy He saved us, through the washing of regeneration and renewing of the Holy Spirit, {6} whom He poured out on us abundantly through Jesus Christ our Savior, {7} that having been justified by His grace we should become heirs according to the hope of eternal life. {8} This is a faithful saying, and these things I want you to affirm constantly, that those who have believed in God should be careful to maintain good works. These things are good and profitable to men.</w:t>
      </w:r>
    </w:p>
    <w:p w14:paraId="33111A51" w14:textId="77777777" w:rsidR="0034758A" w:rsidRPr="00371BFF" w:rsidRDefault="0034758A">
      <w:pPr>
        <w:rPr>
          <w:sz w:val="20"/>
        </w:rPr>
      </w:pPr>
    </w:p>
    <w:p w14:paraId="322B73E9" w14:textId="77777777" w:rsidR="0034758A" w:rsidRPr="00371BFF" w:rsidRDefault="0034758A">
      <w:pPr>
        <w:rPr>
          <w:rFonts w:ascii="Times New Roman" w:hAnsi="Times New Roman"/>
          <w:b/>
          <w:i/>
          <w:sz w:val="20"/>
        </w:rPr>
      </w:pPr>
      <w:r w:rsidRPr="00371BFF">
        <w:rPr>
          <w:b/>
          <w:caps/>
          <w:sz w:val="20"/>
          <w:highlight w:val="yellow"/>
          <w:u w:val="single"/>
        </w:rPr>
        <w:t>#4</w:t>
      </w:r>
      <w:r w:rsidRPr="00371BFF">
        <w:rPr>
          <w:b/>
          <w:caps/>
          <w:sz w:val="20"/>
          <w:u w:val="single"/>
        </w:rPr>
        <w:t xml:space="preserve"> </w:t>
      </w:r>
      <w:r w:rsidRPr="00371BFF">
        <w:rPr>
          <w:rFonts w:ascii="Times New Roman" w:hAnsi="Times New Roman"/>
          <w:b/>
          <w:i/>
          <w:sz w:val="20"/>
        </w:rPr>
        <w:t>2 Timothy 4:10 for Demas has forsaken me, having loved ____________________________________, and has departed for Thessalonica--</w:t>
      </w:r>
      <w:proofErr w:type="spellStart"/>
      <w:r w:rsidRPr="00371BFF">
        <w:rPr>
          <w:rFonts w:ascii="Times New Roman" w:hAnsi="Times New Roman"/>
          <w:b/>
          <w:i/>
          <w:sz w:val="20"/>
        </w:rPr>
        <w:t>Crescens</w:t>
      </w:r>
      <w:proofErr w:type="spellEnd"/>
      <w:r w:rsidRPr="00371BFF">
        <w:rPr>
          <w:rFonts w:ascii="Times New Roman" w:hAnsi="Times New Roman"/>
          <w:b/>
          <w:i/>
          <w:sz w:val="20"/>
        </w:rPr>
        <w:t xml:space="preserve"> for Galatia, Titus for Dalmatia.</w:t>
      </w:r>
    </w:p>
    <w:p w14:paraId="480A8D5B" w14:textId="77777777" w:rsidR="0034758A" w:rsidRPr="00371BFF" w:rsidRDefault="0034758A">
      <w:pPr>
        <w:ind w:left="432" w:hanging="432"/>
        <w:rPr>
          <w:sz w:val="20"/>
        </w:rPr>
      </w:pPr>
      <w:r w:rsidRPr="00371BFF">
        <w:rPr>
          <w:rFonts w:ascii="Times New Roman" w:hAnsi="Times New Roman"/>
          <w:b/>
          <w:i/>
          <w:sz w:val="20"/>
        </w:rPr>
        <w:t>1 John 2:15-17 Do not love the world or the things in the world. If anyone loves the world, the love of the Father is not in him. 16 For all that [is] in the world--the lust of the flesh, the lust of the eyes, and the pride of life--is not of the Father but is of the world. 17 And the world is passing away, and the lust of it; but he who does the will of God abides forever.</w:t>
      </w:r>
    </w:p>
    <w:p w14:paraId="57DDC27C" w14:textId="77777777" w:rsidR="0034758A" w:rsidRPr="00371BFF" w:rsidRDefault="0034758A">
      <w:pPr>
        <w:spacing w:line="273" w:lineRule="atLeast"/>
        <w:ind w:left="432" w:hanging="432"/>
        <w:rPr>
          <w:sz w:val="20"/>
        </w:rPr>
      </w:pPr>
      <w:r w:rsidRPr="00371BFF">
        <w:rPr>
          <w:rFonts w:ascii="Times New Roman" w:hAnsi="Times New Roman"/>
          <w:b/>
          <w:i/>
          <w:sz w:val="20"/>
        </w:rPr>
        <w:t>(1 Peter 2:11-12) Beloved, I beg you as sojourners and pilgrims, abstain from fleshly lusts which war against the soul, {12} having your conduct honorable among the Gentiles, that when they speak against you as evildoers, they may, by your good works which they observe, glorify God in the day of visitation.</w:t>
      </w:r>
    </w:p>
    <w:p w14:paraId="717AF47F" w14:textId="77777777" w:rsidR="0034758A" w:rsidRPr="00371BFF" w:rsidRDefault="0034758A">
      <w:pPr>
        <w:spacing w:line="273" w:lineRule="atLeast"/>
        <w:ind w:left="432" w:hanging="432"/>
        <w:rPr>
          <w:sz w:val="20"/>
        </w:rPr>
      </w:pPr>
      <w:r w:rsidRPr="00371BFF">
        <w:rPr>
          <w:rFonts w:ascii="Times New Roman" w:hAnsi="Times New Roman"/>
          <w:b/>
          <w:i/>
          <w:sz w:val="20"/>
        </w:rPr>
        <w:t>2 Peter 3:7 But the heavens and the earth [which] are now preserved by the same word, are reserved for fire until the day of judgment and perdition of ungodly men.</w:t>
      </w:r>
    </w:p>
    <w:p w14:paraId="1502AA18" w14:textId="77777777" w:rsidR="0034758A" w:rsidRDefault="0034758A">
      <w:pPr>
        <w:ind w:left="432" w:hanging="432"/>
      </w:pPr>
      <w:r w:rsidRPr="00371BFF">
        <w:rPr>
          <w:rFonts w:ascii="Times New Roman" w:hAnsi="Times New Roman"/>
          <w:b/>
          <w:i/>
          <w:sz w:val="20"/>
        </w:rPr>
        <w:t>Hebrews 12:25-27 See that you do not refuse Him who speaks.  For if they did not escape who refused Him who spoke on earth, much more [shall] [we] [not] [escape] if we turn away from Him who [speaks] from heaven, 26 whose voice then shook the earth; but now He has promised, saying, "Yet once more I shake not only the earth, but also heaven." 27 Now this, "Yet once more," indicates the removal of those things that are being shaken, as of things that are made, that the things which cannot be shaken may remain.</w:t>
      </w:r>
    </w:p>
    <w:p w14:paraId="22441B3C" w14:textId="77777777" w:rsidR="0034758A" w:rsidRDefault="0034758A"/>
    <w:sectPr w:rsidR="0034758A">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CC38" w14:textId="77777777" w:rsidR="00113D9B" w:rsidRDefault="00113D9B">
      <w:r>
        <w:separator/>
      </w:r>
    </w:p>
  </w:endnote>
  <w:endnote w:type="continuationSeparator" w:id="0">
    <w:p w14:paraId="612CC093" w14:textId="77777777" w:rsidR="00113D9B" w:rsidRDefault="0011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9E68" w14:textId="77777777" w:rsidR="00113D9B" w:rsidRDefault="00113D9B">
      <w:r>
        <w:separator/>
      </w:r>
    </w:p>
  </w:footnote>
  <w:footnote w:type="continuationSeparator" w:id="0">
    <w:p w14:paraId="1C18FD11" w14:textId="77777777" w:rsidR="00113D9B" w:rsidRDefault="0011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5402" w14:textId="77777777" w:rsidR="0034758A" w:rsidRDefault="0034758A">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760CD5">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CA"/>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0D593432"/>
    <w:multiLevelType w:val="singleLevel"/>
    <w:tmpl w:val="7662162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136655ED"/>
    <w:multiLevelType w:val="singleLevel"/>
    <w:tmpl w:val="7662162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167A69CD"/>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207D2267"/>
    <w:multiLevelType w:val="singleLevel"/>
    <w:tmpl w:val="E2160B64"/>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274C5B9E"/>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344038B3"/>
    <w:multiLevelType w:val="singleLevel"/>
    <w:tmpl w:val="0CDA59B2"/>
    <w:lvl w:ilvl="0">
      <w:start w:val="4"/>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3E9112BF"/>
    <w:multiLevelType w:val="singleLevel"/>
    <w:tmpl w:val="B1269006"/>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423402A9"/>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4D225B22"/>
    <w:multiLevelType w:val="singleLevel"/>
    <w:tmpl w:val="B1269006"/>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5020320A"/>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52F12B52"/>
    <w:multiLevelType w:val="singleLevel"/>
    <w:tmpl w:val="B1269006"/>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68042D6C"/>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68485197"/>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68C806D9"/>
    <w:multiLevelType w:val="singleLevel"/>
    <w:tmpl w:val="0CDA59B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6EA57933"/>
    <w:multiLevelType w:val="singleLevel"/>
    <w:tmpl w:val="0CDA59B2"/>
    <w:lvl w:ilvl="0">
      <w:start w:val="2"/>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4"/>
  </w:num>
  <w:num w:numId="2">
    <w:abstractNumId w:val="5"/>
  </w:num>
  <w:num w:numId="3">
    <w:abstractNumId w:val="7"/>
  </w:num>
  <w:num w:numId="4">
    <w:abstractNumId w:val="13"/>
  </w:num>
  <w:num w:numId="5">
    <w:abstractNumId w:val="13"/>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6">
    <w:abstractNumId w:val="13"/>
    <w:lvlOverride w:ilvl="0">
      <w:lvl w:ilvl="0">
        <w:start w:val="4"/>
        <w:numFmt w:val="decimal"/>
        <w:lvlText w:val="%1. "/>
        <w:legacy w:legacy="1" w:legacySpace="0" w:legacyIndent="360"/>
        <w:lvlJc w:val="left"/>
        <w:pPr>
          <w:ind w:left="792" w:hanging="360"/>
        </w:pPr>
        <w:rPr>
          <w:rFonts w:ascii="Arial" w:hAnsi="Arial" w:hint="default"/>
          <w:b w:val="0"/>
          <w:i w:val="0"/>
          <w:sz w:val="28"/>
          <w:u w:val="none"/>
        </w:rPr>
      </w:lvl>
    </w:lvlOverride>
  </w:num>
  <w:num w:numId="7">
    <w:abstractNumId w:val="0"/>
  </w:num>
  <w:num w:numId="8">
    <w:abstractNumId w:val="6"/>
  </w:num>
  <w:num w:numId="9">
    <w:abstractNumId w:val="9"/>
  </w:num>
  <w:num w:numId="10">
    <w:abstractNumId w:val="12"/>
  </w:num>
  <w:num w:numId="11">
    <w:abstractNumId w:val="2"/>
  </w:num>
  <w:num w:numId="12">
    <w:abstractNumId w:val="3"/>
  </w:num>
  <w:num w:numId="13">
    <w:abstractNumId w:val="11"/>
  </w:num>
  <w:num w:numId="14">
    <w:abstractNumId w:val="14"/>
  </w:num>
  <w:num w:numId="15">
    <w:abstractNumId w:val="10"/>
  </w:num>
  <w:num w:numId="16">
    <w:abstractNumId w:val="10"/>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17">
    <w:abstractNumId w:val="15"/>
  </w:num>
  <w:num w:numId="18">
    <w:abstractNumId w:val="15"/>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19">
    <w:abstractNumId w:val="15"/>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F4"/>
    <w:rsid w:val="0001428D"/>
    <w:rsid w:val="00034EE6"/>
    <w:rsid w:val="00056C17"/>
    <w:rsid w:val="000A5BA7"/>
    <w:rsid w:val="00113D9B"/>
    <w:rsid w:val="0023768D"/>
    <w:rsid w:val="00342C98"/>
    <w:rsid w:val="0034758A"/>
    <w:rsid w:val="00371BFF"/>
    <w:rsid w:val="005814F9"/>
    <w:rsid w:val="005A4DF4"/>
    <w:rsid w:val="005F4B8E"/>
    <w:rsid w:val="00690C07"/>
    <w:rsid w:val="0076055C"/>
    <w:rsid w:val="00760CD5"/>
    <w:rsid w:val="007D7C82"/>
    <w:rsid w:val="00950DDB"/>
    <w:rsid w:val="00A549CD"/>
    <w:rsid w:val="00A62BF7"/>
    <w:rsid w:val="00A77558"/>
    <w:rsid w:val="00C31865"/>
    <w:rsid w:val="00D6085E"/>
    <w:rsid w:val="00D97297"/>
    <w:rsid w:val="00D979CE"/>
    <w:rsid w:val="00DE4C13"/>
    <w:rsid w:val="00E574AD"/>
    <w:rsid w:val="00E61379"/>
    <w:rsid w:val="00F7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D9E09"/>
  <w15:docId w15:val="{499F8B88-A7AD-4EC5-8444-2DCD1C1E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
    <w:name w:val="Body Text Indent"/>
    <w:basedOn w:val="Normal"/>
    <w:semiHidden/>
    <w:pPr>
      <w:numPr>
        <w:ilvl w:val="12"/>
      </w:numPr>
      <w:ind w:left="1152" w:hanging="432"/>
    </w:pPr>
  </w:style>
  <w:style w:type="paragraph" w:styleId="BodyTextIndent2">
    <w:name w:val="Body Text Indent 2"/>
    <w:basedOn w:val="Normal"/>
    <w:semiHidden/>
    <w:pPr>
      <w:ind w:left="864" w:hanging="432"/>
    </w:pPr>
  </w:style>
  <w:style w:type="paragraph" w:styleId="BodyTextIndent3">
    <w:name w:val="Body Text Indent 3"/>
    <w:basedOn w:val="Normal"/>
    <w:semiHidden/>
    <w:pPr>
      <w:spacing w:line="273" w:lineRule="atLeast"/>
      <w:ind w:left="432" w:hanging="432"/>
    </w:pPr>
    <w:rPr>
      <w:rFonts w:ascii="Times New Roman" w:hAnsi="Times New Roman"/>
      <w:b/>
      <w:i/>
    </w:rPr>
  </w:style>
  <w:style w:type="paragraph" w:styleId="BalloonText">
    <w:name w:val="Balloon Text"/>
    <w:basedOn w:val="Normal"/>
    <w:link w:val="BalloonTextChar"/>
    <w:uiPriority w:val="99"/>
    <w:semiHidden/>
    <w:unhideWhenUsed/>
    <w:rsid w:val="00DE4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Dangerous Love Affairs</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Love Affairs</dc:title>
  <dc:creator>Bill McIlvain</dc:creator>
  <cp:lastModifiedBy>Bill McIlvain</cp:lastModifiedBy>
  <cp:revision>2</cp:revision>
  <cp:lastPrinted>2022-03-13T04:27:00Z</cp:lastPrinted>
  <dcterms:created xsi:type="dcterms:W3CDTF">2022-03-13T04:30:00Z</dcterms:created>
  <dcterms:modified xsi:type="dcterms:W3CDTF">2022-03-13T04:30:00Z</dcterms:modified>
</cp:coreProperties>
</file>