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F3A9" w14:textId="5ED2EC30" w:rsidR="00081CFB" w:rsidRDefault="009D1428" w:rsidP="00081CFB">
      <w:pPr>
        <w:pStyle w:val="Title"/>
        <w:rPr>
          <w:caps/>
        </w:rPr>
      </w:pPr>
      <w:r>
        <w:t>Let Your Conscience Be Your Guide</w:t>
      </w:r>
    </w:p>
    <w:p w14:paraId="580445C7" w14:textId="77777777" w:rsidR="00081CFB" w:rsidRDefault="00081CFB" w:rsidP="00081CFB">
      <w:pPr>
        <w:pStyle w:val="Subtitle"/>
      </w:pPr>
      <w:r>
        <w:t>Reading -- Romans 14:14-23</w:t>
      </w:r>
    </w:p>
    <w:p w14:paraId="36F5C3A7" w14:textId="77777777" w:rsidR="00081CFB" w:rsidRDefault="00081CFB" w:rsidP="00081CFB"/>
    <w:p w14:paraId="0D5FA7C7" w14:textId="77777777" w:rsidR="00081CFB" w:rsidRPr="008547AD" w:rsidRDefault="00081CFB" w:rsidP="00081CFB">
      <w:pPr>
        <w:ind w:left="432" w:hanging="432"/>
        <w:rPr>
          <w:sz w:val="24"/>
        </w:rPr>
      </w:pPr>
      <w:r w:rsidRPr="008547AD">
        <w:rPr>
          <w:rFonts w:ascii="Arial Narrow" w:hAnsi="Arial Narrow"/>
          <w:b/>
          <w:sz w:val="24"/>
        </w:rPr>
        <w:t>CONSCIENCE</w:t>
      </w:r>
      <w:r w:rsidRPr="008547AD">
        <w:rPr>
          <w:sz w:val="24"/>
        </w:rPr>
        <w:t xml:space="preserve"> refers to a moral awareness that judges an action right or wrong.</w:t>
      </w:r>
    </w:p>
    <w:p w14:paraId="29B4230F" w14:textId="77777777" w:rsidR="00081CFB" w:rsidRPr="008547AD" w:rsidRDefault="00081CFB" w:rsidP="00081CFB">
      <w:pPr>
        <w:ind w:left="432" w:hanging="432"/>
        <w:rPr>
          <w:rFonts w:ascii="Times New Roman" w:hAnsi="Times New Roman"/>
          <w:b/>
          <w:i/>
          <w:sz w:val="24"/>
        </w:rPr>
      </w:pPr>
      <w:r w:rsidRPr="008547AD">
        <w:rPr>
          <w:sz w:val="24"/>
        </w:rPr>
        <w:t xml:space="preserve">The Hebrew word is usually translated "heart". </w:t>
      </w:r>
      <w:r w:rsidRPr="008547AD">
        <w:rPr>
          <w:rFonts w:ascii="Times New Roman" w:hAnsi="Times New Roman"/>
          <w:b/>
          <w:i/>
          <w:sz w:val="24"/>
        </w:rPr>
        <w:t xml:space="preserve">(2 Samuel 24:10) And David's </w:t>
      </w:r>
      <w:r w:rsidRPr="008547AD">
        <w:rPr>
          <w:rFonts w:ascii="Times New Roman" w:hAnsi="Times New Roman"/>
          <w:b/>
          <w:i/>
          <w:sz w:val="24"/>
          <w:u w:val="single"/>
        </w:rPr>
        <w:t>heart</w:t>
      </w:r>
      <w:r w:rsidRPr="008547AD">
        <w:rPr>
          <w:rFonts w:ascii="Times New Roman" w:hAnsi="Times New Roman"/>
          <w:b/>
          <w:i/>
          <w:sz w:val="24"/>
        </w:rPr>
        <w:t xml:space="preserve"> condemned him after he had numbered the people</w:t>
      </w:r>
    </w:p>
    <w:p w14:paraId="7EB1BEE7" w14:textId="77777777" w:rsidR="00081CFB" w:rsidRPr="008547AD" w:rsidRDefault="00081CFB" w:rsidP="00081CFB">
      <w:pPr>
        <w:ind w:left="432" w:hanging="432"/>
        <w:rPr>
          <w:sz w:val="24"/>
        </w:rPr>
      </w:pPr>
      <w:r w:rsidRPr="008547AD">
        <w:rPr>
          <w:rFonts w:ascii="Times New Roman" w:hAnsi="Times New Roman"/>
          <w:b/>
          <w:i/>
          <w:sz w:val="24"/>
        </w:rPr>
        <w:t xml:space="preserve">(1 John 3:20-21) For if our heart condemns us, God is greater than our </w:t>
      </w:r>
      <w:r w:rsidRPr="008547AD">
        <w:rPr>
          <w:rFonts w:ascii="Times New Roman" w:hAnsi="Times New Roman"/>
          <w:b/>
          <w:i/>
          <w:sz w:val="24"/>
          <w:u w:val="single"/>
        </w:rPr>
        <w:t>heart</w:t>
      </w:r>
      <w:r w:rsidRPr="008547AD">
        <w:rPr>
          <w:rFonts w:ascii="Times New Roman" w:hAnsi="Times New Roman"/>
          <w:b/>
          <w:i/>
          <w:sz w:val="24"/>
        </w:rPr>
        <w:t xml:space="preserve">, and knows all things. {21} Beloved, if our </w:t>
      </w:r>
      <w:r w:rsidRPr="008547AD">
        <w:rPr>
          <w:rFonts w:ascii="Times New Roman" w:hAnsi="Times New Roman"/>
          <w:b/>
          <w:i/>
          <w:sz w:val="24"/>
          <w:u w:val="single"/>
        </w:rPr>
        <w:t>heart</w:t>
      </w:r>
      <w:r w:rsidRPr="008547AD">
        <w:rPr>
          <w:rFonts w:ascii="Times New Roman" w:hAnsi="Times New Roman"/>
          <w:b/>
          <w:i/>
          <w:sz w:val="24"/>
        </w:rPr>
        <w:t xml:space="preserve"> does not condemn us, we have confidence toward God.</w:t>
      </w:r>
    </w:p>
    <w:p w14:paraId="03F59690" w14:textId="77777777" w:rsidR="00081CFB" w:rsidRPr="00D05364" w:rsidRDefault="00081CFB" w:rsidP="00081CFB">
      <w:pPr>
        <w:ind w:left="432" w:hanging="432"/>
        <w:rPr>
          <w:color w:val="FF0000"/>
          <w:sz w:val="24"/>
        </w:rPr>
      </w:pPr>
      <w:r w:rsidRPr="008547AD">
        <w:rPr>
          <w:sz w:val="24"/>
        </w:rPr>
        <w:t xml:space="preserve">To violate a young conscience: </w:t>
      </w:r>
      <w:r w:rsidRPr="00D05364">
        <w:rPr>
          <w:rFonts w:ascii="Times New Roman" w:hAnsi="Times New Roman"/>
          <w:b/>
          <w:i/>
          <w:color w:val="FF0000"/>
          <w:sz w:val="24"/>
        </w:rPr>
        <w:t>(Luke 17:2)  "It would be better for him if a millstone were hung around his neck, and he were thrown into the sea, than that he should offend one of these little ones.</w:t>
      </w:r>
    </w:p>
    <w:p w14:paraId="7F9DC27D" w14:textId="77777777" w:rsidR="00081CFB" w:rsidRPr="008547AD" w:rsidRDefault="00081CFB" w:rsidP="00081CFB">
      <w:pPr>
        <w:ind w:left="432" w:hanging="432"/>
        <w:rPr>
          <w:sz w:val="24"/>
        </w:rPr>
      </w:pPr>
      <w:r w:rsidRPr="008547AD">
        <w:rPr>
          <w:sz w:val="24"/>
        </w:rPr>
        <w:t xml:space="preserve">The sinful conscience is "defiled" </w:t>
      </w:r>
      <w:r w:rsidRPr="008547AD">
        <w:rPr>
          <w:rFonts w:ascii="Times New Roman" w:hAnsi="Times New Roman"/>
          <w:b/>
          <w:i/>
          <w:sz w:val="24"/>
        </w:rPr>
        <w:t>(Titus 1:15) To the pure all things are pure, but to those who are defiled and unbelieving nothing is pure; but even their mind and conscience are defiled.</w:t>
      </w:r>
    </w:p>
    <w:p w14:paraId="623B2DBE" w14:textId="77777777" w:rsidR="00081CFB" w:rsidRPr="008547AD" w:rsidRDefault="00081CFB" w:rsidP="00081CFB">
      <w:pPr>
        <w:pStyle w:val="BodyText"/>
        <w:spacing w:after="0"/>
        <w:ind w:left="432" w:hanging="432"/>
        <w:rPr>
          <w:sz w:val="24"/>
        </w:rPr>
      </w:pPr>
      <w:r w:rsidRPr="008547AD">
        <w:rPr>
          <w:rFonts w:ascii="Times New Roman" w:hAnsi="Times New Roman"/>
          <w:b/>
          <w:i/>
          <w:color w:val="000000"/>
          <w:sz w:val="24"/>
        </w:rPr>
        <w:t xml:space="preserve">(Hebrews 10:22) </w:t>
      </w:r>
      <w:r w:rsidRPr="008547AD">
        <w:rPr>
          <w:rFonts w:ascii="Times New Roman" w:hAnsi="Times New Roman"/>
          <w:b/>
          <w:i/>
          <w:sz w:val="24"/>
        </w:rPr>
        <w:t>draw near with a true heart in full assurance of faith, having our hearts sprinkled from an evil conscience and our bodies washed with pure water.</w:t>
      </w:r>
    </w:p>
    <w:p w14:paraId="1356C770" w14:textId="65F74777" w:rsidR="00081CFB" w:rsidRPr="008547AD" w:rsidRDefault="00081CFB" w:rsidP="00081CFB">
      <w:pPr>
        <w:pStyle w:val="BodyText"/>
        <w:spacing w:after="0"/>
        <w:ind w:left="432" w:hanging="432"/>
        <w:rPr>
          <w:rFonts w:ascii="Times New Roman" w:hAnsi="Times New Roman"/>
          <w:b/>
          <w:i/>
          <w:color w:val="000000"/>
          <w:sz w:val="24"/>
        </w:rPr>
      </w:pPr>
      <w:r w:rsidRPr="008547AD">
        <w:rPr>
          <w:sz w:val="24"/>
        </w:rPr>
        <w:t xml:space="preserve">God’s Word is the standard and not ourselves. </w:t>
      </w:r>
      <w:r w:rsidRPr="008547AD">
        <w:rPr>
          <w:rFonts w:ascii="Times New Roman" w:hAnsi="Times New Roman"/>
          <w:b/>
          <w:i/>
          <w:color w:val="000000"/>
          <w:sz w:val="24"/>
        </w:rPr>
        <w:t xml:space="preserve">(Proverbs 14:12) There is a way that seems right to a man, </w:t>
      </w:r>
      <w:proofErr w:type="gramStart"/>
      <w:r w:rsidRPr="008547AD">
        <w:rPr>
          <w:rFonts w:ascii="Times New Roman" w:hAnsi="Times New Roman"/>
          <w:b/>
          <w:i/>
          <w:color w:val="000000"/>
          <w:sz w:val="24"/>
        </w:rPr>
        <w:t>But</w:t>
      </w:r>
      <w:proofErr w:type="gramEnd"/>
      <w:r w:rsidRPr="008547AD">
        <w:rPr>
          <w:rFonts w:ascii="Times New Roman" w:hAnsi="Times New Roman"/>
          <w:b/>
          <w:i/>
          <w:color w:val="000000"/>
          <w:sz w:val="24"/>
        </w:rPr>
        <w:t xml:space="preserve"> its end is the way of death.</w:t>
      </w:r>
    </w:p>
    <w:p w14:paraId="032DDF5E" w14:textId="77777777" w:rsidR="00081CFB" w:rsidRPr="008547AD" w:rsidRDefault="00081CFB" w:rsidP="00081CFB">
      <w:pPr>
        <w:pStyle w:val="BodyText"/>
        <w:spacing w:after="0"/>
        <w:ind w:left="432" w:hanging="432"/>
        <w:rPr>
          <w:sz w:val="24"/>
        </w:rPr>
      </w:pPr>
      <w:r w:rsidRPr="008547AD">
        <w:rPr>
          <w:sz w:val="24"/>
        </w:rPr>
        <w:t xml:space="preserve">Read </w:t>
      </w:r>
      <w:r w:rsidRPr="008547AD">
        <w:rPr>
          <w:rFonts w:ascii="Times New Roman" w:hAnsi="Times New Roman"/>
          <w:b/>
          <w:i/>
          <w:color w:val="000000"/>
          <w:sz w:val="24"/>
        </w:rPr>
        <w:t>(1 Corinthians 8:6-13)</w:t>
      </w:r>
    </w:p>
    <w:p w14:paraId="11DEDE29" w14:textId="77777777" w:rsidR="00081CFB" w:rsidRPr="008547AD" w:rsidRDefault="00081CFB" w:rsidP="00081CFB">
      <w:pPr>
        <w:ind w:left="432" w:hanging="432"/>
        <w:rPr>
          <w:sz w:val="24"/>
        </w:rPr>
      </w:pPr>
      <w:r w:rsidRPr="008547AD">
        <w:rPr>
          <w:rFonts w:ascii="Times New Roman" w:hAnsi="Times New Roman"/>
          <w:b/>
          <w:i/>
          <w:color w:val="000000"/>
          <w:sz w:val="24"/>
        </w:rPr>
        <w:t>1 Corinthians 4:4</w:t>
      </w:r>
      <w:r w:rsidR="007F7B76" w:rsidRPr="008547AD">
        <w:rPr>
          <w:rFonts w:ascii="Times New Roman" w:hAnsi="Times New Roman"/>
          <w:b/>
          <w:i/>
          <w:color w:val="000000"/>
          <w:sz w:val="24"/>
        </w:rPr>
        <w:t xml:space="preserve"> </w:t>
      </w:r>
      <w:r w:rsidRPr="008547AD">
        <w:rPr>
          <w:rFonts w:ascii="Times New Roman" w:hAnsi="Times New Roman"/>
          <w:b/>
          <w:i/>
          <w:sz w:val="24"/>
        </w:rPr>
        <w:t>For I know nothing by myself</w:t>
      </w:r>
      <w:r w:rsidR="007F7B76" w:rsidRPr="008547AD">
        <w:rPr>
          <w:sz w:val="24"/>
        </w:rPr>
        <w:t xml:space="preserve">, </w:t>
      </w:r>
      <w:r w:rsidRPr="008547AD">
        <w:rPr>
          <w:rFonts w:ascii="Times New Roman" w:hAnsi="Times New Roman"/>
          <w:b/>
          <w:i/>
          <w:sz w:val="24"/>
        </w:rPr>
        <w:t>yet am I not justified: but he that judges me is the Lord.</w:t>
      </w:r>
    </w:p>
    <w:p w14:paraId="2DFD898A" w14:textId="77777777" w:rsidR="00081CFB" w:rsidRPr="008547AD" w:rsidRDefault="00081CFB" w:rsidP="00081CFB">
      <w:pPr>
        <w:ind w:left="432" w:hanging="432"/>
        <w:rPr>
          <w:b/>
          <w:caps/>
          <w:color w:val="000000"/>
          <w:sz w:val="24"/>
          <w:highlight w:val="yellow"/>
          <w:u w:val="single"/>
        </w:rPr>
      </w:pPr>
    </w:p>
    <w:p w14:paraId="729237EA" w14:textId="77777777" w:rsidR="00081CFB" w:rsidRPr="008547AD" w:rsidRDefault="00081CFB" w:rsidP="00081CFB">
      <w:pPr>
        <w:ind w:left="432" w:hanging="432"/>
        <w:rPr>
          <w:b/>
          <w:caps/>
          <w:color w:val="000000"/>
          <w:sz w:val="24"/>
          <w:u w:val="single"/>
        </w:rPr>
      </w:pPr>
      <w:r w:rsidRPr="008547AD">
        <w:rPr>
          <w:b/>
          <w:caps/>
          <w:color w:val="000000"/>
          <w:sz w:val="24"/>
          <w:highlight w:val="yellow"/>
          <w:u w:val="single"/>
        </w:rPr>
        <w:t>the relationship between the strong and the weak</w:t>
      </w:r>
    </w:p>
    <w:p w14:paraId="6E780278" w14:textId="77777777" w:rsidR="00081CFB" w:rsidRPr="008547AD" w:rsidRDefault="008547AD" w:rsidP="00081CFB">
      <w:pPr>
        <w:pStyle w:val="BodyText"/>
        <w:spacing w:after="0"/>
        <w:ind w:left="432" w:hanging="432"/>
        <w:rPr>
          <w:sz w:val="24"/>
        </w:rPr>
      </w:pPr>
      <w:r w:rsidRPr="008547AD">
        <w:rPr>
          <w:sz w:val="24"/>
        </w:rPr>
        <w:t xml:space="preserve">Read </w:t>
      </w:r>
      <w:r w:rsidR="00081CFB" w:rsidRPr="008547AD">
        <w:rPr>
          <w:rFonts w:ascii="Times New Roman" w:hAnsi="Times New Roman"/>
          <w:b/>
          <w:i/>
          <w:sz w:val="24"/>
        </w:rPr>
        <w:t>(Romans 14:1-</w:t>
      </w:r>
      <w:r w:rsidRPr="008547AD">
        <w:rPr>
          <w:rFonts w:ascii="Times New Roman" w:hAnsi="Times New Roman"/>
          <w:b/>
          <w:i/>
          <w:sz w:val="24"/>
        </w:rPr>
        <w:t>13</w:t>
      </w:r>
      <w:r w:rsidR="00081CFB" w:rsidRPr="008547AD">
        <w:rPr>
          <w:rFonts w:ascii="Times New Roman" w:hAnsi="Times New Roman"/>
          <w:b/>
          <w:i/>
          <w:sz w:val="24"/>
        </w:rPr>
        <w:t xml:space="preserve">) </w:t>
      </w:r>
    </w:p>
    <w:p w14:paraId="0D03962E" w14:textId="77777777" w:rsidR="00081CFB" w:rsidRPr="008547AD" w:rsidRDefault="00081CFB" w:rsidP="00081CFB">
      <w:pPr>
        <w:ind w:left="432" w:hanging="432"/>
        <w:rPr>
          <w:sz w:val="24"/>
        </w:rPr>
      </w:pPr>
      <w:r w:rsidRPr="008547AD">
        <w:rPr>
          <w:rFonts w:ascii="Times New Roman" w:hAnsi="Times New Roman"/>
          <w:b/>
          <w:i/>
          <w:sz w:val="24"/>
        </w:rPr>
        <w:t>(Ephesians 6:5-6) Bondservants, be obedient to those who are your masters according to the flesh, with fear and trembling, in sincerity of heart, as to Christ; {6} not with eyeservice, as men-pleasers, but as bondservants of Christ, doing the will of God from the heart,</w:t>
      </w:r>
    </w:p>
    <w:p w14:paraId="5DA51B6E" w14:textId="77777777" w:rsidR="008547AD" w:rsidRPr="008547AD" w:rsidRDefault="00081CFB" w:rsidP="00081CFB">
      <w:pPr>
        <w:ind w:left="432" w:hanging="432"/>
        <w:rPr>
          <w:sz w:val="24"/>
        </w:rPr>
      </w:pPr>
      <w:r w:rsidRPr="008547AD">
        <w:rPr>
          <w:sz w:val="24"/>
        </w:rPr>
        <w:t>(</w:t>
      </w:r>
      <w:r w:rsidRPr="008547AD">
        <w:rPr>
          <w:rFonts w:ascii="Times New Roman" w:hAnsi="Times New Roman"/>
          <w:b/>
          <w:i/>
          <w:sz w:val="24"/>
        </w:rPr>
        <w:t xml:space="preserve">Proverbs 6:16-19) These six things the LORD hates, Yes, seven are an abomination to Him: {17} A proud look, A lying tongue, Hands that shed innocent blood, {18} A heart that devises wicked plans, Feet that are swift in running to evil, {19} A false witness who speaks lies, And </w:t>
      </w:r>
      <w:r w:rsidRPr="008547AD">
        <w:rPr>
          <w:rFonts w:ascii="Times New Roman" w:hAnsi="Times New Roman"/>
          <w:b/>
          <w:i/>
          <w:sz w:val="24"/>
          <w:u w:val="words"/>
        </w:rPr>
        <w:t>one who sows discord among brethren</w:t>
      </w:r>
      <w:r w:rsidRPr="008547AD">
        <w:rPr>
          <w:rFonts w:ascii="Times New Roman" w:hAnsi="Times New Roman"/>
          <w:b/>
          <w:i/>
          <w:sz w:val="24"/>
        </w:rPr>
        <w:t>.</w:t>
      </w:r>
      <w:r w:rsidRPr="008547AD">
        <w:rPr>
          <w:sz w:val="24"/>
        </w:rPr>
        <w:t xml:space="preserve"> </w:t>
      </w:r>
    </w:p>
    <w:p w14:paraId="221A380F" w14:textId="77777777" w:rsidR="00081CFB" w:rsidRPr="008547AD" w:rsidRDefault="00081CFB" w:rsidP="00081CFB">
      <w:pPr>
        <w:pStyle w:val="BodyTextIndent"/>
        <w:spacing w:after="0"/>
        <w:ind w:left="432" w:hanging="432"/>
        <w:rPr>
          <w:sz w:val="24"/>
        </w:rPr>
      </w:pPr>
      <w:r w:rsidRPr="008547AD">
        <w:rPr>
          <w:rFonts w:ascii="Times New Roman" w:hAnsi="Times New Roman"/>
          <w:b/>
          <w:i/>
          <w:sz w:val="24"/>
        </w:rPr>
        <w:t>(2 Thessalonians 3:6) But we command you, brethren, in the name of our Lord Jesus Christ, that you withdraw from every brother who walks disorderly and not according to the tradition which he received from us.</w:t>
      </w:r>
    </w:p>
    <w:p w14:paraId="62E55CE8" w14:textId="77777777" w:rsidR="00081CFB" w:rsidRPr="008547AD" w:rsidRDefault="00081CFB" w:rsidP="00081CFB">
      <w:pPr>
        <w:ind w:left="432" w:hanging="432"/>
        <w:rPr>
          <w:sz w:val="24"/>
        </w:rPr>
      </w:pPr>
    </w:p>
    <w:p w14:paraId="142A18BC" w14:textId="77777777" w:rsidR="00081CFB" w:rsidRPr="008547AD" w:rsidRDefault="00081CFB" w:rsidP="00081CFB">
      <w:pPr>
        <w:ind w:left="432" w:hanging="432"/>
        <w:rPr>
          <w:b/>
          <w:caps/>
          <w:color w:val="000000"/>
          <w:sz w:val="24"/>
          <w:u w:val="single"/>
        </w:rPr>
      </w:pPr>
      <w:r w:rsidRPr="008547AD">
        <w:rPr>
          <w:b/>
          <w:caps/>
          <w:color w:val="000000"/>
          <w:sz w:val="24"/>
          <w:highlight w:val="yellow"/>
          <w:u w:val="single"/>
        </w:rPr>
        <w:t>we are our brother’s keeper</w:t>
      </w:r>
    </w:p>
    <w:p w14:paraId="2E039FB7" w14:textId="77777777" w:rsidR="00081CFB" w:rsidRPr="008547AD" w:rsidRDefault="008547AD" w:rsidP="00081CFB">
      <w:pPr>
        <w:ind w:left="432" w:hanging="432"/>
        <w:rPr>
          <w:sz w:val="24"/>
        </w:rPr>
      </w:pPr>
      <w:r w:rsidRPr="008547AD">
        <w:rPr>
          <w:sz w:val="24"/>
        </w:rPr>
        <w:t xml:space="preserve">Read </w:t>
      </w:r>
      <w:r w:rsidR="00081CFB" w:rsidRPr="008547AD">
        <w:rPr>
          <w:rFonts w:ascii="Times New Roman" w:hAnsi="Times New Roman"/>
          <w:b/>
          <w:i/>
          <w:sz w:val="24"/>
        </w:rPr>
        <w:t xml:space="preserve">(Romans 14:14-23) </w:t>
      </w:r>
    </w:p>
    <w:p w14:paraId="5C130AE4" w14:textId="77777777" w:rsidR="00081CFB" w:rsidRPr="008547AD" w:rsidRDefault="00081CFB" w:rsidP="00081CFB">
      <w:pPr>
        <w:ind w:left="432" w:hanging="432"/>
        <w:rPr>
          <w:sz w:val="24"/>
        </w:rPr>
      </w:pPr>
      <w:r w:rsidRPr="008547AD">
        <w:rPr>
          <w:sz w:val="24"/>
        </w:rPr>
        <w:t xml:space="preserve">Now substitute dancing as the activity in the place of eating meats. </w:t>
      </w:r>
      <w:r w:rsidRPr="008547AD">
        <w:rPr>
          <w:rFonts w:ascii="Times New Roman" w:hAnsi="Times New Roman"/>
          <w:b/>
          <w:i/>
          <w:sz w:val="24"/>
        </w:rPr>
        <w:t xml:space="preserve">{15} Yet if your brother is grieved because of your </w:t>
      </w:r>
      <w:r w:rsidRPr="008547AD">
        <w:rPr>
          <w:sz w:val="24"/>
        </w:rPr>
        <w:t>dancing</w:t>
      </w:r>
      <w:r w:rsidRPr="008547AD">
        <w:rPr>
          <w:rFonts w:ascii="Times New Roman" w:hAnsi="Times New Roman"/>
          <w:b/>
          <w:i/>
          <w:sz w:val="24"/>
        </w:rPr>
        <w:t xml:space="preserve">, you are no longer walking in love. Do not destroy with your </w:t>
      </w:r>
      <w:r w:rsidRPr="008547AD">
        <w:rPr>
          <w:sz w:val="24"/>
        </w:rPr>
        <w:t>dancing</w:t>
      </w:r>
      <w:r w:rsidRPr="008547AD">
        <w:rPr>
          <w:rFonts w:ascii="Times New Roman" w:hAnsi="Times New Roman"/>
          <w:b/>
          <w:i/>
          <w:sz w:val="24"/>
        </w:rPr>
        <w:t xml:space="preserve"> the one for whom Christ died. {16} Therefore do not let your good be spoken of as evil;</w:t>
      </w:r>
    </w:p>
    <w:p w14:paraId="6195BDBE" w14:textId="5A7D8502" w:rsidR="00081CFB" w:rsidRPr="008547AD" w:rsidRDefault="00081CFB" w:rsidP="00081CFB">
      <w:pPr>
        <w:ind w:left="432" w:hanging="432"/>
        <w:rPr>
          <w:sz w:val="24"/>
        </w:rPr>
      </w:pPr>
      <w:r w:rsidRPr="008547AD">
        <w:rPr>
          <w:rFonts w:ascii="Times New Roman" w:hAnsi="Times New Roman"/>
          <w:b/>
          <w:i/>
          <w:sz w:val="24"/>
        </w:rPr>
        <w:t>(1 Corinthians 15:33) Do not be deceived: "Evil company corrupts good habits."</w:t>
      </w:r>
      <w:r w:rsidRPr="008547AD">
        <w:rPr>
          <w:sz w:val="24"/>
        </w:rPr>
        <w:t xml:space="preserve"> </w:t>
      </w:r>
    </w:p>
    <w:p w14:paraId="489D17F6" w14:textId="77777777" w:rsidR="00081CFB" w:rsidRPr="008547AD" w:rsidRDefault="00081CFB" w:rsidP="00081CFB">
      <w:pPr>
        <w:pStyle w:val="BodyText"/>
        <w:spacing w:after="0"/>
        <w:ind w:left="432" w:hanging="432"/>
        <w:rPr>
          <w:rFonts w:ascii="Times New Roman" w:hAnsi="Times New Roman"/>
          <w:b/>
          <w:i/>
          <w:sz w:val="24"/>
        </w:rPr>
      </w:pPr>
      <w:r w:rsidRPr="008547AD">
        <w:rPr>
          <w:rFonts w:ascii="Times New Roman" w:hAnsi="Times New Roman"/>
          <w:b/>
          <w:i/>
          <w:sz w:val="24"/>
        </w:rPr>
        <w:t>{</w:t>
      </w:r>
      <w:r w:rsidR="008547AD" w:rsidRPr="008547AD">
        <w:rPr>
          <w:rFonts w:ascii="Times New Roman" w:hAnsi="Times New Roman"/>
          <w:b/>
          <w:i/>
          <w:sz w:val="24"/>
        </w:rPr>
        <w:t>Romans 14:</w:t>
      </w:r>
      <w:r w:rsidRPr="008547AD">
        <w:rPr>
          <w:rFonts w:ascii="Times New Roman" w:hAnsi="Times New Roman"/>
          <w:b/>
          <w:i/>
          <w:sz w:val="24"/>
        </w:rPr>
        <w:t>17</w:t>
      </w:r>
      <w:r w:rsidR="008547AD" w:rsidRPr="008547AD">
        <w:rPr>
          <w:rFonts w:ascii="Times New Roman" w:hAnsi="Times New Roman"/>
          <w:b/>
          <w:i/>
          <w:sz w:val="24"/>
        </w:rPr>
        <w:t>-19</w:t>
      </w:r>
      <w:r w:rsidRPr="008547AD">
        <w:rPr>
          <w:rFonts w:ascii="Times New Roman" w:hAnsi="Times New Roman"/>
          <w:b/>
          <w:i/>
          <w:sz w:val="24"/>
        </w:rPr>
        <w:t xml:space="preserve">} for the kingdom of God is not eating and drinking, </w:t>
      </w:r>
      <w:r w:rsidRPr="008547AD">
        <w:rPr>
          <w:sz w:val="24"/>
        </w:rPr>
        <w:t>[it’s not playing cards or dancing]</w:t>
      </w:r>
      <w:r w:rsidRPr="008547AD">
        <w:rPr>
          <w:rFonts w:ascii="Times New Roman" w:hAnsi="Times New Roman"/>
          <w:b/>
          <w:i/>
          <w:sz w:val="24"/>
        </w:rPr>
        <w:t xml:space="preserve"> but righteousness and peace and joy in the Holy Spirit. {18} For he who serves Christ in these things is acceptable to God and approved by men. {19} Therefore let us pursue the things which make for peace and the things by which one may edify another. </w:t>
      </w:r>
    </w:p>
    <w:p w14:paraId="4DAD0E76" w14:textId="77777777" w:rsidR="00081CFB" w:rsidRPr="008547AD" w:rsidRDefault="00081CFB" w:rsidP="00081CFB">
      <w:pPr>
        <w:pStyle w:val="BodyText"/>
        <w:spacing w:after="0"/>
        <w:ind w:left="432" w:hanging="432"/>
        <w:rPr>
          <w:sz w:val="24"/>
        </w:rPr>
      </w:pPr>
      <w:r w:rsidRPr="008547AD">
        <w:rPr>
          <w:rFonts w:ascii="Times New Roman" w:hAnsi="Times New Roman"/>
          <w:b/>
          <w:i/>
          <w:sz w:val="24"/>
        </w:rPr>
        <w:t>(James 4:17) Therefore, to him who knows to do good and does not do it, to him it is sin.</w:t>
      </w:r>
    </w:p>
    <w:p w14:paraId="03109365" w14:textId="77777777" w:rsidR="00081CFB" w:rsidRDefault="00081CFB" w:rsidP="00081CFB">
      <w:pPr>
        <w:pStyle w:val="BodyText"/>
        <w:spacing w:after="0"/>
        <w:ind w:left="432" w:hanging="432"/>
      </w:pPr>
      <w:r w:rsidRPr="008547AD">
        <w:rPr>
          <w:sz w:val="24"/>
        </w:rPr>
        <w:t>The best rule of thumb is “When in doubt, avoid it.”</w:t>
      </w:r>
      <w:r w:rsidR="008547AD" w:rsidRPr="008547AD">
        <w:rPr>
          <w:sz w:val="24"/>
        </w:rPr>
        <w:t xml:space="preserve"> </w:t>
      </w:r>
      <w:r w:rsidRPr="008547AD">
        <w:rPr>
          <w:rFonts w:ascii="Times New Roman" w:hAnsi="Times New Roman"/>
          <w:b/>
          <w:i/>
          <w:sz w:val="24"/>
        </w:rPr>
        <w:t>{23} But he who doubts is condemned if he eats, because he does not eat from faith; for whatever is not from faith is sin.</w:t>
      </w:r>
    </w:p>
    <w:sectPr w:rsidR="00081CFB">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7797" w14:textId="77777777" w:rsidR="0062165C" w:rsidRDefault="0062165C">
      <w:r>
        <w:separator/>
      </w:r>
    </w:p>
  </w:endnote>
  <w:endnote w:type="continuationSeparator" w:id="0">
    <w:p w14:paraId="3F46AF4D" w14:textId="77777777" w:rsidR="0062165C" w:rsidRDefault="006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E75C" w14:textId="77777777" w:rsidR="0062165C" w:rsidRDefault="0062165C">
      <w:r>
        <w:separator/>
      </w:r>
    </w:p>
  </w:footnote>
  <w:footnote w:type="continuationSeparator" w:id="0">
    <w:p w14:paraId="0383B56F" w14:textId="77777777" w:rsidR="0062165C" w:rsidRDefault="0062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1EB0" w14:textId="77777777" w:rsidR="00B27EBD" w:rsidRDefault="00B27EB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65C2D">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2E"/>
    <w:rsid w:val="00064363"/>
    <w:rsid w:val="00065C2D"/>
    <w:rsid w:val="00081CFB"/>
    <w:rsid w:val="00086D70"/>
    <w:rsid w:val="00260235"/>
    <w:rsid w:val="002C43C8"/>
    <w:rsid w:val="00301891"/>
    <w:rsid w:val="005F5466"/>
    <w:rsid w:val="0062165C"/>
    <w:rsid w:val="006C188E"/>
    <w:rsid w:val="007E2BA1"/>
    <w:rsid w:val="007F7B76"/>
    <w:rsid w:val="00817A79"/>
    <w:rsid w:val="008547AD"/>
    <w:rsid w:val="009D1428"/>
    <w:rsid w:val="00B27EBD"/>
    <w:rsid w:val="00BB052E"/>
    <w:rsid w:val="00C86CFD"/>
    <w:rsid w:val="00CC106B"/>
    <w:rsid w:val="00D05364"/>
    <w:rsid w:val="00D30F47"/>
    <w:rsid w:val="00DB1231"/>
    <w:rsid w:val="00DB354E"/>
    <w:rsid w:val="00E844A7"/>
    <w:rsid w:val="00EE1648"/>
    <w:rsid w:val="00FE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6C5D"/>
  <w15:docId w15:val="{4434D7D4-FF3B-4438-8310-CD202940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Title">
    <w:name w:val="Title"/>
    <w:basedOn w:val="Normal"/>
    <w:qFormat/>
    <w:pPr>
      <w:jc w:val="center"/>
    </w:pPr>
    <w:rPr>
      <w:b/>
      <w:sz w:val="36"/>
    </w:rPr>
  </w:style>
  <w:style w:type="paragraph" w:styleId="Subtitle">
    <w:name w:val="Subtitle"/>
    <w:basedOn w:val="Normal"/>
    <w:qFormat/>
    <w:pPr>
      <w:jc w:val="center"/>
    </w:pPr>
    <w:rPr>
      <w:b/>
      <w:color w:val="000000"/>
      <w:sz w:val="18"/>
    </w:rPr>
  </w:style>
  <w:style w:type="paragraph" w:styleId="BalloonText">
    <w:name w:val="Balloon Text"/>
    <w:basedOn w:val="Normal"/>
    <w:link w:val="BalloonTextChar"/>
    <w:uiPriority w:val="99"/>
    <w:semiHidden/>
    <w:unhideWhenUsed/>
    <w:rsid w:val="00D30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Conscience of our Brethren Romans 14</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Conscience of our Brethren Romans 14</dc:title>
  <dc:subject>Sept. 3, '95 pm</dc:subject>
  <dc:creator>Bill &amp; Theresa McIlvain</dc:creator>
  <cp:lastModifiedBy>Bill McIlvain</cp:lastModifiedBy>
  <cp:revision>2</cp:revision>
  <cp:lastPrinted>2022-04-10T04:55:00Z</cp:lastPrinted>
  <dcterms:created xsi:type="dcterms:W3CDTF">2022-04-10T04:56:00Z</dcterms:created>
  <dcterms:modified xsi:type="dcterms:W3CDTF">2022-04-10T04:56:00Z</dcterms:modified>
</cp:coreProperties>
</file>