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A314" w14:textId="7089A13A" w:rsidR="00411678" w:rsidRPr="00C675D3" w:rsidRDefault="00860DEC" w:rsidP="00C675D3">
      <w:pPr>
        <w:jc w:val="center"/>
        <w:rPr>
          <w:b/>
        </w:rPr>
      </w:pPr>
      <w:r>
        <w:rPr>
          <w:b/>
          <w:sz w:val="36"/>
        </w:rPr>
        <w:t>Gone But Not Forgotten</w:t>
      </w:r>
    </w:p>
    <w:p w14:paraId="1F9BFFD9" w14:textId="6C2CF9B9" w:rsidR="00C675D3" w:rsidRPr="00C675D3" w:rsidRDefault="00C675D3" w:rsidP="00C675D3">
      <w:pPr>
        <w:jc w:val="center"/>
        <w:rPr>
          <w:b/>
          <w:sz w:val="18"/>
          <w:szCs w:val="18"/>
        </w:rPr>
      </w:pPr>
      <w:r w:rsidRPr="00C675D3">
        <w:rPr>
          <w:b/>
          <w:sz w:val="18"/>
          <w:szCs w:val="18"/>
        </w:rPr>
        <w:t xml:space="preserve">Reading </w:t>
      </w:r>
      <w:r w:rsidR="00860DEC">
        <w:rPr>
          <w:b/>
          <w:sz w:val="18"/>
          <w:szCs w:val="18"/>
        </w:rPr>
        <w:t>Hebrews 11:8-13</w:t>
      </w:r>
    </w:p>
    <w:p w14:paraId="3EB2E98B" w14:textId="77777777" w:rsidR="00030C7E" w:rsidRDefault="00030C7E"/>
    <w:p w14:paraId="00D2EA48" w14:textId="4EB7BABD" w:rsidR="000333DE" w:rsidRDefault="000333DE" w:rsidP="005A4F76">
      <w:pPr>
        <w:ind w:left="432" w:hanging="432"/>
        <w:jc w:val="both"/>
      </w:pPr>
      <w:r>
        <w:rPr>
          <w:rFonts w:ascii="Times New Roman" w:hAnsi="Times New Roman" w:cs="Times New Roman"/>
          <w:b/>
          <w:i/>
          <w:sz w:val="28"/>
        </w:rPr>
        <w:t>[</w:t>
      </w:r>
      <w:r w:rsidR="00860DEC">
        <w:rPr>
          <w:rFonts w:ascii="Times New Roman" w:hAnsi="Times New Roman" w:cs="Times New Roman"/>
          <w:b/>
          <w:i/>
          <w:sz w:val="28"/>
        </w:rPr>
        <w:t>Hebrews 11</w:t>
      </w:r>
      <w:r w:rsidR="00E71EDC" w:rsidRPr="00860DEC">
        <w:rPr>
          <w:rFonts w:ascii="Times New Roman" w:hAnsi="Times New Roman" w:cs="Times New Roman"/>
          <w:b/>
          <w:i/>
          <w:sz w:val="28"/>
        </w:rPr>
        <w:t>:</w:t>
      </w:r>
      <w:r w:rsidR="00860DEC">
        <w:rPr>
          <w:rFonts w:ascii="Times New Roman" w:hAnsi="Times New Roman" w:cs="Times New Roman"/>
          <w:b/>
          <w:i/>
          <w:sz w:val="28"/>
        </w:rPr>
        <w:t>29-31</w:t>
      </w:r>
      <w:r>
        <w:rPr>
          <w:rFonts w:ascii="Times New Roman" w:hAnsi="Times New Roman" w:cs="Times New Roman"/>
          <w:b/>
          <w:i/>
          <w:sz w:val="28"/>
        </w:rPr>
        <w:t xml:space="preserve">] </w:t>
      </w:r>
      <w:r w:rsidR="00860DEC" w:rsidRPr="00860DEC">
        <w:rPr>
          <w:rFonts w:ascii="Times New Roman" w:hAnsi="Times New Roman" w:cs="Times New Roman"/>
          <w:b/>
          <w:i/>
          <w:sz w:val="28"/>
        </w:rPr>
        <w:t>By faith they passed through the Red Sea as by dry land, whereas the Egyptians, attempting to do so, were drowned.</w:t>
      </w:r>
      <w:r w:rsidR="00860DEC">
        <w:rPr>
          <w:rFonts w:ascii="Times New Roman" w:hAnsi="Times New Roman" w:cs="Times New Roman"/>
          <w:b/>
          <w:i/>
          <w:sz w:val="28"/>
        </w:rPr>
        <w:t xml:space="preserve"> </w:t>
      </w:r>
      <w:r w:rsidR="00860DEC" w:rsidRPr="00D6265D">
        <w:rPr>
          <w:rFonts w:ascii="Times New Roman" w:hAnsi="Times New Roman" w:cs="Times New Roman"/>
          <w:b/>
          <w:i/>
          <w:sz w:val="20"/>
          <w:szCs w:val="18"/>
        </w:rPr>
        <w:t>By Faith They Overcame</w:t>
      </w:r>
      <w:r w:rsidR="00D6265D">
        <w:rPr>
          <w:rFonts w:ascii="Times New Roman" w:hAnsi="Times New Roman" w:cs="Times New Roman"/>
          <w:b/>
          <w:i/>
          <w:sz w:val="20"/>
          <w:szCs w:val="18"/>
        </w:rPr>
        <w:t xml:space="preserve"> </w:t>
      </w:r>
      <w:r w:rsidR="00860DEC" w:rsidRPr="00860DEC">
        <w:rPr>
          <w:rFonts w:ascii="Times New Roman" w:hAnsi="Times New Roman" w:cs="Times New Roman"/>
          <w:b/>
          <w:i/>
          <w:sz w:val="28"/>
        </w:rPr>
        <w:t>30 By faith the walls of Jericho fell down after they were encircled for seven days. 31 By faith the harlot Rahab did not perish with those who [a]did not believe, when she had received the spies with peace.</w:t>
      </w:r>
      <w:r w:rsidRPr="000333DE">
        <w:t xml:space="preserve"> </w:t>
      </w:r>
    </w:p>
    <w:p w14:paraId="7EC7A6B0" w14:textId="4725C480" w:rsidR="00860DEC" w:rsidRDefault="000333DE" w:rsidP="005A4F76">
      <w:pPr>
        <w:ind w:left="432" w:hanging="432"/>
        <w:jc w:val="both"/>
        <w:rPr>
          <w:rFonts w:ascii="Times New Roman" w:hAnsi="Times New Roman" w:cs="Times New Roman"/>
          <w:b/>
          <w:i/>
          <w:sz w:val="28"/>
        </w:rPr>
      </w:pPr>
      <w:r>
        <w:rPr>
          <w:rFonts w:ascii="Times New Roman" w:hAnsi="Times New Roman" w:cs="Times New Roman"/>
          <w:b/>
          <w:i/>
          <w:sz w:val="28"/>
        </w:rPr>
        <w:t xml:space="preserve">[Hebrews 11:32-34] </w:t>
      </w:r>
      <w:r w:rsidRPr="000333DE">
        <w:rPr>
          <w:rFonts w:ascii="Times New Roman" w:hAnsi="Times New Roman" w:cs="Times New Roman"/>
          <w:b/>
          <w:i/>
          <w:sz w:val="28"/>
        </w:rPr>
        <w:t xml:space="preserve">And what more shall I say? For the time would fail me to tell of Gideon and Barak and Samson and Jephthah, also of David and Samuel and the prophets: 33 who through faith subdued kingdoms, worked righteousness, obtained promises, stopped the mouths of lions, 34 quenched the violence of fire, escaped the edge of the sword, out of weakness were made strong, became valiant in battle, turned to </w:t>
      </w:r>
      <w:proofErr w:type="spellStart"/>
      <w:r w:rsidRPr="000333DE">
        <w:rPr>
          <w:rFonts w:ascii="Times New Roman" w:hAnsi="Times New Roman" w:cs="Times New Roman"/>
          <w:b/>
          <w:i/>
          <w:sz w:val="28"/>
        </w:rPr>
        <w:t>flight</w:t>
      </w:r>
      <w:proofErr w:type="spellEnd"/>
      <w:r w:rsidRPr="000333DE">
        <w:rPr>
          <w:rFonts w:ascii="Times New Roman" w:hAnsi="Times New Roman" w:cs="Times New Roman"/>
          <w:b/>
          <w:i/>
          <w:sz w:val="28"/>
        </w:rPr>
        <w:t xml:space="preserve"> the armies of the aliens.</w:t>
      </w:r>
      <w:r w:rsidR="00E71EDC" w:rsidRPr="00860DEC">
        <w:rPr>
          <w:rFonts w:ascii="Times New Roman" w:hAnsi="Times New Roman" w:cs="Times New Roman"/>
          <w:b/>
          <w:i/>
          <w:sz w:val="28"/>
        </w:rPr>
        <w:t xml:space="preserve"> </w:t>
      </w:r>
    </w:p>
    <w:p w14:paraId="39BF851D" w14:textId="0943B58B" w:rsidR="000333DE" w:rsidRDefault="000333DE" w:rsidP="005A4F76">
      <w:pPr>
        <w:ind w:left="432" w:hanging="432"/>
        <w:jc w:val="both"/>
        <w:rPr>
          <w:rFonts w:eastAsia="Times New Roman"/>
        </w:rPr>
      </w:pPr>
      <w:proofErr w:type="gramStart"/>
      <w:r>
        <w:rPr>
          <w:rFonts w:eastAsia="Times New Roman"/>
        </w:rPr>
        <w:t>Wh</w:t>
      </w:r>
      <w:r>
        <w:rPr>
          <w:rFonts w:eastAsia="Times New Roman"/>
        </w:rPr>
        <w:t>at</w:t>
      </w:r>
      <w:r w:rsidR="005A4F76">
        <w:rPr>
          <w:rFonts w:eastAsia="Times New Roman"/>
        </w:rPr>
        <w:t xml:space="preserve"> </w:t>
      </w:r>
      <w:r>
        <w:rPr>
          <w:rFonts w:eastAsia="Times New Roman"/>
        </w:rPr>
        <w:t xml:space="preserve"> About</w:t>
      </w:r>
      <w:proofErr w:type="gramEnd"/>
      <w:r w:rsidR="005A4F76">
        <w:rPr>
          <w:rFonts w:eastAsia="Times New Roman"/>
        </w:rPr>
        <w:t xml:space="preserve"> All of</w:t>
      </w:r>
      <w:r>
        <w:rPr>
          <w:rFonts w:eastAsia="Times New Roman"/>
        </w:rPr>
        <w:t xml:space="preserve"> the </w:t>
      </w:r>
      <w:r w:rsidR="005A4F76">
        <w:rPr>
          <w:rFonts w:eastAsia="Times New Roman"/>
        </w:rPr>
        <w:t>U</w:t>
      </w:r>
      <w:r>
        <w:rPr>
          <w:rFonts w:eastAsia="Times New Roman"/>
        </w:rPr>
        <w:t xml:space="preserve">nnamed </w:t>
      </w:r>
      <w:r w:rsidR="005A4F76">
        <w:rPr>
          <w:rFonts w:eastAsia="Times New Roman"/>
        </w:rPr>
        <w:t>P</w:t>
      </w:r>
      <w:r>
        <w:rPr>
          <w:rFonts w:eastAsia="Times New Roman"/>
        </w:rPr>
        <w:t>eople?</w:t>
      </w:r>
    </w:p>
    <w:p w14:paraId="000B39F8" w14:textId="77777777" w:rsidR="00376D88" w:rsidRDefault="005A4F76" w:rsidP="005A4F76">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[Hebrews 11:</w:t>
      </w:r>
      <w:r w:rsidRPr="005A4F76">
        <w:rPr>
          <w:rFonts w:ascii="Times New Roman" w:hAnsi="Times New Roman" w:cs="Times New Roman"/>
          <w:b/>
          <w:i/>
          <w:color w:val="000000"/>
          <w:sz w:val="28"/>
        </w:rPr>
        <w:t>35</w:t>
      </w:r>
      <w:r>
        <w:rPr>
          <w:rFonts w:ascii="Times New Roman" w:hAnsi="Times New Roman" w:cs="Times New Roman"/>
          <w:b/>
          <w:i/>
          <w:color w:val="000000"/>
          <w:sz w:val="28"/>
        </w:rPr>
        <w:t>-38]</w:t>
      </w:r>
      <w:r w:rsidRPr="005A4F76">
        <w:rPr>
          <w:rFonts w:ascii="Times New Roman" w:hAnsi="Times New Roman" w:cs="Times New Roman"/>
          <w:b/>
          <w:i/>
          <w:color w:val="000000"/>
          <w:sz w:val="28"/>
        </w:rPr>
        <w:t xml:space="preserve"> Women received their dead raised to life again.</w:t>
      </w:r>
      <w:r w:rsidR="00376D88">
        <w:rPr>
          <w:rFonts w:ascii="Times New Roman" w:hAnsi="Times New Roman" w:cs="Times New Roman"/>
          <w:b/>
          <w:i/>
          <w:color w:val="000000"/>
          <w:sz w:val="28"/>
        </w:rPr>
        <w:t xml:space="preserve"> </w:t>
      </w:r>
      <w:r w:rsidRPr="005A4F76">
        <w:rPr>
          <w:rFonts w:ascii="Times New Roman" w:hAnsi="Times New Roman" w:cs="Times New Roman"/>
          <w:b/>
          <w:i/>
          <w:color w:val="000000"/>
          <w:sz w:val="28"/>
        </w:rPr>
        <w:t>Others were tortured, not accepting deliverance, that they might obtain a better resurrection. 36 Still others had trial of mockings and scourgings, yes, and of chains and imprisonment. 37 They were stoned, they were sawn in two, [a]were tempted, were slain with the sword. They wandered about in sheepskins and goatskins, being destitute, afflicted, tormented— 38 of whom the world was not worthy. They wandered in deserts and mountains, in dens and caves of the earth.</w:t>
      </w:r>
    </w:p>
    <w:p w14:paraId="18366333" w14:textId="296F3A81" w:rsidR="00376D88" w:rsidRDefault="005A4F76" w:rsidP="00376D88">
      <w:pPr>
        <w:ind w:left="432" w:hanging="432"/>
        <w:jc w:val="both"/>
        <w:rPr>
          <w:rFonts w:ascii="Times New Roman" w:hAnsi="Times New Roman" w:cs="Times New Roman"/>
          <w:b/>
          <w:i/>
          <w:color w:val="000000"/>
          <w:sz w:val="28"/>
        </w:rPr>
      </w:pPr>
      <w:r w:rsidRPr="005A4F76">
        <w:rPr>
          <w:rFonts w:ascii="Times New Roman" w:hAnsi="Times New Roman" w:cs="Times New Roman"/>
          <w:b/>
          <w:i/>
          <w:color w:val="000000"/>
          <w:sz w:val="28"/>
        </w:rPr>
        <w:t xml:space="preserve">Women </w:t>
      </w:r>
      <w:r w:rsidR="00376D88">
        <w:rPr>
          <w:rFonts w:ascii="Times New Roman" w:hAnsi="Times New Roman" w:cs="Times New Roman"/>
          <w:b/>
          <w:i/>
          <w:color w:val="000000"/>
          <w:sz w:val="28"/>
        </w:rPr>
        <w:t>[Acts 2:</w:t>
      </w:r>
      <w:r w:rsidR="00376D88" w:rsidRPr="00376D88">
        <w:rPr>
          <w:rFonts w:ascii="Times New Roman" w:hAnsi="Times New Roman" w:cs="Times New Roman"/>
          <w:b/>
          <w:i/>
          <w:color w:val="000000"/>
          <w:sz w:val="28"/>
        </w:rPr>
        <w:t>38</w:t>
      </w:r>
      <w:r w:rsidR="00376D88">
        <w:rPr>
          <w:rFonts w:ascii="Times New Roman" w:hAnsi="Times New Roman" w:cs="Times New Roman"/>
          <w:b/>
          <w:i/>
          <w:color w:val="000000"/>
          <w:sz w:val="28"/>
        </w:rPr>
        <w:t xml:space="preserve">-47] </w:t>
      </w:r>
      <w:r w:rsidR="00376D88" w:rsidRPr="00376D88">
        <w:rPr>
          <w:rFonts w:ascii="Times New Roman" w:hAnsi="Times New Roman" w:cs="Times New Roman"/>
          <w:b/>
          <w:i/>
          <w:color w:val="000000"/>
          <w:sz w:val="28"/>
        </w:rPr>
        <w:t>Then Peter said to them, “Repent, and let every one of you be baptized in the name of Jesus Christ for the [a]remission of sins; and you shall receive the gift of the Holy Spirit. 39 For the promise is to you and to your children, and to all who are afar off, as many as the Lord our God will call.”</w:t>
      </w:r>
      <w:r w:rsidR="00376D88">
        <w:rPr>
          <w:rFonts w:ascii="Times New Roman" w:hAnsi="Times New Roman" w:cs="Times New Roman"/>
          <w:b/>
          <w:i/>
          <w:color w:val="000000"/>
          <w:sz w:val="28"/>
        </w:rPr>
        <w:t xml:space="preserve"> </w:t>
      </w:r>
      <w:r w:rsidR="00376D88" w:rsidRPr="00376D88">
        <w:rPr>
          <w:rFonts w:ascii="Times New Roman" w:hAnsi="Times New Roman" w:cs="Times New Roman"/>
          <w:b/>
          <w:i/>
          <w:color w:val="000000"/>
          <w:sz w:val="28"/>
        </w:rPr>
        <w:t>40 And with many other words he testified and exhorted them, saying, “Be saved from this [b]perverse generation.” 41 Then those who [c]gladly received his word were baptized; and that day about three thousand souls were added to them. 42 And they continued steadfastly in the apostles’ [d]doctrine and fellowship, in the breaking of bread, and in prayers. 43 Then fear came upon every soul, and many wonders and signs were done through the apostles. 44 Now all who believed were together, and had all things in common, 45 and [e]sold their possessions and goods, and divided[f] them among all, as anyone had need.</w:t>
      </w:r>
      <w:r w:rsidR="00376D88">
        <w:rPr>
          <w:rFonts w:ascii="Times New Roman" w:hAnsi="Times New Roman" w:cs="Times New Roman"/>
          <w:b/>
          <w:i/>
          <w:color w:val="000000"/>
          <w:sz w:val="28"/>
        </w:rPr>
        <w:t xml:space="preserve"> </w:t>
      </w:r>
      <w:r w:rsidR="00376D88" w:rsidRPr="00376D88">
        <w:rPr>
          <w:rFonts w:ascii="Times New Roman" w:hAnsi="Times New Roman" w:cs="Times New Roman"/>
          <w:b/>
          <w:i/>
          <w:color w:val="000000"/>
          <w:sz w:val="28"/>
        </w:rPr>
        <w:t>46 So continuing daily with one accord in the temple, and breaking bread from house to house, they ate their food with gladness and simplicity of heart, 47 praising God and having favor with all the people. And the Lord added [g]to the church daily those who were being saved.</w:t>
      </w:r>
    </w:p>
    <w:p w14:paraId="258BB0D4" w14:textId="760AE54D" w:rsidR="00376D88" w:rsidRDefault="00376D88" w:rsidP="00376D88">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[Acts 4:</w:t>
      </w:r>
      <w:r w:rsidRPr="00376D88">
        <w:rPr>
          <w:rFonts w:ascii="Times New Roman" w:hAnsi="Times New Roman" w:cs="Times New Roman"/>
          <w:b/>
          <w:i/>
          <w:color w:val="000000"/>
          <w:sz w:val="28"/>
        </w:rPr>
        <w:t>4</w:t>
      </w:r>
      <w:r>
        <w:rPr>
          <w:rFonts w:ascii="Times New Roman" w:hAnsi="Times New Roman" w:cs="Times New Roman"/>
          <w:b/>
          <w:i/>
          <w:color w:val="000000"/>
          <w:sz w:val="28"/>
        </w:rPr>
        <w:t>]</w:t>
      </w:r>
      <w:r w:rsidRPr="00376D88">
        <w:rPr>
          <w:rFonts w:ascii="Times New Roman" w:hAnsi="Times New Roman" w:cs="Times New Roman"/>
          <w:b/>
          <w:i/>
          <w:color w:val="000000"/>
          <w:sz w:val="28"/>
        </w:rPr>
        <w:t xml:space="preserve"> However, many of those who heard the word believed; and the number of the men came to be about five thousand.</w:t>
      </w:r>
    </w:p>
    <w:p w14:paraId="1BF18F1A" w14:textId="77777777" w:rsidR="00B77FCB" w:rsidRDefault="00B77FCB">
      <w:pPr>
        <w:rPr>
          <w:rFonts w:ascii="Times New Roman" w:hAnsi="Times New Roman" w:cs="Times New Roman"/>
          <w:b/>
          <w:i/>
          <w:color w:val="000000"/>
          <w:sz w:val="28"/>
        </w:rPr>
      </w:pPr>
      <w:r>
        <w:rPr>
          <w:rFonts w:ascii="Times New Roman" w:hAnsi="Times New Roman" w:cs="Times New Roman"/>
          <w:b/>
          <w:i/>
          <w:color w:val="000000"/>
          <w:sz w:val="28"/>
        </w:rPr>
        <w:br w:type="page"/>
      </w:r>
    </w:p>
    <w:p w14:paraId="0D077A13" w14:textId="2A370618" w:rsidR="002D492C" w:rsidRDefault="002D492C" w:rsidP="00376D88">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 xml:space="preserve">[Acts 5:12-14] </w:t>
      </w:r>
      <w:r w:rsidRPr="002D492C">
        <w:rPr>
          <w:rFonts w:ascii="Times New Roman" w:hAnsi="Times New Roman" w:cs="Times New Roman"/>
          <w:b/>
          <w:i/>
          <w:color w:val="000000"/>
          <w:sz w:val="28"/>
        </w:rPr>
        <w:t>And through the hands of the apostles many signs and wonders were done among the people. And they were all with one accord in Solomon’s Porch. 13 Yet none of the rest dared join them, but the people esteemed them highly. 14 And believers were increasingly added to the Lord, multitudes of both men and women,</w:t>
      </w:r>
      <w:r w:rsidR="00376D88" w:rsidRPr="00376D88">
        <w:rPr>
          <w:rFonts w:ascii="Times New Roman" w:hAnsi="Times New Roman" w:cs="Times New Roman"/>
          <w:b/>
          <w:i/>
          <w:color w:val="000000"/>
          <w:sz w:val="28"/>
        </w:rPr>
        <w:t>12 And through the hands of the apostles many signs and wonders were done among the people. And they were all with one accord in Solomon’s Porch. 13 Yet none of the rest dared join them, but the people esteemed them highly. 14 And believers were increasingly added to the Lord, multitudes of both men and women</w:t>
      </w:r>
      <w:r>
        <w:rPr>
          <w:rFonts w:ascii="Times New Roman" w:hAnsi="Times New Roman" w:cs="Times New Roman"/>
          <w:b/>
          <w:i/>
          <w:color w:val="000000"/>
          <w:sz w:val="28"/>
        </w:rPr>
        <w:t>,</w:t>
      </w:r>
    </w:p>
    <w:p w14:paraId="7511448D" w14:textId="233262CB" w:rsidR="002D492C" w:rsidRDefault="002D492C" w:rsidP="002D492C">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 xml:space="preserve">[Acts 8:1-4] </w:t>
      </w:r>
      <w:r w:rsidRPr="002D492C">
        <w:rPr>
          <w:rFonts w:ascii="Times New Roman" w:hAnsi="Times New Roman" w:cs="Times New Roman"/>
          <w:b/>
          <w:i/>
          <w:color w:val="000000"/>
          <w:sz w:val="28"/>
        </w:rPr>
        <w:t>Now Saul was consenting to his death.</w:t>
      </w:r>
      <w:r>
        <w:rPr>
          <w:rFonts w:ascii="Times New Roman" w:hAnsi="Times New Roman" w:cs="Times New Roman"/>
          <w:b/>
          <w:i/>
          <w:color w:val="000000"/>
          <w:sz w:val="28"/>
        </w:rPr>
        <w:t xml:space="preserve"> </w:t>
      </w:r>
      <w:r w:rsidRPr="002D492C">
        <w:rPr>
          <w:rFonts w:ascii="Times New Roman" w:hAnsi="Times New Roman" w:cs="Times New Roman"/>
          <w:b/>
          <w:i/>
          <w:color w:val="000000"/>
          <w:sz w:val="28"/>
        </w:rPr>
        <w:t>At that time a great persecution arose against the church which was at Jerusalem; and they were all scattered throughout the regions of Judea and Samaria, except the apostles. 2 And devout men carried Stephen to his burial, and made great lamentation over him.</w:t>
      </w:r>
      <w:r>
        <w:rPr>
          <w:rFonts w:ascii="Times New Roman" w:hAnsi="Times New Roman" w:cs="Times New Roman"/>
          <w:b/>
          <w:i/>
          <w:color w:val="000000"/>
          <w:sz w:val="28"/>
        </w:rPr>
        <w:t xml:space="preserve"> </w:t>
      </w:r>
      <w:r w:rsidRPr="002D492C">
        <w:rPr>
          <w:rFonts w:ascii="Times New Roman" w:hAnsi="Times New Roman" w:cs="Times New Roman"/>
          <w:b/>
          <w:i/>
          <w:color w:val="000000"/>
          <w:sz w:val="28"/>
        </w:rPr>
        <w:t>3 As for Saul, he made havoc of the church, entering every house, and dragging off men and women, committing them to prison.</w:t>
      </w:r>
      <w:r>
        <w:rPr>
          <w:rFonts w:ascii="Times New Roman" w:hAnsi="Times New Roman" w:cs="Times New Roman"/>
          <w:b/>
          <w:i/>
          <w:color w:val="000000"/>
          <w:sz w:val="28"/>
        </w:rPr>
        <w:t xml:space="preserve"> </w:t>
      </w:r>
      <w:r w:rsidRPr="002D492C">
        <w:rPr>
          <w:rFonts w:ascii="Times New Roman" w:hAnsi="Times New Roman" w:cs="Times New Roman"/>
          <w:b/>
          <w:i/>
          <w:color w:val="000000"/>
          <w:sz w:val="28"/>
        </w:rPr>
        <w:t>4 Therefore those who were scattered went everywhere preaching the word.</w:t>
      </w:r>
    </w:p>
    <w:p w14:paraId="27D32AFA" w14:textId="77777777" w:rsidR="00005310" w:rsidRDefault="002D492C" w:rsidP="00376D88">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[Acts 9:36-40]</w:t>
      </w:r>
      <w:r w:rsidRPr="002D492C">
        <w:rPr>
          <w:rFonts w:ascii="Times New Roman" w:hAnsi="Times New Roman" w:cs="Times New Roman"/>
          <w:b/>
          <w:i/>
          <w:color w:val="000000"/>
          <w:sz w:val="28"/>
        </w:rPr>
        <w:t xml:space="preserve">36 At Joppa there was a certain disciple named [a]Tabitha, which is translated [b]Dorcas. This woman was full of good works and charitable deeds which she did. 37 But it happened in those days that she became sick and died. When they had washed her, they laid her in an upper room. 38 And since Lydda was near Joppa, and the disciples had heard that Peter was there, they sent two men to him, imploring him not to delay in coming to them. 39 Then Peter arose and went with them. When he had come, they brought him to the upper room. And all the widows stood by him weeping, showing the tunics and garments which Dorcas had made while she was with them. 40 But Peter put them all out, and knelt down and prayed. And turning to the body he said, “Tabitha, arise.” And she opened her eyes, and when she saw </w:t>
      </w:r>
      <w:proofErr w:type="gramStart"/>
      <w:r w:rsidRPr="002D492C">
        <w:rPr>
          <w:rFonts w:ascii="Times New Roman" w:hAnsi="Times New Roman" w:cs="Times New Roman"/>
          <w:b/>
          <w:i/>
          <w:color w:val="000000"/>
          <w:sz w:val="28"/>
        </w:rPr>
        <w:t>Peter</w:t>
      </w:r>
      <w:proofErr w:type="gramEnd"/>
      <w:r w:rsidRPr="002D492C">
        <w:rPr>
          <w:rFonts w:ascii="Times New Roman" w:hAnsi="Times New Roman" w:cs="Times New Roman"/>
          <w:b/>
          <w:i/>
          <w:color w:val="000000"/>
          <w:sz w:val="28"/>
        </w:rPr>
        <w:t xml:space="preserve"> she sat up.</w:t>
      </w:r>
    </w:p>
    <w:p w14:paraId="03EA3ED6" w14:textId="092D1BF2" w:rsidR="00005310" w:rsidRDefault="00005310" w:rsidP="00376D88">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[Ephesians 4:</w:t>
      </w:r>
      <w:r w:rsidRPr="00005310">
        <w:rPr>
          <w:rFonts w:ascii="Times New Roman" w:hAnsi="Times New Roman" w:cs="Times New Roman"/>
          <w:b/>
          <w:i/>
          <w:color w:val="000000"/>
          <w:sz w:val="28"/>
        </w:rPr>
        <w:t>28</w:t>
      </w:r>
      <w:r>
        <w:rPr>
          <w:rFonts w:ascii="Times New Roman" w:hAnsi="Times New Roman" w:cs="Times New Roman"/>
          <w:b/>
          <w:i/>
          <w:color w:val="000000"/>
          <w:sz w:val="28"/>
        </w:rPr>
        <w:t>]</w:t>
      </w:r>
      <w:r w:rsidRPr="00005310">
        <w:rPr>
          <w:rFonts w:ascii="Times New Roman" w:hAnsi="Times New Roman" w:cs="Times New Roman"/>
          <w:b/>
          <w:i/>
          <w:color w:val="000000"/>
          <w:sz w:val="28"/>
        </w:rPr>
        <w:t xml:space="preserve"> Let him who stole steal no longer, but rather let him labor, working with his hands what is good, that he may have something to give him who has need.</w:t>
      </w:r>
      <w:r w:rsidR="005A4F76" w:rsidRPr="005A4F76">
        <w:rPr>
          <w:rFonts w:ascii="Times New Roman" w:hAnsi="Times New Roman" w:cs="Times New Roman"/>
          <w:b/>
          <w:i/>
          <w:color w:val="000000"/>
          <w:sz w:val="28"/>
        </w:rPr>
        <w:t xml:space="preserve"> </w:t>
      </w:r>
    </w:p>
    <w:p w14:paraId="62870930" w14:textId="5D53F6B9" w:rsidR="00005310" w:rsidRDefault="00005310" w:rsidP="00376D88">
      <w:pPr>
        <w:ind w:left="432" w:hanging="432"/>
        <w:jc w:val="both"/>
        <w:rPr>
          <w:rFonts w:ascii="Times New Roman" w:hAnsi="Times New Roman" w:cs="Times New Roman"/>
          <w:b/>
          <w:i/>
          <w:color w:val="000000"/>
          <w:sz w:val="28"/>
        </w:rPr>
      </w:pPr>
      <w:r>
        <w:rPr>
          <w:rFonts w:ascii="Times New Roman" w:hAnsi="Times New Roman" w:cs="Times New Roman"/>
          <w:b/>
          <w:i/>
          <w:color w:val="000000"/>
          <w:sz w:val="28"/>
        </w:rPr>
        <w:t xml:space="preserve">[1Timothy 6:6-8] </w:t>
      </w:r>
      <w:r w:rsidRPr="00005310">
        <w:rPr>
          <w:rFonts w:ascii="Times New Roman" w:hAnsi="Times New Roman" w:cs="Times New Roman"/>
          <w:b/>
          <w:i/>
          <w:color w:val="000000"/>
          <w:sz w:val="28"/>
        </w:rPr>
        <w:t>Now godliness with contentment is great gain. 7 For we brought nothing into this world, [a]and it is certain we can carry nothing out. 8 And having food and clothing, with these we shall be content.</w:t>
      </w:r>
    </w:p>
    <w:p w14:paraId="33F69410" w14:textId="11C75B3B" w:rsidR="00005310" w:rsidRPr="006C4500" w:rsidRDefault="006C4500" w:rsidP="00376D88">
      <w:pPr>
        <w:ind w:left="432" w:hanging="432"/>
        <w:jc w:val="both"/>
        <w:rPr>
          <w:rFonts w:ascii="Times New Roman" w:hAnsi="Times New Roman" w:cs="Times New Roman"/>
          <w:b/>
          <w:i/>
          <w:color w:val="FF0000"/>
          <w:sz w:val="28"/>
        </w:rPr>
      </w:pPr>
      <w:r w:rsidRPr="006C4500">
        <w:rPr>
          <w:rFonts w:ascii="Times New Roman" w:hAnsi="Times New Roman" w:cs="Times New Roman"/>
          <w:b/>
          <w:i/>
          <w:color w:val="000000"/>
          <w:sz w:val="28"/>
        </w:rPr>
        <w:t>[</w:t>
      </w:r>
      <w:r>
        <w:rPr>
          <w:rFonts w:ascii="Times New Roman" w:hAnsi="Times New Roman" w:cs="Times New Roman"/>
          <w:b/>
          <w:i/>
          <w:color w:val="000000"/>
          <w:sz w:val="28"/>
        </w:rPr>
        <w:t xml:space="preserve">Acts 20:34-35] </w:t>
      </w:r>
      <w:r w:rsidRPr="006C4500">
        <w:rPr>
          <w:rFonts w:ascii="Times New Roman" w:hAnsi="Times New Roman" w:cs="Times New Roman"/>
          <w:b/>
          <w:i/>
          <w:color w:val="000000"/>
          <w:sz w:val="28"/>
        </w:rPr>
        <w:t xml:space="preserve">Yes, you yourselves know that these hands have provided for my necessities, and for those who were with me. 35 I have shown you in every way, by laboring like this, that you must support the weak. And remember the words of the Lord Jesus, that He said, </w:t>
      </w:r>
      <w:r w:rsidRPr="006C4500">
        <w:rPr>
          <w:rFonts w:ascii="Times New Roman" w:hAnsi="Times New Roman" w:cs="Times New Roman"/>
          <w:b/>
          <w:i/>
          <w:color w:val="FF0000"/>
          <w:sz w:val="28"/>
        </w:rPr>
        <w:t>‘It is more blessed to give than to receive.</w:t>
      </w:r>
      <w:proofErr w:type="gramStart"/>
      <w:r w:rsidRPr="006C4500">
        <w:rPr>
          <w:rFonts w:ascii="Times New Roman" w:hAnsi="Times New Roman" w:cs="Times New Roman"/>
          <w:b/>
          <w:i/>
          <w:color w:val="FF0000"/>
          <w:sz w:val="28"/>
        </w:rPr>
        <w:t>’ ”</w:t>
      </w:r>
      <w:proofErr w:type="gramEnd"/>
    </w:p>
    <w:p w14:paraId="76A2F271" w14:textId="5A01D719" w:rsidR="00005310" w:rsidRDefault="00B77FCB" w:rsidP="00376D88">
      <w:pPr>
        <w:ind w:left="432" w:hanging="432"/>
        <w:jc w:val="both"/>
        <w:rPr>
          <w:rFonts w:ascii="Times New Roman" w:hAnsi="Times New Roman" w:cs="Times New Roman"/>
          <w:b/>
          <w:i/>
          <w:color w:val="FF0000"/>
          <w:sz w:val="28"/>
        </w:rPr>
      </w:pPr>
      <w:r>
        <w:rPr>
          <w:rFonts w:ascii="Times New Roman" w:hAnsi="Times New Roman" w:cs="Times New Roman"/>
          <w:b/>
          <w:i/>
          <w:color w:val="FF0000"/>
          <w:sz w:val="28"/>
        </w:rPr>
        <w:t>[John 1</w:t>
      </w:r>
      <w:r w:rsidRPr="00B77FCB">
        <w:rPr>
          <w:rFonts w:ascii="Times New Roman" w:hAnsi="Times New Roman" w:cs="Times New Roman"/>
          <w:b/>
          <w:i/>
          <w:color w:val="FF0000"/>
          <w:sz w:val="28"/>
        </w:rPr>
        <w:t>4</w:t>
      </w:r>
      <w:r>
        <w:rPr>
          <w:rFonts w:ascii="Times New Roman" w:hAnsi="Times New Roman" w:cs="Times New Roman"/>
          <w:b/>
          <w:i/>
          <w:color w:val="FF0000"/>
          <w:sz w:val="28"/>
        </w:rPr>
        <w:t>:1-3]</w:t>
      </w:r>
      <w:r w:rsidRPr="00B77FCB">
        <w:rPr>
          <w:rFonts w:ascii="Times New Roman" w:hAnsi="Times New Roman" w:cs="Times New Roman"/>
          <w:b/>
          <w:i/>
          <w:color w:val="FF0000"/>
          <w:sz w:val="28"/>
        </w:rPr>
        <w:t xml:space="preserve"> “Let not your heart be troubled; you believe in God, believe also in Me. 2 In My Father’s house are many [a]mansions; if it were not so, [b]I would have told you. I go to prepare a place for you. 3 And if I go and prepare a place for you, I will come again and receive you to Myself; that where I am, there you may be also</w:t>
      </w:r>
    </w:p>
    <w:sectPr w:rsidR="00005310" w:rsidSect="00030C7E">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7E"/>
    <w:rsid w:val="00005310"/>
    <w:rsid w:val="00030C7E"/>
    <w:rsid w:val="000333DE"/>
    <w:rsid w:val="000E2412"/>
    <w:rsid w:val="001B340F"/>
    <w:rsid w:val="002D492C"/>
    <w:rsid w:val="00376D88"/>
    <w:rsid w:val="003B18E8"/>
    <w:rsid w:val="00411678"/>
    <w:rsid w:val="00456A1F"/>
    <w:rsid w:val="005A4F76"/>
    <w:rsid w:val="00615579"/>
    <w:rsid w:val="006B7E04"/>
    <w:rsid w:val="006C4500"/>
    <w:rsid w:val="00704F7F"/>
    <w:rsid w:val="00860DEC"/>
    <w:rsid w:val="00865F6A"/>
    <w:rsid w:val="008A03DC"/>
    <w:rsid w:val="008A2E46"/>
    <w:rsid w:val="00906A12"/>
    <w:rsid w:val="00B22EBD"/>
    <w:rsid w:val="00B77FCB"/>
    <w:rsid w:val="00BB7207"/>
    <w:rsid w:val="00C675D3"/>
    <w:rsid w:val="00D54287"/>
    <w:rsid w:val="00D6265D"/>
    <w:rsid w:val="00D74FD2"/>
    <w:rsid w:val="00E71EDC"/>
    <w:rsid w:val="00F82650"/>
    <w:rsid w:val="00F8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DD02"/>
  <w15:docId w15:val="{E8F65BFF-6498-4386-9A89-7908F0A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C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0C7E"/>
    <w:rPr>
      <w:color w:val="0000FF"/>
      <w:u w:val="single"/>
    </w:rPr>
  </w:style>
  <w:style w:type="paragraph" w:styleId="BalloonText">
    <w:name w:val="Balloon Text"/>
    <w:basedOn w:val="Normal"/>
    <w:link w:val="BalloonTextChar"/>
    <w:uiPriority w:val="99"/>
    <w:semiHidden/>
    <w:unhideWhenUsed/>
    <w:rsid w:val="00D74FD2"/>
    <w:rPr>
      <w:rFonts w:ascii="Tahoma" w:hAnsi="Tahoma" w:cs="Tahoma"/>
      <w:sz w:val="16"/>
      <w:szCs w:val="16"/>
    </w:rPr>
  </w:style>
  <w:style w:type="character" w:customStyle="1" w:styleId="BalloonTextChar">
    <w:name w:val="Balloon Text Char"/>
    <w:basedOn w:val="DefaultParagraphFont"/>
    <w:link w:val="BalloonText"/>
    <w:uiPriority w:val="99"/>
    <w:semiHidden/>
    <w:rsid w:val="00D74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6740">
      <w:bodyDiv w:val="1"/>
      <w:marLeft w:val="0"/>
      <w:marRight w:val="0"/>
      <w:marTop w:val="0"/>
      <w:marBottom w:val="0"/>
      <w:divBdr>
        <w:top w:val="none" w:sz="0" w:space="0" w:color="auto"/>
        <w:left w:val="none" w:sz="0" w:space="0" w:color="auto"/>
        <w:bottom w:val="none" w:sz="0" w:space="0" w:color="auto"/>
        <w:right w:val="none" w:sz="0" w:space="0" w:color="auto"/>
      </w:divBdr>
    </w:div>
    <w:div w:id="234248221">
      <w:bodyDiv w:val="1"/>
      <w:marLeft w:val="0"/>
      <w:marRight w:val="0"/>
      <w:marTop w:val="0"/>
      <w:marBottom w:val="0"/>
      <w:divBdr>
        <w:top w:val="none" w:sz="0" w:space="0" w:color="auto"/>
        <w:left w:val="none" w:sz="0" w:space="0" w:color="auto"/>
        <w:bottom w:val="none" w:sz="0" w:space="0" w:color="auto"/>
        <w:right w:val="none" w:sz="0" w:space="0" w:color="auto"/>
      </w:divBdr>
    </w:div>
    <w:div w:id="655573135">
      <w:bodyDiv w:val="1"/>
      <w:marLeft w:val="0"/>
      <w:marRight w:val="0"/>
      <w:marTop w:val="0"/>
      <w:marBottom w:val="0"/>
      <w:divBdr>
        <w:top w:val="none" w:sz="0" w:space="0" w:color="auto"/>
        <w:left w:val="none" w:sz="0" w:space="0" w:color="auto"/>
        <w:bottom w:val="none" w:sz="0" w:space="0" w:color="auto"/>
        <w:right w:val="none" w:sz="0" w:space="0" w:color="auto"/>
      </w:divBdr>
    </w:div>
    <w:div w:id="1229804348">
      <w:bodyDiv w:val="1"/>
      <w:marLeft w:val="0"/>
      <w:marRight w:val="0"/>
      <w:marTop w:val="0"/>
      <w:marBottom w:val="0"/>
      <w:divBdr>
        <w:top w:val="none" w:sz="0" w:space="0" w:color="auto"/>
        <w:left w:val="none" w:sz="0" w:space="0" w:color="auto"/>
        <w:bottom w:val="none" w:sz="0" w:space="0" w:color="auto"/>
        <w:right w:val="none" w:sz="0" w:space="0" w:color="auto"/>
      </w:divBdr>
    </w:div>
    <w:div w:id="13005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Maxx</dc:creator>
  <cp:lastModifiedBy>Bill McIlvain</cp:lastModifiedBy>
  <cp:revision>3</cp:revision>
  <cp:lastPrinted>2022-07-24T00:26:00Z</cp:lastPrinted>
  <dcterms:created xsi:type="dcterms:W3CDTF">2022-07-23T23:53:00Z</dcterms:created>
  <dcterms:modified xsi:type="dcterms:W3CDTF">2022-07-24T00:15:00Z</dcterms:modified>
</cp:coreProperties>
</file>