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A2704" w14:textId="6DDF40A3" w:rsidR="00042EA1" w:rsidRDefault="00042EA1" w:rsidP="00042EA1">
      <w:pPr>
        <w:pStyle w:val="List2"/>
        <w:ind w:left="432" w:hanging="432"/>
        <w:jc w:val="center"/>
        <w:rPr>
          <w:rFonts w:ascii="Arial" w:hAnsi="Arial"/>
          <w:b/>
          <w:sz w:val="36"/>
        </w:rPr>
      </w:pPr>
      <w:r>
        <w:rPr>
          <w:rFonts w:ascii="Arial" w:hAnsi="Arial"/>
          <w:b/>
          <w:sz w:val="36"/>
        </w:rPr>
        <w:t>The Seeker</w:t>
      </w:r>
    </w:p>
    <w:p w14:paraId="3A07C016" w14:textId="77777777" w:rsidR="0046612B" w:rsidRDefault="00042EA1" w:rsidP="00042EA1">
      <w:pPr>
        <w:pStyle w:val="List2"/>
        <w:jc w:val="center"/>
        <w:rPr>
          <w:rFonts w:ascii="Arial" w:hAnsi="Arial"/>
          <w:b/>
          <w:color w:val="000000"/>
          <w:sz w:val="18"/>
        </w:rPr>
      </w:pPr>
      <w:r>
        <w:rPr>
          <w:rFonts w:ascii="Arial" w:hAnsi="Arial"/>
          <w:b/>
          <w:color w:val="000000"/>
          <w:sz w:val="18"/>
        </w:rPr>
        <w:t>Reading - Acts 8:26-39</w:t>
      </w:r>
    </w:p>
    <w:p w14:paraId="5660DA97" w14:textId="77777777" w:rsidR="0046612B" w:rsidRPr="00283384" w:rsidRDefault="0046612B">
      <w:pPr>
        <w:ind w:left="432" w:hanging="432"/>
        <w:jc w:val="center"/>
        <w:rPr>
          <w:b/>
          <w:i/>
          <w:color w:val="FF0000"/>
          <w:sz w:val="32"/>
        </w:rPr>
      </w:pPr>
      <w:r w:rsidRPr="002A73C1">
        <w:rPr>
          <w:b/>
          <w:i/>
          <w:iCs/>
          <w:color w:val="000000"/>
        </w:rPr>
        <w:t xml:space="preserve">(Mark 16:15-16)  And He said to them, </w:t>
      </w:r>
      <w:r w:rsidRPr="00283384">
        <w:rPr>
          <w:b/>
          <w:i/>
          <w:iCs/>
          <w:color w:val="FF0000"/>
        </w:rPr>
        <w:t>"Go into all the world and preach the gospel to every creature. {16} "He who believes and is baptized will be saved; but he who does not believe will be condemned</w:t>
      </w:r>
      <w:r w:rsidRPr="00283384">
        <w:rPr>
          <w:b/>
          <w:i/>
          <w:color w:val="FF0000"/>
          <w:sz w:val="32"/>
        </w:rPr>
        <w:t>.</w:t>
      </w:r>
    </w:p>
    <w:p w14:paraId="5CAEC173" w14:textId="77777777" w:rsidR="002A73C1" w:rsidRDefault="002A73C1">
      <w:pPr>
        <w:pStyle w:val="Heading1"/>
        <w:keepNext w:val="0"/>
        <w:spacing w:line="273" w:lineRule="atLeast"/>
        <w:ind w:left="432" w:hanging="432"/>
      </w:pPr>
    </w:p>
    <w:p w14:paraId="37403683" w14:textId="77777777" w:rsidR="0046612B" w:rsidRDefault="0046612B">
      <w:pPr>
        <w:pStyle w:val="Heading1"/>
        <w:keepNext w:val="0"/>
        <w:spacing w:line="273" w:lineRule="atLeast"/>
        <w:ind w:left="432" w:hanging="432"/>
      </w:pPr>
      <w:r>
        <w:t>What is necessary?</w:t>
      </w:r>
    </w:p>
    <w:p w14:paraId="35782259" w14:textId="77777777" w:rsidR="0046612B" w:rsidRDefault="0046612B">
      <w:pPr>
        <w:pStyle w:val="Heading1"/>
        <w:keepNext w:val="0"/>
        <w:spacing w:line="240" w:lineRule="auto"/>
        <w:ind w:left="432" w:hanging="432"/>
        <w:rPr>
          <w:caps/>
          <w:color w:val="000000"/>
          <w:u w:val="single"/>
        </w:rPr>
      </w:pPr>
      <w:r>
        <w:rPr>
          <w:caps/>
          <w:color w:val="000000"/>
          <w:highlight w:val="yellow"/>
          <w:u w:val="single"/>
        </w:rPr>
        <w:t xml:space="preserve">1.                                                                        </w:t>
      </w:r>
    </w:p>
    <w:p w14:paraId="5CCA733E" w14:textId="77777777" w:rsidR="0046612B" w:rsidRDefault="0046612B">
      <w:pPr>
        <w:pStyle w:val="List5"/>
        <w:spacing w:line="273" w:lineRule="atLeast"/>
        <w:ind w:left="432" w:hanging="432"/>
        <w:rPr>
          <w:rFonts w:ascii="Arial" w:hAnsi="Arial"/>
          <w:sz w:val="24"/>
        </w:rPr>
      </w:pPr>
      <w:r>
        <w:rPr>
          <w:b/>
          <w:i/>
          <w:sz w:val="24"/>
        </w:rPr>
        <w:t>(Acts 8:4-7)  Therefore those who were scattered went everywhere preaching the word. {5} Then Philip went down to the city of Samaria and preached Christ to them. {6} And the multitudes with one accord heeded the things spoken by Philip, hearing and seeing the miracles which he did. {7} Then the word of God spread, and the number of the disciples multiplied greatly in Jerusalem, and a great many of the priests were obedient to the faith.</w:t>
      </w:r>
    </w:p>
    <w:p w14:paraId="5DB3F33A" w14:textId="77777777" w:rsidR="0046612B" w:rsidRDefault="0046612B">
      <w:pPr>
        <w:pStyle w:val="List3"/>
        <w:ind w:left="432" w:hanging="432"/>
        <w:rPr>
          <w:rFonts w:ascii="Arial" w:hAnsi="Arial"/>
          <w:b/>
          <w:caps/>
          <w:sz w:val="28"/>
          <w:u w:val="single"/>
        </w:rPr>
      </w:pPr>
    </w:p>
    <w:p w14:paraId="5B86F2E0" w14:textId="77777777" w:rsidR="0046612B" w:rsidRDefault="0046612B">
      <w:pPr>
        <w:pStyle w:val="List3"/>
        <w:ind w:left="432" w:hanging="432"/>
        <w:rPr>
          <w:rFonts w:ascii="Arial" w:hAnsi="Arial"/>
          <w:b/>
          <w:caps/>
          <w:color w:val="000000"/>
          <w:sz w:val="28"/>
          <w:u w:val="single"/>
        </w:rPr>
      </w:pPr>
      <w:r>
        <w:rPr>
          <w:rFonts w:ascii="Arial" w:hAnsi="Arial"/>
          <w:b/>
          <w:caps/>
          <w:color w:val="000000"/>
          <w:sz w:val="28"/>
          <w:highlight w:val="yellow"/>
          <w:u w:val="single"/>
        </w:rPr>
        <w:t xml:space="preserve">2.                                                                        </w:t>
      </w:r>
    </w:p>
    <w:p w14:paraId="63207069" w14:textId="77777777" w:rsidR="0046612B" w:rsidRDefault="0046612B">
      <w:pPr>
        <w:ind w:firstLine="0"/>
        <w:rPr>
          <w:rFonts w:ascii="Arial" w:hAnsi="Arial"/>
          <w:sz w:val="24"/>
        </w:rPr>
      </w:pPr>
      <w:r>
        <w:rPr>
          <w:b/>
          <w:i/>
          <w:sz w:val="24"/>
        </w:rPr>
        <w:t>(Acts 8:27-28)  So he arose and went. And behold, a man of Ethiopia, a eunuch of great authority under Candace the queen of the Ethiopians, who had charge of all her treasury, and had come to Jerusalem to worship, {28} was returning. And sitting in his chariot, he was reading Isaiah the prophet</w:t>
      </w:r>
      <w:r>
        <w:rPr>
          <w:rFonts w:ascii="Arial" w:hAnsi="Arial"/>
          <w:sz w:val="24"/>
        </w:rPr>
        <w:t>.</w:t>
      </w:r>
      <w:r>
        <w:rPr>
          <w:rFonts w:ascii="Arial" w:hAnsi="Arial"/>
          <w:sz w:val="24"/>
        </w:rPr>
        <w:tab/>
      </w:r>
    </w:p>
    <w:p w14:paraId="6E8561B4" w14:textId="77777777" w:rsidR="0046612B" w:rsidRDefault="0046612B">
      <w:pPr>
        <w:pStyle w:val="List4"/>
        <w:ind w:left="0" w:firstLine="0"/>
        <w:rPr>
          <w:rFonts w:ascii="Arial" w:hAnsi="Arial"/>
          <w:sz w:val="28"/>
        </w:rPr>
      </w:pPr>
      <w:r>
        <w:rPr>
          <w:rFonts w:ascii="Arial" w:hAnsi="Arial"/>
          <w:sz w:val="28"/>
        </w:rPr>
        <w:t xml:space="preserve">There can be no doubt that he was lost in his sin because he was </w:t>
      </w:r>
      <w:r>
        <w:rPr>
          <w:rFonts w:ascii="Arial" w:hAnsi="Arial"/>
          <w:b/>
          <w:sz w:val="28"/>
          <w:u w:val="single"/>
        </w:rPr>
        <w:t xml:space="preserve">                       </w:t>
      </w:r>
      <w:r>
        <w:rPr>
          <w:rFonts w:ascii="Arial" w:hAnsi="Arial"/>
          <w:sz w:val="28"/>
        </w:rPr>
        <w:t xml:space="preserve"> of Jesus.  How can </w:t>
      </w:r>
      <w:r w:rsidR="00E16388">
        <w:rPr>
          <w:rFonts w:ascii="Arial" w:hAnsi="Arial"/>
          <w:sz w:val="28"/>
        </w:rPr>
        <w:t>we</w:t>
      </w:r>
      <w:r>
        <w:rPr>
          <w:rFonts w:ascii="Arial" w:hAnsi="Arial"/>
          <w:sz w:val="28"/>
        </w:rPr>
        <w:t xml:space="preserve"> conclude this?</w:t>
      </w:r>
    </w:p>
    <w:p w14:paraId="0E02365F" w14:textId="77777777" w:rsidR="0046612B" w:rsidRDefault="0046612B">
      <w:pPr>
        <w:numPr>
          <w:ilvl w:val="0"/>
          <w:numId w:val="17"/>
        </w:numPr>
        <w:spacing w:line="273" w:lineRule="atLeast"/>
        <w:rPr>
          <w:b/>
          <w:i/>
          <w:sz w:val="24"/>
        </w:rPr>
      </w:pPr>
      <w:r>
        <w:rPr>
          <w:b/>
          <w:i/>
          <w:sz w:val="24"/>
        </w:rPr>
        <w:t xml:space="preserve">(John 8:21-24) Jesus said to them… </w:t>
      </w:r>
      <w:r w:rsidRPr="00283384">
        <w:rPr>
          <w:b/>
          <w:i/>
          <w:color w:val="FF0000"/>
          <w:sz w:val="24"/>
        </w:rPr>
        <w:t>"I am going away, and you will seek Me, and will die in your sin. Where I go you cannot come."…. {24} "Therefore I said to you that you will die in your sins; for if you do not believe that I am He, you will die in your sins."</w:t>
      </w:r>
    </w:p>
    <w:p w14:paraId="05EC9748" w14:textId="47D8A4DF" w:rsidR="0046612B" w:rsidRDefault="0046612B">
      <w:pPr>
        <w:numPr>
          <w:ilvl w:val="0"/>
          <w:numId w:val="17"/>
        </w:numPr>
        <w:spacing w:line="273" w:lineRule="atLeast"/>
        <w:rPr>
          <w:b/>
          <w:i/>
          <w:sz w:val="24"/>
        </w:rPr>
      </w:pPr>
      <w:r>
        <w:rPr>
          <w:b/>
          <w:i/>
          <w:sz w:val="24"/>
        </w:rPr>
        <w:t>(Acts 2:21) And it shall come to pass That whoever calls on the name of the LORD Shall be saved.'</w:t>
      </w:r>
    </w:p>
    <w:p w14:paraId="6074648B" w14:textId="77777777" w:rsidR="0046612B" w:rsidRPr="00283384" w:rsidRDefault="0046612B">
      <w:pPr>
        <w:numPr>
          <w:ilvl w:val="0"/>
          <w:numId w:val="17"/>
        </w:numPr>
        <w:spacing w:line="273" w:lineRule="atLeast"/>
        <w:rPr>
          <w:b/>
          <w:i/>
          <w:color w:val="FF0000"/>
          <w:sz w:val="24"/>
        </w:rPr>
      </w:pPr>
      <w:r>
        <w:rPr>
          <w:b/>
          <w:i/>
          <w:sz w:val="24"/>
        </w:rPr>
        <w:t xml:space="preserve">(Mark 16:15-16)  And He said to them, </w:t>
      </w:r>
      <w:r w:rsidRPr="00283384">
        <w:rPr>
          <w:b/>
          <w:i/>
          <w:color w:val="FF0000"/>
          <w:sz w:val="24"/>
        </w:rPr>
        <w:t>"Go into all the world and preach the gospel to every creature. {16} "He who believes and is baptized will be saved; but he who does not believe will be condemned.</w:t>
      </w:r>
    </w:p>
    <w:p w14:paraId="6C421BF5" w14:textId="77777777" w:rsidR="0046612B" w:rsidRDefault="0046612B">
      <w:pPr>
        <w:numPr>
          <w:ilvl w:val="0"/>
          <w:numId w:val="17"/>
        </w:numPr>
        <w:spacing w:line="273" w:lineRule="atLeast"/>
        <w:rPr>
          <w:rFonts w:ascii="Arial" w:hAnsi="Arial"/>
          <w:sz w:val="24"/>
        </w:rPr>
      </w:pPr>
      <w:r>
        <w:rPr>
          <w:b/>
          <w:i/>
          <w:sz w:val="24"/>
        </w:rPr>
        <w:t>(1 Corinthians 1:21)  For since, in the wisdom of God, the world through wisdom did not know God, it pleased God through the foolishness of the message preached to save those who believe.</w:t>
      </w:r>
    </w:p>
    <w:p w14:paraId="3F3782AF" w14:textId="77777777" w:rsidR="0046612B" w:rsidRDefault="0046612B">
      <w:pPr>
        <w:numPr>
          <w:ilvl w:val="0"/>
          <w:numId w:val="17"/>
        </w:numPr>
        <w:spacing w:line="273" w:lineRule="atLeast"/>
        <w:rPr>
          <w:b/>
          <w:i/>
          <w:sz w:val="24"/>
        </w:rPr>
      </w:pPr>
      <w:r>
        <w:rPr>
          <w:b/>
          <w:i/>
          <w:sz w:val="24"/>
        </w:rPr>
        <w:t>(Romans 1:16)  For I am not ashamed of the gospel of Christ, for it is the power of God to salvation for everyone who believes…..</w:t>
      </w:r>
    </w:p>
    <w:p w14:paraId="4F9D5701" w14:textId="77777777" w:rsidR="0046612B" w:rsidRDefault="0046612B">
      <w:pPr>
        <w:numPr>
          <w:ilvl w:val="0"/>
          <w:numId w:val="17"/>
        </w:numPr>
        <w:spacing w:line="273" w:lineRule="atLeast"/>
        <w:rPr>
          <w:b/>
          <w:i/>
          <w:sz w:val="28"/>
        </w:rPr>
      </w:pPr>
      <w:r>
        <w:rPr>
          <w:b/>
          <w:i/>
          <w:sz w:val="24"/>
        </w:rPr>
        <w:t>(2 Thessalonians 1:6-10</w:t>
      </w:r>
      <w:proofErr w:type="gramStart"/>
      <w:r>
        <w:rPr>
          <w:b/>
          <w:i/>
          <w:sz w:val="24"/>
        </w:rPr>
        <w:t>)  since</w:t>
      </w:r>
      <w:proofErr w:type="gramEnd"/>
      <w:r>
        <w:rPr>
          <w:b/>
          <w:i/>
          <w:sz w:val="24"/>
        </w:rPr>
        <w:t xml:space="preserve"> it is a righteous thing with God to repay with tribulation those who trouble you, {7} and to give you who are troubled rest with us when the Lord Jesus is revealed from heaven with His mighty angels, {8} in flaming fire taking vengeance on those who do not know God, and on those who do not obey the gospel of our Lord Jesus Christ. {9} These shall be punished with everlasting destruction from the presence of the Lord and from the glory of His power, {10} when He comes, in that Day, to be glorified in His saints and to be admired among all those who believe, because our testimony among you was believed</w:t>
      </w:r>
      <w:r>
        <w:rPr>
          <w:b/>
          <w:i/>
          <w:sz w:val="28"/>
        </w:rPr>
        <w:t>.</w:t>
      </w:r>
    </w:p>
    <w:p w14:paraId="621F9CA0" w14:textId="77777777" w:rsidR="0046612B" w:rsidRDefault="0046612B">
      <w:pPr>
        <w:ind w:left="432" w:firstLine="0"/>
        <w:rPr>
          <w:b/>
          <w:i/>
          <w:sz w:val="28"/>
        </w:rPr>
      </w:pPr>
    </w:p>
    <w:p w14:paraId="71C8891A" w14:textId="77777777" w:rsidR="0046612B" w:rsidRDefault="0046612B">
      <w:pPr>
        <w:pStyle w:val="List3"/>
        <w:ind w:left="432" w:hanging="432"/>
        <w:rPr>
          <w:rFonts w:ascii="Arial" w:hAnsi="Arial"/>
          <w:b/>
          <w:caps/>
          <w:color w:val="000000"/>
          <w:sz w:val="28"/>
          <w:u w:val="single"/>
        </w:rPr>
      </w:pPr>
      <w:r>
        <w:rPr>
          <w:rFonts w:ascii="Arial" w:hAnsi="Arial"/>
          <w:b/>
          <w:caps/>
          <w:color w:val="000000"/>
          <w:sz w:val="28"/>
          <w:highlight w:val="yellow"/>
          <w:u w:val="single"/>
        </w:rPr>
        <w:t xml:space="preserve">3.                                                                        </w:t>
      </w:r>
    </w:p>
    <w:p w14:paraId="3540A8A0" w14:textId="77777777" w:rsidR="0046612B" w:rsidRDefault="0046612B">
      <w:pPr>
        <w:pStyle w:val="List4"/>
        <w:ind w:left="432" w:hanging="432"/>
        <w:rPr>
          <w:rFonts w:ascii="Arial" w:hAnsi="Arial"/>
          <w:i/>
          <w:sz w:val="28"/>
        </w:rPr>
      </w:pPr>
      <w:r>
        <w:rPr>
          <w:rFonts w:ascii="Arial" w:hAnsi="Arial"/>
          <w:sz w:val="28"/>
        </w:rPr>
        <w:t>How many seekers have you introduced to a teacher?</w:t>
      </w:r>
    </w:p>
    <w:p w14:paraId="0C91D779" w14:textId="77777777" w:rsidR="0046612B" w:rsidRDefault="0046612B">
      <w:pPr>
        <w:pStyle w:val="List3"/>
        <w:ind w:left="432" w:hanging="432"/>
        <w:rPr>
          <w:rFonts w:ascii="Arial" w:hAnsi="Arial"/>
          <w:sz w:val="28"/>
        </w:rPr>
      </w:pPr>
    </w:p>
    <w:p w14:paraId="5203EC29" w14:textId="77777777" w:rsidR="0046612B" w:rsidRDefault="0046612B">
      <w:pPr>
        <w:pStyle w:val="List3"/>
        <w:ind w:left="432" w:hanging="432"/>
        <w:rPr>
          <w:rFonts w:ascii="Arial" w:hAnsi="Arial"/>
          <w:b/>
          <w:caps/>
          <w:color w:val="000000"/>
          <w:sz w:val="28"/>
          <w:u w:val="single"/>
        </w:rPr>
      </w:pPr>
      <w:r>
        <w:rPr>
          <w:rFonts w:ascii="Arial" w:hAnsi="Arial"/>
          <w:b/>
          <w:caps/>
          <w:color w:val="000000"/>
          <w:sz w:val="28"/>
          <w:highlight w:val="yellow"/>
          <w:u w:val="single"/>
        </w:rPr>
        <w:br w:type="page"/>
        <w:t xml:space="preserve">4.                                                                        </w:t>
      </w:r>
    </w:p>
    <w:p w14:paraId="7B87CB5D" w14:textId="77777777" w:rsidR="0046612B" w:rsidRDefault="0046612B">
      <w:pPr>
        <w:spacing w:line="273" w:lineRule="atLeast"/>
        <w:ind w:left="432" w:hanging="432"/>
        <w:rPr>
          <w:rFonts w:ascii="Arial" w:hAnsi="Arial"/>
          <w:sz w:val="24"/>
        </w:rPr>
      </w:pPr>
      <w:r>
        <w:rPr>
          <w:rFonts w:ascii="Arial" w:hAnsi="Arial"/>
          <w:sz w:val="28"/>
        </w:rPr>
        <w:t xml:space="preserve">Salvation is </w:t>
      </w:r>
      <w:r>
        <w:rPr>
          <w:rFonts w:ascii="Arial" w:hAnsi="Arial"/>
          <w:sz w:val="28"/>
          <w:u w:val="single"/>
        </w:rPr>
        <w:t xml:space="preserve">                                        </w:t>
      </w:r>
      <w:proofErr w:type="gramStart"/>
      <w:r>
        <w:rPr>
          <w:rFonts w:ascii="Arial" w:hAnsi="Arial"/>
          <w:sz w:val="28"/>
          <w:u w:val="single"/>
        </w:rPr>
        <w:t xml:space="preserve">   </w:t>
      </w:r>
      <w:r>
        <w:rPr>
          <w:b/>
          <w:i/>
          <w:sz w:val="24"/>
        </w:rPr>
        <w:t>(</w:t>
      </w:r>
      <w:proofErr w:type="gramEnd"/>
      <w:r>
        <w:rPr>
          <w:b/>
          <w:i/>
          <w:sz w:val="24"/>
        </w:rPr>
        <w:t xml:space="preserve">Romans 10:17)  So then faith comes by hearing, and hearing by the word of God…………. (1 Peter 1:22-23)  Since you have purified your souls in obeying the truth through the Spirit in sincere love of the brethren, love one another fervently with a pure heart, {23} having been born again, not of corruptible seed but incorruptible, </w:t>
      </w:r>
      <w:r>
        <w:rPr>
          <w:b/>
          <w:i/>
          <w:sz w:val="24"/>
          <w:u w:val="words"/>
        </w:rPr>
        <w:t>through the word of God</w:t>
      </w:r>
      <w:r>
        <w:rPr>
          <w:b/>
          <w:i/>
          <w:sz w:val="24"/>
        </w:rPr>
        <w:t xml:space="preserve"> which lives and abides forever,</w:t>
      </w:r>
    </w:p>
    <w:p w14:paraId="2391B343" w14:textId="77777777" w:rsidR="0046612B" w:rsidRDefault="0046612B">
      <w:pPr>
        <w:pStyle w:val="List3"/>
        <w:ind w:left="432" w:hanging="432"/>
        <w:rPr>
          <w:rFonts w:ascii="Arial" w:hAnsi="Arial"/>
          <w:sz w:val="28"/>
        </w:rPr>
      </w:pPr>
    </w:p>
    <w:p w14:paraId="2796CA36" w14:textId="77777777" w:rsidR="0046612B" w:rsidRDefault="0046612B">
      <w:pPr>
        <w:pStyle w:val="List3"/>
        <w:ind w:left="432" w:hanging="432"/>
        <w:rPr>
          <w:rFonts w:ascii="Arial" w:hAnsi="Arial"/>
          <w:b/>
          <w:caps/>
          <w:color w:val="000000"/>
          <w:sz w:val="28"/>
          <w:u w:val="single"/>
        </w:rPr>
      </w:pPr>
      <w:r>
        <w:rPr>
          <w:rFonts w:ascii="Arial" w:hAnsi="Arial"/>
          <w:b/>
          <w:caps/>
          <w:color w:val="000000"/>
          <w:sz w:val="28"/>
          <w:highlight w:val="yellow"/>
          <w:u w:val="single"/>
        </w:rPr>
        <w:t xml:space="preserve">5.                                                                        </w:t>
      </w:r>
      <w:r>
        <w:rPr>
          <w:rFonts w:ascii="Arial" w:hAnsi="Arial"/>
          <w:b/>
          <w:caps/>
          <w:color w:val="000000"/>
          <w:sz w:val="28"/>
          <w:u w:val="single"/>
        </w:rPr>
        <w:t xml:space="preserve"> </w:t>
      </w:r>
    </w:p>
    <w:p w14:paraId="5ED84E49" w14:textId="77777777" w:rsidR="0046612B" w:rsidRPr="00283384" w:rsidRDefault="0046612B">
      <w:pPr>
        <w:spacing w:line="273" w:lineRule="atLeast"/>
        <w:ind w:left="432" w:hanging="432"/>
        <w:rPr>
          <w:rFonts w:ascii="Arial" w:hAnsi="Arial"/>
          <w:color w:val="FF0000"/>
          <w:sz w:val="24"/>
        </w:rPr>
      </w:pPr>
      <w:r>
        <w:rPr>
          <w:b/>
          <w:i/>
          <w:sz w:val="24"/>
        </w:rPr>
        <w:t xml:space="preserve">(Matthew 28:19-20)  </w:t>
      </w:r>
      <w:r w:rsidRPr="00283384">
        <w:rPr>
          <w:b/>
          <w:i/>
          <w:color w:val="FF0000"/>
          <w:sz w:val="24"/>
        </w:rPr>
        <w:t>"Go therefore and make disciples of all the nations, baptizing them in the name of the Father and of the Son and of the Holy Spirit, {20} "teaching them to observe all things that I have commanded you</w:t>
      </w:r>
      <w:r w:rsidRPr="00283384">
        <w:rPr>
          <w:rFonts w:ascii="Arial" w:hAnsi="Arial"/>
          <w:color w:val="FF0000"/>
          <w:sz w:val="24"/>
        </w:rPr>
        <w:t>.</w:t>
      </w:r>
    </w:p>
    <w:p w14:paraId="2B402A1A" w14:textId="77777777" w:rsidR="0046612B" w:rsidRDefault="0046612B">
      <w:pPr>
        <w:spacing w:line="273" w:lineRule="atLeast"/>
        <w:ind w:left="432" w:hanging="432"/>
        <w:rPr>
          <w:rFonts w:ascii="Arial" w:hAnsi="Arial"/>
          <w:sz w:val="24"/>
        </w:rPr>
      </w:pPr>
      <w:r>
        <w:rPr>
          <w:b/>
          <w:i/>
          <w:sz w:val="24"/>
        </w:rPr>
        <w:t xml:space="preserve">(Luke 24:46-47)  Then He said to them, </w:t>
      </w:r>
      <w:r w:rsidRPr="00283384">
        <w:rPr>
          <w:b/>
          <w:i/>
          <w:color w:val="FF0000"/>
          <w:sz w:val="24"/>
        </w:rPr>
        <w:t>"Thus it is written, and thus it was necessary for the Christ to suffer and to rise from the dead the third day, {47} "and that repentance and remission of sins should be preached in His name to all nations</w:t>
      </w:r>
      <w:r>
        <w:rPr>
          <w:b/>
          <w:i/>
          <w:sz w:val="24"/>
        </w:rPr>
        <w:t>.</w:t>
      </w:r>
      <w:r>
        <w:rPr>
          <w:rFonts w:ascii="Arial" w:hAnsi="Arial"/>
          <w:sz w:val="24"/>
        </w:rPr>
        <w:t xml:space="preserve"> </w:t>
      </w:r>
    </w:p>
    <w:p w14:paraId="579BEA48" w14:textId="77777777" w:rsidR="0046612B" w:rsidRDefault="0046612B">
      <w:pPr>
        <w:spacing w:line="273" w:lineRule="atLeast"/>
        <w:ind w:left="432" w:hanging="432"/>
        <w:rPr>
          <w:rFonts w:ascii="Arial" w:hAnsi="Arial"/>
          <w:sz w:val="24"/>
        </w:rPr>
      </w:pPr>
      <w:r>
        <w:rPr>
          <w:b/>
          <w:i/>
          <w:sz w:val="24"/>
        </w:rPr>
        <w:t>(1 Corinthians 1:21)  For since, in the wisdom of God, the world through wisdom did not know God, it pleased God through the foolishness of the message preached to save those who believe.</w:t>
      </w:r>
      <w:r>
        <w:rPr>
          <w:rFonts w:ascii="Arial" w:hAnsi="Arial"/>
          <w:sz w:val="24"/>
        </w:rPr>
        <w:t xml:space="preserve"> </w:t>
      </w:r>
    </w:p>
    <w:p w14:paraId="1377A6E6" w14:textId="77777777" w:rsidR="0046612B" w:rsidRDefault="0046612B">
      <w:pPr>
        <w:spacing w:line="273" w:lineRule="atLeast"/>
        <w:ind w:left="432" w:hanging="432"/>
        <w:rPr>
          <w:rFonts w:ascii="Arial" w:hAnsi="Arial"/>
          <w:sz w:val="24"/>
        </w:rPr>
      </w:pPr>
      <w:r>
        <w:rPr>
          <w:b/>
          <w:i/>
          <w:sz w:val="24"/>
        </w:rPr>
        <w:t>(Romans 1:14-15</w:t>
      </w:r>
      <w:proofErr w:type="gramStart"/>
      <w:r>
        <w:rPr>
          <w:b/>
          <w:i/>
          <w:sz w:val="24"/>
        </w:rPr>
        <w:t>)  I</w:t>
      </w:r>
      <w:proofErr w:type="gramEnd"/>
      <w:r>
        <w:rPr>
          <w:b/>
          <w:i/>
          <w:sz w:val="24"/>
        </w:rPr>
        <w:t xml:space="preserve"> am a debtor both to Greeks and to barbarians, both to wise and to unwise. {15} So, as much as is in me, I am ready to preach the </w:t>
      </w:r>
      <w:proofErr w:type="gramStart"/>
      <w:r>
        <w:rPr>
          <w:b/>
          <w:i/>
          <w:sz w:val="24"/>
        </w:rPr>
        <w:t>gospel..</w:t>
      </w:r>
      <w:proofErr w:type="gramEnd"/>
      <w:r>
        <w:rPr>
          <w:b/>
          <w:i/>
          <w:sz w:val="24"/>
        </w:rPr>
        <w:t xml:space="preserve">  </w:t>
      </w:r>
    </w:p>
    <w:p w14:paraId="704A77C1" w14:textId="77777777" w:rsidR="0046612B" w:rsidRDefault="0046612B">
      <w:pPr>
        <w:spacing w:line="273" w:lineRule="atLeast"/>
        <w:ind w:left="432" w:hanging="432"/>
        <w:rPr>
          <w:rFonts w:ascii="Arial" w:hAnsi="Arial"/>
          <w:sz w:val="24"/>
        </w:rPr>
      </w:pPr>
      <w:r>
        <w:rPr>
          <w:b/>
          <w:i/>
          <w:sz w:val="24"/>
        </w:rPr>
        <w:t>(Acts 16:34)  Now when he had brought them into his house, he set food before them; and he rejoiced, having believed in God with all his household.</w:t>
      </w:r>
    </w:p>
    <w:p w14:paraId="73E11BC6" w14:textId="77777777" w:rsidR="0046612B" w:rsidRDefault="0046612B">
      <w:pPr>
        <w:spacing w:line="273" w:lineRule="atLeast"/>
        <w:ind w:left="432" w:hanging="432"/>
        <w:rPr>
          <w:rFonts w:ascii="Arial" w:hAnsi="Arial"/>
          <w:sz w:val="24"/>
        </w:rPr>
      </w:pPr>
      <w:r>
        <w:rPr>
          <w:b/>
          <w:i/>
          <w:sz w:val="24"/>
        </w:rPr>
        <w:t xml:space="preserve">(Luke 10:20)  </w:t>
      </w:r>
      <w:r w:rsidRPr="00283384">
        <w:rPr>
          <w:b/>
          <w:i/>
          <w:color w:val="FF0000"/>
          <w:sz w:val="24"/>
        </w:rPr>
        <w:t>"Nevertheless do not rejoice in this, that the spirits are subject to you, but rather rejoice because your names are written in heaven."</w:t>
      </w:r>
    </w:p>
    <w:p w14:paraId="1DF37417" w14:textId="77777777" w:rsidR="0046612B" w:rsidRDefault="0046612B">
      <w:pPr>
        <w:spacing w:line="273" w:lineRule="atLeast"/>
        <w:ind w:left="432" w:hanging="432"/>
        <w:rPr>
          <w:rFonts w:ascii="Arial" w:hAnsi="Arial"/>
          <w:sz w:val="24"/>
        </w:rPr>
      </w:pPr>
      <w:r>
        <w:rPr>
          <w:b/>
          <w:i/>
          <w:sz w:val="24"/>
        </w:rPr>
        <w:t>(Acts 2:47) And the Lord added to the church daily those who were being saved.</w:t>
      </w:r>
    </w:p>
    <w:p w14:paraId="1FB96542" w14:textId="77777777" w:rsidR="0046612B" w:rsidRDefault="0046612B">
      <w:pPr>
        <w:pStyle w:val="List3"/>
        <w:ind w:left="432" w:hanging="432"/>
        <w:rPr>
          <w:rFonts w:ascii="Arial" w:hAnsi="Arial"/>
          <w:sz w:val="28"/>
        </w:rPr>
      </w:pPr>
    </w:p>
    <w:p w14:paraId="266E52B8" w14:textId="77777777" w:rsidR="0046612B" w:rsidRDefault="0046612B">
      <w:pPr>
        <w:pStyle w:val="List3"/>
        <w:ind w:left="432" w:hanging="432"/>
        <w:rPr>
          <w:rFonts w:ascii="Arial" w:hAnsi="Arial"/>
          <w:b/>
          <w:caps/>
          <w:color w:val="000000"/>
          <w:sz w:val="28"/>
          <w:u w:val="single"/>
        </w:rPr>
      </w:pPr>
      <w:r>
        <w:rPr>
          <w:rFonts w:ascii="Arial" w:hAnsi="Arial"/>
          <w:b/>
          <w:caps/>
          <w:color w:val="000000"/>
          <w:sz w:val="28"/>
          <w:highlight w:val="yellow"/>
          <w:u w:val="single"/>
        </w:rPr>
        <w:t>comparisons to what is going on today.</w:t>
      </w:r>
      <w:r>
        <w:rPr>
          <w:rFonts w:ascii="Arial" w:hAnsi="Arial"/>
          <w:b/>
          <w:caps/>
          <w:color w:val="000000"/>
          <w:sz w:val="28"/>
          <w:u w:val="single"/>
        </w:rPr>
        <w:t xml:space="preserve">   </w:t>
      </w:r>
    </w:p>
    <w:p w14:paraId="71682A18" w14:textId="77777777" w:rsidR="0046612B" w:rsidRDefault="0046612B">
      <w:pPr>
        <w:pStyle w:val="List3"/>
        <w:ind w:left="432" w:hanging="432"/>
        <w:rPr>
          <w:rFonts w:ascii="Arial" w:hAnsi="Arial"/>
          <w:sz w:val="28"/>
        </w:rPr>
      </w:pPr>
      <w:r>
        <w:rPr>
          <w:rFonts w:ascii="Arial" w:hAnsi="Arial"/>
          <w:sz w:val="28"/>
        </w:rPr>
        <w:t xml:space="preserve">The </w:t>
      </w:r>
      <w:r>
        <w:rPr>
          <w:rFonts w:ascii="Arial" w:hAnsi="Arial"/>
          <w:sz w:val="28"/>
          <w:u w:val="single"/>
        </w:rPr>
        <w:t>preaching</w:t>
      </w:r>
      <w:r>
        <w:rPr>
          <w:rFonts w:ascii="Arial" w:hAnsi="Arial"/>
          <w:sz w:val="28"/>
        </w:rPr>
        <w:t xml:space="preserve"> was different.</w:t>
      </w:r>
    </w:p>
    <w:p w14:paraId="4423BEF9" w14:textId="77777777" w:rsidR="0046612B" w:rsidRDefault="0046612B" w:rsidP="00F85B42">
      <w:pPr>
        <w:ind w:left="576" w:hanging="576"/>
        <w:jc w:val="both"/>
        <w:rPr>
          <w:rFonts w:ascii="Arial" w:hAnsi="Arial"/>
          <w:sz w:val="28"/>
        </w:rPr>
      </w:pPr>
      <w:r>
        <w:rPr>
          <w:rFonts w:ascii="Arial" w:hAnsi="Arial"/>
          <w:sz w:val="28"/>
        </w:rPr>
        <w:t xml:space="preserve">The </w:t>
      </w:r>
      <w:r>
        <w:rPr>
          <w:rFonts w:ascii="Arial" w:hAnsi="Arial"/>
          <w:sz w:val="28"/>
          <w:u w:val="single"/>
        </w:rPr>
        <w:t>faith</w:t>
      </w:r>
      <w:r>
        <w:rPr>
          <w:rFonts w:ascii="Arial" w:hAnsi="Arial"/>
          <w:sz w:val="28"/>
        </w:rPr>
        <w:t xml:space="preserve"> was different.</w:t>
      </w:r>
      <w:r>
        <w:rPr>
          <w:b/>
          <w:i/>
          <w:sz w:val="28"/>
        </w:rPr>
        <w:t xml:space="preserve"> (Romans 10:8-17)  But what does it say? " {9} that if you confess with your mouth the Lord Jesus and believe in your heart that God has raised Him from the dead, you will be saved…. {14} How then shall they call on Him in whom they have not believed? And how shall they believe in Him of whom they have not heard? And how shall they hear without a preacher? </w:t>
      </w:r>
      <w:proofErr w:type="gramStart"/>
      <w:r>
        <w:rPr>
          <w:b/>
          <w:i/>
          <w:sz w:val="28"/>
        </w:rPr>
        <w:t>…{</w:t>
      </w:r>
      <w:proofErr w:type="gramEnd"/>
      <w:r>
        <w:rPr>
          <w:b/>
          <w:i/>
          <w:sz w:val="28"/>
        </w:rPr>
        <w:t>17} So then faith comes by hearing, and hearing by the word of God.</w:t>
      </w:r>
    </w:p>
    <w:p w14:paraId="2A6231CC" w14:textId="77777777" w:rsidR="0046612B" w:rsidRDefault="0046612B">
      <w:pPr>
        <w:pStyle w:val="List4"/>
        <w:ind w:left="0" w:firstLine="0"/>
        <w:rPr>
          <w:rFonts w:ascii="Arial" w:hAnsi="Arial"/>
          <w:sz w:val="28"/>
        </w:rPr>
      </w:pPr>
      <w:r>
        <w:rPr>
          <w:rFonts w:ascii="Arial" w:hAnsi="Arial"/>
          <w:sz w:val="28"/>
        </w:rPr>
        <w:t xml:space="preserve">The </w:t>
      </w:r>
      <w:r>
        <w:rPr>
          <w:rFonts w:ascii="Arial" w:hAnsi="Arial"/>
          <w:sz w:val="28"/>
          <w:u w:val="single"/>
        </w:rPr>
        <w:t>confession</w:t>
      </w:r>
      <w:r>
        <w:rPr>
          <w:rFonts w:ascii="Arial" w:hAnsi="Arial"/>
          <w:sz w:val="28"/>
        </w:rPr>
        <w:t xml:space="preserve"> was different.</w:t>
      </w:r>
    </w:p>
    <w:p w14:paraId="141D22B3" w14:textId="77777777" w:rsidR="0046612B" w:rsidRDefault="0046612B">
      <w:pPr>
        <w:pStyle w:val="List4"/>
        <w:ind w:left="432" w:hanging="432"/>
        <w:rPr>
          <w:rFonts w:ascii="Arial" w:hAnsi="Arial"/>
          <w:sz w:val="28"/>
        </w:rPr>
      </w:pPr>
      <w:r>
        <w:rPr>
          <w:rFonts w:ascii="Arial" w:hAnsi="Arial"/>
          <w:sz w:val="28"/>
        </w:rPr>
        <w:t xml:space="preserve">The </w:t>
      </w:r>
      <w:r>
        <w:rPr>
          <w:rFonts w:ascii="Arial" w:hAnsi="Arial"/>
          <w:sz w:val="28"/>
          <w:u w:val="single"/>
        </w:rPr>
        <w:t>baptism</w:t>
      </w:r>
      <w:r>
        <w:rPr>
          <w:rFonts w:ascii="Arial" w:hAnsi="Arial"/>
          <w:sz w:val="28"/>
        </w:rPr>
        <w:t xml:space="preserve"> was different.</w:t>
      </w:r>
    </w:p>
    <w:p w14:paraId="3CC8DA5C" w14:textId="77777777" w:rsidR="0046612B" w:rsidRDefault="0046612B">
      <w:pPr>
        <w:pStyle w:val="List4"/>
        <w:ind w:left="432" w:hanging="432"/>
        <w:rPr>
          <w:rFonts w:ascii="Arial" w:hAnsi="Arial"/>
          <w:sz w:val="28"/>
        </w:rPr>
      </w:pPr>
      <w:r>
        <w:rPr>
          <w:rFonts w:ascii="Arial" w:hAnsi="Arial"/>
          <w:sz w:val="28"/>
        </w:rPr>
        <w:t xml:space="preserve">The </w:t>
      </w:r>
      <w:r>
        <w:rPr>
          <w:rFonts w:ascii="Arial" w:hAnsi="Arial"/>
          <w:sz w:val="28"/>
          <w:u w:val="words"/>
        </w:rPr>
        <w:t>church of membership</w:t>
      </w:r>
      <w:r>
        <w:rPr>
          <w:rFonts w:ascii="Arial" w:hAnsi="Arial"/>
          <w:sz w:val="28"/>
        </w:rPr>
        <w:t xml:space="preserve"> was different.</w:t>
      </w:r>
    </w:p>
    <w:p w14:paraId="006DD125" w14:textId="77777777" w:rsidR="0046612B" w:rsidRDefault="0046612B">
      <w:pPr>
        <w:pStyle w:val="UnnamedStyle"/>
        <w:rPr>
          <w:rFonts w:ascii="Times New Roman" w:hAnsi="Times New Roman"/>
          <w:vanish/>
        </w:rPr>
      </w:pPr>
    </w:p>
    <w:p w14:paraId="0FFD2421" w14:textId="77777777" w:rsidR="0046612B" w:rsidRDefault="0046612B">
      <w:pPr>
        <w:pStyle w:val="List3"/>
        <w:rPr>
          <w:rFonts w:ascii="Arial" w:hAnsi="Arial"/>
          <w:sz w:val="28"/>
        </w:rPr>
      </w:pPr>
    </w:p>
    <w:p w14:paraId="7D5FB57E" w14:textId="77777777" w:rsidR="0046612B" w:rsidRDefault="0046612B">
      <w:pPr>
        <w:pStyle w:val="List3"/>
        <w:rPr>
          <w:rFonts w:ascii="Arial" w:hAnsi="Arial"/>
          <w:sz w:val="28"/>
        </w:rPr>
      </w:pPr>
    </w:p>
    <w:p w14:paraId="5BC28E42" w14:textId="77777777" w:rsidR="0046612B" w:rsidRDefault="0046612B">
      <w:pPr>
        <w:rPr>
          <w:vanish/>
        </w:rPr>
      </w:pPr>
    </w:p>
    <w:sectPr w:rsidR="0046612B">
      <w:headerReference w:type="default" r:id="rId7"/>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F2EC9" w14:textId="77777777" w:rsidR="006C2B48" w:rsidRDefault="006C2B48">
      <w:r>
        <w:separator/>
      </w:r>
    </w:p>
  </w:endnote>
  <w:endnote w:type="continuationSeparator" w:id="0">
    <w:p w14:paraId="3645C6A2" w14:textId="77777777" w:rsidR="006C2B48" w:rsidRDefault="006C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larendon Condensed">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D4D27" w14:textId="77777777" w:rsidR="006C2B48" w:rsidRDefault="006C2B48">
      <w:r>
        <w:separator/>
      </w:r>
    </w:p>
  </w:footnote>
  <w:footnote w:type="continuationSeparator" w:id="0">
    <w:p w14:paraId="5F979FDB" w14:textId="77777777" w:rsidR="006C2B48" w:rsidRDefault="006C2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59AE5" w14:textId="77777777" w:rsidR="0046612B" w:rsidRDefault="0046612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70CA"/>
    <w:multiLevelType w:val="singleLevel"/>
    <w:tmpl w:val="57641DEE"/>
    <w:lvl w:ilvl="0">
      <w:start w:val="1"/>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 w15:restartNumberingAfterBreak="0">
    <w:nsid w:val="1CAA5CF9"/>
    <w:multiLevelType w:val="singleLevel"/>
    <w:tmpl w:val="7C149FF4"/>
    <w:lvl w:ilvl="0">
      <w:start w:val="3"/>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2" w15:restartNumberingAfterBreak="0">
    <w:nsid w:val="2EF80E09"/>
    <w:multiLevelType w:val="singleLevel"/>
    <w:tmpl w:val="A3B85186"/>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3" w15:restartNumberingAfterBreak="0">
    <w:nsid w:val="34B67B1B"/>
    <w:multiLevelType w:val="singleLevel"/>
    <w:tmpl w:val="1D5469DA"/>
    <w:lvl w:ilvl="0">
      <w:start w:val="5"/>
      <w:numFmt w:val="decimal"/>
      <w:lvlText w:val="%1. "/>
      <w:legacy w:legacy="1" w:legacySpace="0" w:legacyIndent="360"/>
      <w:lvlJc w:val="left"/>
      <w:pPr>
        <w:ind w:left="792" w:hanging="360"/>
      </w:pPr>
      <w:rPr>
        <w:rFonts w:ascii="Arial" w:hAnsi="Arial" w:hint="default"/>
        <w:b w:val="0"/>
        <w:i w:val="0"/>
        <w:sz w:val="28"/>
        <w:u w:val="none"/>
      </w:rPr>
    </w:lvl>
  </w:abstractNum>
  <w:abstractNum w:abstractNumId="4" w15:restartNumberingAfterBreak="0">
    <w:nsid w:val="35AA7830"/>
    <w:multiLevelType w:val="singleLevel"/>
    <w:tmpl w:val="57641DEE"/>
    <w:lvl w:ilvl="0">
      <w:start w:val="1"/>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5" w15:restartNumberingAfterBreak="0">
    <w:nsid w:val="3E977A37"/>
    <w:multiLevelType w:val="singleLevel"/>
    <w:tmpl w:val="B8121B98"/>
    <w:lvl w:ilvl="0">
      <w:start w:val="2"/>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6" w15:restartNumberingAfterBreak="0">
    <w:nsid w:val="51C06C21"/>
    <w:multiLevelType w:val="hybridMultilevel"/>
    <w:tmpl w:val="F6C6CD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AC4CE2"/>
    <w:multiLevelType w:val="singleLevel"/>
    <w:tmpl w:val="B2A0183E"/>
    <w:lvl w:ilvl="0">
      <w:start w:val="2"/>
      <w:numFmt w:val="decimal"/>
      <w:lvlText w:val="%1. "/>
      <w:legacy w:legacy="1" w:legacySpace="0" w:legacyIndent="360"/>
      <w:lvlJc w:val="left"/>
      <w:pPr>
        <w:ind w:left="792" w:hanging="360"/>
      </w:pPr>
      <w:rPr>
        <w:rFonts w:ascii="Arial" w:hAnsi="Arial" w:hint="default"/>
        <w:b w:val="0"/>
        <w:i w:val="0"/>
        <w:sz w:val="28"/>
        <w:u w:val="none"/>
      </w:rPr>
    </w:lvl>
  </w:abstractNum>
  <w:abstractNum w:abstractNumId="8" w15:restartNumberingAfterBreak="0">
    <w:nsid w:val="5F922F4C"/>
    <w:multiLevelType w:val="singleLevel"/>
    <w:tmpl w:val="7C149FF4"/>
    <w:lvl w:ilvl="0">
      <w:start w:val="3"/>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9" w15:restartNumberingAfterBreak="0">
    <w:nsid w:val="5FCE3C34"/>
    <w:multiLevelType w:val="singleLevel"/>
    <w:tmpl w:val="B2A0183E"/>
    <w:lvl w:ilvl="0">
      <w:start w:val="2"/>
      <w:numFmt w:val="decimal"/>
      <w:lvlText w:val="%1. "/>
      <w:legacy w:legacy="1" w:legacySpace="0" w:legacyIndent="360"/>
      <w:lvlJc w:val="left"/>
      <w:pPr>
        <w:ind w:left="792" w:hanging="360"/>
      </w:pPr>
      <w:rPr>
        <w:rFonts w:ascii="Arial" w:hAnsi="Arial" w:hint="default"/>
        <w:b w:val="0"/>
        <w:i w:val="0"/>
        <w:sz w:val="28"/>
        <w:u w:val="none"/>
      </w:rPr>
    </w:lvl>
  </w:abstractNum>
  <w:abstractNum w:abstractNumId="10" w15:restartNumberingAfterBreak="0">
    <w:nsid w:val="64F4360C"/>
    <w:multiLevelType w:val="singleLevel"/>
    <w:tmpl w:val="A3B85186"/>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1" w15:restartNumberingAfterBreak="0">
    <w:nsid w:val="714C38FC"/>
    <w:multiLevelType w:val="singleLevel"/>
    <w:tmpl w:val="A3B85186"/>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2" w15:restartNumberingAfterBreak="0">
    <w:nsid w:val="7C730BF8"/>
    <w:multiLevelType w:val="singleLevel"/>
    <w:tmpl w:val="A3B85186"/>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3" w15:restartNumberingAfterBreak="0">
    <w:nsid w:val="7CE36958"/>
    <w:multiLevelType w:val="singleLevel"/>
    <w:tmpl w:val="B8121B98"/>
    <w:lvl w:ilvl="0">
      <w:start w:val="2"/>
      <w:numFmt w:val="upperLetter"/>
      <w:lvlText w:val="%1. "/>
      <w:legacy w:legacy="1" w:legacySpace="0" w:legacyIndent="360"/>
      <w:lvlJc w:val="left"/>
      <w:pPr>
        <w:ind w:left="360" w:hanging="360"/>
      </w:pPr>
      <w:rPr>
        <w:rFonts w:ascii="Arial" w:hAnsi="Arial" w:hint="default"/>
        <w:b w:val="0"/>
        <w:i w:val="0"/>
        <w:sz w:val="28"/>
        <w:u w:val="none"/>
      </w:rPr>
    </w:lvl>
  </w:abstractNum>
  <w:num w:numId="1" w16cid:durableId="2003314719">
    <w:abstractNumId w:val="8"/>
  </w:num>
  <w:num w:numId="2" w16cid:durableId="779224375">
    <w:abstractNumId w:val="9"/>
  </w:num>
  <w:num w:numId="3" w16cid:durableId="1041517855">
    <w:abstractNumId w:val="4"/>
  </w:num>
  <w:num w:numId="4" w16cid:durableId="267397676">
    <w:abstractNumId w:val="7"/>
  </w:num>
  <w:num w:numId="5" w16cid:durableId="1156610249">
    <w:abstractNumId w:val="5"/>
  </w:num>
  <w:num w:numId="6" w16cid:durableId="551621454">
    <w:abstractNumId w:val="12"/>
  </w:num>
  <w:num w:numId="7" w16cid:durableId="889263085">
    <w:abstractNumId w:val="12"/>
    <w:lvlOverride w:ilvl="0">
      <w:lvl w:ilvl="0">
        <w:start w:val="2"/>
        <w:numFmt w:val="decimal"/>
        <w:lvlText w:val="%1. "/>
        <w:legacy w:legacy="1" w:legacySpace="0" w:legacyIndent="360"/>
        <w:lvlJc w:val="left"/>
        <w:pPr>
          <w:ind w:left="792" w:hanging="360"/>
        </w:pPr>
        <w:rPr>
          <w:rFonts w:ascii="Arial" w:hAnsi="Arial" w:hint="default"/>
          <w:b w:val="0"/>
          <w:i w:val="0"/>
          <w:sz w:val="28"/>
          <w:u w:val="none"/>
        </w:rPr>
      </w:lvl>
    </w:lvlOverride>
  </w:num>
  <w:num w:numId="8" w16cid:durableId="1746224668">
    <w:abstractNumId w:val="11"/>
  </w:num>
  <w:num w:numId="9" w16cid:durableId="899705378">
    <w:abstractNumId w:val="0"/>
  </w:num>
  <w:num w:numId="10" w16cid:durableId="223221897">
    <w:abstractNumId w:val="2"/>
  </w:num>
  <w:num w:numId="11" w16cid:durableId="1135296665">
    <w:abstractNumId w:val="13"/>
  </w:num>
  <w:num w:numId="12" w16cid:durableId="1113867212">
    <w:abstractNumId w:val="1"/>
  </w:num>
  <w:num w:numId="13" w16cid:durableId="1403522176">
    <w:abstractNumId w:val="10"/>
  </w:num>
  <w:num w:numId="14" w16cid:durableId="928580225">
    <w:abstractNumId w:val="10"/>
    <w:lvlOverride w:ilvl="0">
      <w:lvl w:ilvl="0">
        <w:start w:val="2"/>
        <w:numFmt w:val="decimal"/>
        <w:lvlText w:val="%1. "/>
        <w:legacy w:legacy="1" w:legacySpace="0" w:legacyIndent="360"/>
        <w:lvlJc w:val="left"/>
        <w:pPr>
          <w:ind w:left="792" w:hanging="360"/>
        </w:pPr>
        <w:rPr>
          <w:rFonts w:ascii="Arial" w:hAnsi="Arial" w:hint="default"/>
          <w:b w:val="0"/>
          <w:i w:val="0"/>
          <w:sz w:val="28"/>
          <w:u w:val="none"/>
        </w:rPr>
      </w:lvl>
    </w:lvlOverride>
  </w:num>
  <w:num w:numId="15" w16cid:durableId="580990255">
    <w:abstractNumId w:val="10"/>
    <w:lvlOverride w:ilvl="0">
      <w:lvl w:ilvl="0">
        <w:start w:val="1"/>
        <w:numFmt w:val="decimal"/>
        <w:lvlText w:val="%1. "/>
        <w:legacy w:legacy="1" w:legacySpace="0" w:legacyIndent="360"/>
        <w:lvlJc w:val="left"/>
        <w:pPr>
          <w:ind w:left="792" w:hanging="360"/>
        </w:pPr>
        <w:rPr>
          <w:rFonts w:ascii="Arial" w:hAnsi="Arial" w:hint="default"/>
          <w:b w:val="0"/>
          <w:i w:val="0"/>
          <w:sz w:val="28"/>
          <w:u w:val="none"/>
        </w:rPr>
      </w:lvl>
    </w:lvlOverride>
  </w:num>
  <w:num w:numId="16" w16cid:durableId="379282630">
    <w:abstractNumId w:val="3"/>
  </w:num>
  <w:num w:numId="17" w16cid:durableId="17685785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EA1"/>
    <w:rsid w:val="00042EA1"/>
    <w:rsid w:val="000B529A"/>
    <w:rsid w:val="001906D8"/>
    <w:rsid w:val="00243A40"/>
    <w:rsid w:val="002662E5"/>
    <w:rsid w:val="00283384"/>
    <w:rsid w:val="00294B03"/>
    <w:rsid w:val="002A73C1"/>
    <w:rsid w:val="0046612B"/>
    <w:rsid w:val="00515B68"/>
    <w:rsid w:val="006C2B48"/>
    <w:rsid w:val="00762F8F"/>
    <w:rsid w:val="00800316"/>
    <w:rsid w:val="00A2593D"/>
    <w:rsid w:val="00A62B92"/>
    <w:rsid w:val="00B81E06"/>
    <w:rsid w:val="00BF6BF2"/>
    <w:rsid w:val="00CE2A0D"/>
    <w:rsid w:val="00DE55F5"/>
    <w:rsid w:val="00E16388"/>
    <w:rsid w:val="00E21A5F"/>
    <w:rsid w:val="00E751DA"/>
    <w:rsid w:val="00F85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4AD0FF"/>
  <w15:docId w15:val="{4A6E9ED6-934D-483B-AF95-F705A752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larendon Condensed" w:eastAsia="Times New Roman" w:hAnsi="Clarendon Condensed"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ind w:firstLine="432"/>
      <w:textAlignment w:val="baseline"/>
    </w:pPr>
    <w:rPr>
      <w:rFonts w:ascii="Times New Roman" w:hAnsi="Times New Roman"/>
    </w:rPr>
  </w:style>
  <w:style w:type="paragraph" w:styleId="Heading1">
    <w:name w:val="heading 1"/>
    <w:basedOn w:val="Normal"/>
    <w:next w:val="Normal"/>
    <w:qFormat/>
    <w:pPr>
      <w:keepNext/>
      <w:spacing w:line="360" w:lineRule="atLeast"/>
      <w:outlineLvl w:val="0"/>
    </w:pPr>
    <w:rPr>
      <w:rFonts w:ascii="Arial" w:hAnsi="Arial"/>
      <w:b/>
      <w:sz w:val="28"/>
    </w:rPr>
  </w:style>
  <w:style w:type="paragraph" w:styleId="Heading2">
    <w:name w:val="heading 2"/>
    <w:basedOn w:val="Normal"/>
    <w:next w:val="Normal"/>
    <w:qFormat/>
    <w:pPr>
      <w:ind w:left="864" w:hanging="432"/>
      <w:outlineLvl w:val="1"/>
    </w:pPr>
    <w:rPr>
      <w:rFonts w:ascii="Arial" w:hAnsi="Arial"/>
      <w:b/>
      <w:i/>
      <w:sz w:val="24"/>
    </w:rPr>
  </w:style>
  <w:style w:type="paragraph" w:styleId="Heading3">
    <w:name w:val="heading 3"/>
    <w:basedOn w:val="Normal"/>
    <w:next w:val="Normal"/>
    <w:qFormat/>
    <w:pPr>
      <w:ind w:left="1296" w:hanging="432"/>
      <w:outlineLvl w:val="2"/>
    </w:pPr>
    <w:rPr>
      <w:rFonts w:ascii="Arial" w:hAnsi="Arial"/>
      <w:sz w:val="24"/>
    </w:rPr>
  </w:style>
  <w:style w:type="paragraph" w:styleId="Heading4">
    <w:name w:val="heading 4"/>
    <w:basedOn w:val="Normal"/>
    <w:next w:val="UnnamedStyle"/>
    <w:qFormat/>
    <w:pPr>
      <w:ind w:left="1728" w:hanging="432"/>
      <w:outlineLvl w:val="3"/>
    </w:pPr>
    <w:rPr>
      <w:rFonts w:ascii="Arial" w:hAnsi="Arial"/>
      <w:sz w:val="24"/>
    </w:rPr>
  </w:style>
  <w:style w:type="paragraph" w:styleId="Heading5">
    <w:name w:val="heading 5"/>
    <w:basedOn w:val="Normal"/>
    <w:next w:val="UnnamedStyle"/>
    <w:qFormat/>
    <w:pPr>
      <w:ind w:left="2160" w:hanging="432"/>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namedStyle">
    <w:name w:val="Unnamed Style"/>
    <w:pPr>
      <w:overflowPunct w:val="0"/>
      <w:autoSpaceDE w:val="0"/>
      <w:autoSpaceDN w:val="0"/>
      <w:adjustRightInd w:val="0"/>
      <w:textAlignment w:val="baseline"/>
    </w:pPr>
    <w:rPr>
      <w:rFonts w:ascii="Arial" w:hAnsi="Arial"/>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Continue4">
    <w:name w:val="List Continue 4"/>
    <w:basedOn w:val="Normal"/>
    <w:semiHidden/>
    <w:pPr>
      <w:spacing w:after="120"/>
      <w:ind w:left="1440"/>
    </w:pPr>
  </w:style>
  <w:style w:type="paragraph" w:styleId="BodyTextIndent">
    <w:name w:val="Body Text Indent"/>
    <w:basedOn w:val="Normal"/>
    <w:semiHidden/>
    <w:pPr>
      <w:spacing w:after="120"/>
      <w:ind w:left="360"/>
    </w:pPr>
  </w:style>
  <w:style w:type="paragraph" w:customStyle="1" w:styleId="List6">
    <w:name w:val="List 6"/>
    <w:basedOn w:val="List5"/>
    <w:pPr>
      <w:spacing w:line="360" w:lineRule="atLeast"/>
      <w:ind w:left="2160"/>
    </w:pPr>
  </w:style>
  <w:style w:type="paragraph" w:styleId="BalloonText">
    <w:name w:val="Balloon Text"/>
    <w:basedOn w:val="Normal"/>
    <w:link w:val="BalloonTextChar"/>
    <w:uiPriority w:val="99"/>
    <w:semiHidden/>
    <w:unhideWhenUsed/>
    <w:rsid w:val="00A62B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B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Mechanics of Conversion</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Mechanics of Conversion</dc:title>
  <dc:creator>Jeffrey Stephen Asher</dc:creator>
  <cp:lastModifiedBy>Bill McIlvain</cp:lastModifiedBy>
  <cp:revision>3</cp:revision>
  <cp:lastPrinted>2022-08-13T04:58:00Z</cp:lastPrinted>
  <dcterms:created xsi:type="dcterms:W3CDTF">2022-08-14T03:33:00Z</dcterms:created>
  <dcterms:modified xsi:type="dcterms:W3CDTF">2022-08-14T03:34:00Z</dcterms:modified>
</cp:coreProperties>
</file>