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468DD" w14:textId="3E0A0851" w:rsidR="00E61AA7" w:rsidRDefault="0050405C">
      <w:pPr>
        <w:pStyle w:val="Title"/>
      </w:pPr>
      <w:bookmarkStart w:id="0" w:name="_Hlk123412177"/>
      <w:r>
        <w:t>A</w:t>
      </w:r>
      <w:r w:rsidR="00D821FE">
        <w:t xml:space="preserve">re </w:t>
      </w:r>
      <w:r>
        <w:t>W</w:t>
      </w:r>
      <w:r w:rsidR="00D821FE">
        <w:t>e Really Committed?</w:t>
      </w:r>
    </w:p>
    <w:bookmarkEnd w:id="0"/>
    <w:p w14:paraId="1237BBDC" w14:textId="77777777" w:rsidR="00E61AA7" w:rsidRDefault="00E61AA7">
      <w:pPr>
        <w:pStyle w:val="Subtitle"/>
      </w:pPr>
      <w:r>
        <w:t>Reading – Ephesians 6:10-12</w:t>
      </w:r>
    </w:p>
    <w:p w14:paraId="7F2E930D" w14:textId="77777777" w:rsidR="00E61AA7" w:rsidRDefault="00E61AA7"/>
    <w:p w14:paraId="73A42541" w14:textId="77777777" w:rsidR="00E61AA7" w:rsidRDefault="00E61AA7"/>
    <w:p w14:paraId="7B36351B" w14:textId="77777777" w:rsidR="00E61AA7" w:rsidRPr="00632AD3" w:rsidRDefault="00E61AA7">
      <w:pPr>
        <w:spacing w:line="273" w:lineRule="atLeast"/>
        <w:ind w:left="432" w:hanging="432"/>
        <w:rPr>
          <w:szCs w:val="22"/>
        </w:rPr>
      </w:pPr>
      <w:r w:rsidRPr="00632AD3">
        <w:rPr>
          <w:rFonts w:ascii="Times New Roman" w:hAnsi="Times New Roman"/>
          <w:b/>
          <w:i/>
          <w:szCs w:val="22"/>
        </w:rPr>
        <w:t>[Hebrews 5:14]</w:t>
      </w:r>
      <w:r w:rsidRPr="00632AD3">
        <w:rPr>
          <w:szCs w:val="22"/>
        </w:rPr>
        <w:t xml:space="preserve"> </w:t>
      </w:r>
      <w:r w:rsidRPr="00632AD3">
        <w:rPr>
          <w:rFonts w:ascii="Times New Roman" w:hAnsi="Times New Roman"/>
          <w:b/>
          <w:i/>
          <w:szCs w:val="22"/>
        </w:rPr>
        <w:t xml:space="preserve">"those who are of full age, that is, those who by reason of use have their senses exercised to discern both good and evil." </w:t>
      </w:r>
      <w:r w:rsidRPr="00632AD3">
        <w:rPr>
          <w:szCs w:val="22"/>
        </w:rPr>
        <w:t xml:space="preserve">Satan is an active enemy. </w:t>
      </w:r>
    </w:p>
    <w:p w14:paraId="69A04ECF" w14:textId="77777777" w:rsidR="00E61AA7" w:rsidRPr="00632AD3" w:rsidRDefault="00E61AA7">
      <w:pPr>
        <w:spacing w:line="273" w:lineRule="atLeast"/>
        <w:ind w:left="432" w:hanging="432"/>
        <w:rPr>
          <w:szCs w:val="22"/>
        </w:rPr>
      </w:pPr>
      <w:r w:rsidRPr="00632AD3">
        <w:rPr>
          <w:rFonts w:ascii="Times New Roman" w:hAnsi="Times New Roman"/>
          <w:b/>
          <w:i/>
          <w:szCs w:val="22"/>
        </w:rPr>
        <w:t>"</w:t>
      </w:r>
      <w:proofErr w:type="gramStart"/>
      <w:r w:rsidRPr="00632AD3">
        <w:rPr>
          <w:rFonts w:ascii="Times New Roman" w:hAnsi="Times New Roman"/>
          <w:b/>
          <w:i/>
          <w:szCs w:val="22"/>
        </w:rPr>
        <w:t>as</w:t>
      </w:r>
      <w:proofErr w:type="gramEnd"/>
      <w:r w:rsidRPr="00632AD3">
        <w:rPr>
          <w:rFonts w:ascii="Times New Roman" w:hAnsi="Times New Roman"/>
          <w:b/>
          <w:i/>
          <w:szCs w:val="22"/>
        </w:rPr>
        <w:t xml:space="preserve"> he thinks in his heart, so is he" [Proverbs 23:7].</w:t>
      </w:r>
      <w:r w:rsidRPr="00632AD3">
        <w:rPr>
          <w:szCs w:val="22"/>
        </w:rPr>
        <w:t xml:space="preserve">   </w:t>
      </w:r>
    </w:p>
    <w:p w14:paraId="45FC3ABC" w14:textId="77777777" w:rsidR="00E61AA7" w:rsidRPr="00632AD3" w:rsidRDefault="00E61AA7">
      <w:pPr>
        <w:spacing w:line="273" w:lineRule="atLeast"/>
        <w:ind w:left="432" w:hanging="432"/>
        <w:rPr>
          <w:color w:val="FF0000"/>
          <w:sz w:val="32"/>
          <w:szCs w:val="22"/>
        </w:rPr>
      </w:pPr>
      <w:r w:rsidRPr="00632AD3">
        <w:rPr>
          <w:rFonts w:ascii="Times New Roman" w:hAnsi="Times New Roman"/>
          <w:b/>
          <w:i/>
          <w:color w:val="FF0000"/>
          <w:szCs w:val="22"/>
        </w:rPr>
        <w:t>[Matthew 5:27-30] "You have heard that it was said to those of old, 'You shall not commit adultery.' [28] "But I say to you that whoever looks at a woman to lust for her has already committed adultery with her in his heart. [29] "If your right eye causes you to sin, pluck it out and cast it from you; for it is more profitable for you that one of your members perish, than for your whole body to be cast into hell. [30] "And if your right hand causes you to sin, cut it off and cast it from you; for it is more profitable for you that one of your members perish, than for your whole body to be cast into hell."</w:t>
      </w:r>
      <w:r w:rsidRPr="00632AD3">
        <w:rPr>
          <w:color w:val="FF0000"/>
          <w:szCs w:val="22"/>
        </w:rPr>
        <w:t xml:space="preserve">   </w:t>
      </w:r>
    </w:p>
    <w:p w14:paraId="78660879" w14:textId="77777777" w:rsidR="00E61AA7" w:rsidRDefault="00E61AA7">
      <w:pPr>
        <w:spacing w:line="273" w:lineRule="atLeast"/>
        <w:ind w:left="432" w:hanging="432"/>
        <w:jc w:val="center"/>
        <w:rPr>
          <w:b/>
          <w:bCs/>
          <w:i/>
          <w:iCs/>
          <w:u w:val="double"/>
        </w:rPr>
      </w:pPr>
    </w:p>
    <w:p w14:paraId="7D60036A" w14:textId="77777777" w:rsidR="00E61AA7" w:rsidRDefault="00E61AA7">
      <w:pPr>
        <w:pStyle w:val="Heading2"/>
        <w:spacing w:after="120"/>
      </w:pPr>
      <w:r>
        <w:t>Preparations</w:t>
      </w:r>
    </w:p>
    <w:p w14:paraId="676FE447" w14:textId="77777777" w:rsidR="00E61AA7" w:rsidRDefault="00E61AA7">
      <w:pPr>
        <w:spacing w:line="273" w:lineRule="atLeast"/>
        <w:ind w:left="432" w:hanging="432"/>
        <w:rPr>
          <w:b/>
          <w:caps/>
          <w:u w:val="single"/>
        </w:rPr>
      </w:pPr>
      <w:r>
        <w:rPr>
          <w:b/>
          <w:caps/>
          <w:highlight w:val="yellow"/>
          <w:u w:val="single"/>
        </w:rPr>
        <w:t>FIRST, COMMIT YOURSELF TO BE                                         .</w:t>
      </w:r>
    </w:p>
    <w:p w14:paraId="4A9571DA" w14:textId="77777777" w:rsidR="00E61AA7" w:rsidRDefault="00E61AA7">
      <w:pPr>
        <w:spacing w:line="273" w:lineRule="atLeast"/>
        <w:ind w:left="432" w:hanging="432"/>
        <w:rPr>
          <w:sz w:val="24"/>
        </w:rPr>
      </w:pPr>
      <w:r>
        <w:rPr>
          <w:rFonts w:ascii="Times New Roman" w:hAnsi="Times New Roman"/>
          <w:b/>
          <w:i/>
          <w:sz w:val="24"/>
        </w:rPr>
        <w:t>[Philippians 2:5] "Let this mind be in you which was also in Christ Jesus."</w:t>
      </w:r>
      <w:r>
        <w:rPr>
          <w:sz w:val="24"/>
        </w:rPr>
        <w:t xml:space="preserve"> </w:t>
      </w:r>
    </w:p>
    <w:p w14:paraId="623D8DE9" w14:textId="77777777" w:rsidR="00E61AA7" w:rsidRDefault="00E61AA7">
      <w:pPr>
        <w:spacing w:line="273" w:lineRule="atLeast"/>
        <w:ind w:left="432" w:hanging="432"/>
        <w:rPr>
          <w:rFonts w:ascii="Times New Roman" w:hAnsi="Times New Roman"/>
          <w:b/>
          <w:i/>
          <w:sz w:val="24"/>
        </w:rPr>
      </w:pPr>
      <w:r>
        <w:rPr>
          <w:rFonts w:ascii="Times New Roman" w:hAnsi="Times New Roman"/>
          <w:b/>
          <w:i/>
          <w:sz w:val="24"/>
        </w:rPr>
        <w:t xml:space="preserve">[Philippians 4:8] "Finally, brethren, whatever things are true, whatever things are noble, whatever things are just, whatever things are pure, whatever things are lovely, whatever things are of good report, if there is any virtue and if there is anything praiseworthy; meditate on these things."   </w:t>
      </w:r>
    </w:p>
    <w:p w14:paraId="6E7A1C0D" w14:textId="77777777" w:rsidR="00E61AA7" w:rsidRDefault="00E61AA7">
      <w:pPr>
        <w:spacing w:line="273" w:lineRule="atLeast"/>
        <w:ind w:left="432" w:hanging="432"/>
      </w:pPr>
    </w:p>
    <w:p w14:paraId="5D931AF4" w14:textId="77777777" w:rsidR="00E61AA7" w:rsidRDefault="00E61AA7">
      <w:pPr>
        <w:spacing w:line="273" w:lineRule="atLeast"/>
        <w:ind w:left="432" w:hanging="432"/>
        <w:rPr>
          <w:b/>
          <w:caps/>
          <w:u w:val="single"/>
        </w:rPr>
      </w:pPr>
      <w:r>
        <w:rPr>
          <w:b/>
          <w:caps/>
          <w:highlight w:val="yellow"/>
          <w:u w:val="single"/>
        </w:rPr>
        <w:t>SECOND, COMMIT TO CONTROL YOUR                                       .</w:t>
      </w:r>
      <w:r>
        <w:rPr>
          <w:b/>
          <w:caps/>
          <w:u w:val="single"/>
        </w:rPr>
        <w:t xml:space="preserve">  </w:t>
      </w:r>
    </w:p>
    <w:p w14:paraId="6F7DE2C5" w14:textId="77777777" w:rsidR="00E61AA7" w:rsidRDefault="00E61AA7">
      <w:pPr>
        <w:spacing w:line="273" w:lineRule="atLeast"/>
        <w:ind w:left="432" w:hanging="432"/>
        <w:rPr>
          <w:sz w:val="24"/>
        </w:rPr>
      </w:pPr>
      <w:r>
        <w:rPr>
          <w:rFonts w:ascii="Times New Roman" w:hAnsi="Times New Roman"/>
          <w:b/>
          <w:i/>
          <w:sz w:val="24"/>
        </w:rPr>
        <w:t xml:space="preserve">[Job 31:1] </w:t>
      </w:r>
      <w:proofErr w:type="gramStart"/>
      <w:r>
        <w:rPr>
          <w:rFonts w:ascii="Times New Roman" w:hAnsi="Times New Roman"/>
          <w:b/>
          <w:i/>
          <w:sz w:val="24"/>
        </w:rPr>
        <w:t>says  "</w:t>
      </w:r>
      <w:proofErr w:type="gramEnd"/>
      <w:r>
        <w:rPr>
          <w:rFonts w:ascii="Times New Roman" w:hAnsi="Times New Roman"/>
          <w:b/>
          <w:i/>
          <w:sz w:val="24"/>
        </w:rPr>
        <w:t>I have made a covenant with my eyes; Why then should I look upon a young woman?</w:t>
      </w:r>
      <w:r>
        <w:rPr>
          <w:sz w:val="24"/>
        </w:rPr>
        <w:t xml:space="preserve">  </w:t>
      </w:r>
    </w:p>
    <w:p w14:paraId="4B71A17E" w14:textId="77777777" w:rsidR="00E61AA7" w:rsidRDefault="00E61AA7">
      <w:pPr>
        <w:spacing w:line="273" w:lineRule="atLeast"/>
        <w:ind w:left="432" w:hanging="432"/>
        <w:rPr>
          <w:rFonts w:ascii="Times New Roman" w:hAnsi="Times New Roman"/>
          <w:b/>
          <w:i/>
          <w:sz w:val="24"/>
        </w:rPr>
      </w:pPr>
      <w:r>
        <w:rPr>
          <w:rFonts w:ascii="Times New Roman" w:hAnsi="Times New Roman"/>
          <w:b/>
          <w:i/>
          <w:sz w:val="24"/>
        </w:rPr>
        <w:t>"</w:t>
      </w:r>
      <w:proofErr w:type="gramStart"/>
      <w:r>
        <w:rPr>
          <w:rFonts w:ascii="Times New Roman" w:hAnsi="Times New Roman"/>
          <w:b/>
          <w:i/>
          <w:sz w:val="24"/>
        </w:rPr>
        <w:t>when</w:t>
      </w:r>
      <w:proofErr w:type="gramEnd"/>
      <w:r>
        <w:rPr>
          <w:rFonts w:ascii="Times New Roman" w:hAnsi="Times New Roman"/>
          <w:b/>
          <w:i/>
          <w:sz w:val="24"/>
        </w:rPr>
        <w:t xml:space="preserve"> desire has conceived, it gives birth to sin" [James 1:15].</w:t>
      </w:r>
    </w:p>
    <w:p w14:paraId="614D3769" w14:textId="77777777" w:rsidR="00E61AA7" w:rsidRDefault="00E61AA7">
      <w:pPr>
        <w:spacing w:line="273" w:lineRule="atLeast"/>
        <w:ind w:left="432" w:hanging="432"/>
      </w:pPr>
    </w:p>
    <w:p w14:paraId="6A53B2C6" w14:textId="77777777" w:rsidR="00E61AA7" w:rsidRDefault="00E61AA7">
      <w:pPr>
        <w:spacing w:line="273" w:lineRule="atLeast"/>
        <w:ind w:left="432" w:hanging="432"/>
        <w:rPr>
          <w:b/>
          <w:caps/>
          <w:u w:val="single"/>
        </w:rPr>
      </w:pPr>
      <w:r>
        <w:rPr>
          <w:b/>
          <w:caps/>
          <w:highlight w:val="yellow"/>
          <w:u w:val="single"/>
        </w:rPr>
        <w:t>Third, COMMIT TO CONTROL YOUR                                        .</w:t>
      </w:r>
      <w:r>
        <w:rPr>
          <w:b/>
          <w:caps/>
          <w:u w:val="single"/>
        </w:rPr>
        <w:t xml:space="preserve">  </w:t>
      </w:r>
    </w:p>
    <w:p w14:paraId="27FE4AE5" w14:textId="77777777" w:rsidR="00E61AA7" w:rsidRDefault="00E61AA7">
      <w:pPr>
        <w:spacing w:line="273" w:lineRule="atLeast"/>
        <w:ind w:left="432" w:hanging="432"/>
      </w:pPr>
      <w:r>
        <w:t xml:space="preserve">Step 1: ________________  </w:t>
      </w:r>
    </w:p>
    <w:p w14:paraId="618BFB6C" w14:textId="77777777" w:rsidR="00E61AA7" w:rsidRDefault="00E61AA7">
      <w:pPr>
        <w:spacing w:line="273" w:lineRule="atLeast"/>
        <w:ind w:left="432" w:hanging="432"/>
      </w:pPr>
      <w:r>
        <w:t>Step 2: ________________</w:t>
      </w:r>
    </w:p>
    <w:p w14:paraId="52393BF8" w14:textId="77777777" w:rsidR="00E61AA7" w:rsidRDefault="00E61AA7">
      <w:pPr>
        <w:spacing w:line="273" w:lineRule="atLeast"/>
        <w:ind w:left="432" w:hanging="432"/>
      </w:pPr>
      <w:r>
        <w:t>Step 3: ________________</w:t>
      </w:r>
    </w:p>
    <w:p w14:paraId="78BE7BD9" w14:textId="77777777" w:rsidR="00E61AA7" w:rsidRDefault="00E61AA7">
      <w:pPr>
        <w:spacing w:line="273" w:lineRule="atLeast"/>
        <w:ind w:left="432" w:hanging="432"/>
      </w:pPr>
      <w:r>
        <w:t xml:space="preserve">Step 4: ________________  </w:t>
      </w:r>
    </w:p>
    <w:p w14:paraId="3EA21D1B" w14:textId="77777777" w:rsidR="00E61AA7" w:rsidRDefault="00E61AA7">
      <w:pPr>
        <w:spacing w:line="273" w:lineRule="atLeast"/>
        <w:ind w:left="432" w:hanging="432"/>
      </w:pPr>
    </w:p>
    <w:p w14:paraId="6C437696" w14:textId="77777777" w:rsidR="00E61AA7" w:rsidRDefault="00E61AA7">
      <w:pPr>
        <w:spacing w:line="273" w:lineRule="atLeast"/>
        <w:ind w:left="432" w:hanging="432"/>
        <w:rPr>
          <w:b/>
          <w:caps/>
          <w:u w:val="single"/>
        </w:rPr>
      </w:pPr>
      <w:r>
        <w:rPr>
          <w:b/>
          <w:caps/>
          <w:highlight w:val="yellow"/>
          <w:u w:val="single"/>
        </w:rPr>
        <w:t>FINALLY, COMMIT TO CONTROL YOUR                                      .</w:t>
      </w:r>
      <w:r>
        <w:rPr>
          <w:b/>
          <w:caps/>
          <w:u w:val="single"/>
        </w:rPr>
        <w:t xml:space="preserve">  </w:t>
      </w:r>
    </w:p>
    <w:p w14:paraId="73295A44" w14:textId="77777777" w:rsidR="00E61AA7" w:rsidRDefault="00E61AA7">
      <w:pPr>
        <w:spacing w:line="273" w:lineRule="atLeast"/>
        <w:ind w:left="432" w:hanging="432"/>
      </w:pPr>
      <w:r>
        <w:rPr>
          <w:rFonts w:ascii="Times New Roman" w:hAnsi="Times New Roman"/>
          <w:b/>
          <w:i/>
        </w:rPr>
        <w:t xml:space="preserve">[Philippians 4:13]"I can do all things through Christ who strengthens me."  </w:t>
      </w:r>
    </w:p>
    <w:p w14:paraId="1B427B35" w14:textId="3E4CF687" w:rsidR="00E61AA7" w:rsidRDefault="00E61AA7">
      <w:pPr>
        <w:spacing w:line="273" w:lineRule="atLeast"/>
        <w:ind w:left="432" w:hanging="432"/>
      </w:pPr>
      <w:r>
        <w:rPr>
          <w:rFonts w:ascii="Times New Roman" w:hAnsi="Times New Roman"/>
          <w:b/>
          <w:i/>
        </w:rPr>
        <w:t xml:space="preserve">[Philippians 4:6-8] “Be anxious for nothing, but in everything by prayer and supplication, with thanksgiving, let your requests be made known to God; [7] and the peace of God, which surpasses all understanding, will guard your hearts and minds through Christ Jesus. [8] Finally, brethren, whatever things are true, whatever things are noble, whatever things are just, whatever things are pure, whatever things are lovely, whatever things are of good report, if there is any virtue and if there is anything praiseworthy; meditate on these things." </w:t>
      </w:r>
      <w:r>
        <w:t xml:space="preserve"> </w:t>
      </w:r>
    </w:p>
    <w:sectPr w:rsidR="00E61AA7" w:rsidSect="002D770A">
      <w:headerReference w:type="default" r:id="rId6"/>
      <w:pgSz w:w="12240" w:h="15840"/>
      <w:pgMar w:top="1296" w:right="1008" w:bottom="1008" w:left="1008" w:header="720" w:footer="720" w:gutter="0"/>
      <w:cols w:space="720"/>
      <w:docGrid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70289" w14:textId="77777777" w:rsidR="00B302DE" w:rsidRDefault="00B302DE">
      <w:r>
        <w:separator/>
      </w:r>
    </w:p>
  </w:endnote>
  <w:endnote w:type="continuationSeparator" w:id="0">
    <w:p w14:paraId="5AE149D2" w14:textId="77777777" w:rsidR="00B302DE" w:rsidRDefault="00B30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05F13" w14:textId="77777777" w:rsidR="00B302DE" w:rsidRDefault="00B302DE">
      <w:r>
        <w:separator/>
      </w:r>
    </w:p>
  </w:footnote>
  <w:footnote w:type="continuationSeparator" w:id="0">
    <w:p w14:paraId="72CA19E7" w14:textId="77777777" w:rsidR="00B302DE" w:rsidRDefault="00B30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9AEC2" w14:textId="77777777" w:rsidR="00E61AA7" w:rsidRDefault="002D770A">
    <w:pPr>
      <w:pStyle w:val="Header"/>
      <w:jc w:val="right"/>
    </w:pPr>
    <w:r>
      <w:rPr>
        <w:rStyle w:val="PageNumber"/>
        <w:sz w:val="22"/>
      </w:rPr>
      <w:fldChar w:fldCharType="begin"/>
    </w:r>
    <w:r w:rsidR="00E61AA7">
      <w:rPr>
        <w:rStyle w:val="PageNumber"/>
        <w:sz w:val="22"/>
      </w:rPr>
      <w:instrText xml:space="preserve"> PAGE </w:instrText>
    </w:r>
    <w:r>
      <w:rPr>
        <w:rStyle w:val="PageNumber"/>
        <w:sz w:val="22"/>
      </w:rPr>
      <w:fldChar w:fldCharType="separate"/>
    </w:r>
    <w:r w:rsidR="006C722C">
      <w:rPr>
        <w:rStyle w:val="PageNumber"/>
        <w:noProof/>
        <w:sz w:val="22"/>
      </w:rPr>
      <w:t>7</w:t>
    </w:r>
    <w:r>
      <w:rPr>
        <w:rStyle w:val="PageNumber"/>
        <w:sz w:val="22"/>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9"/>
  <w:drawingGridVerticalSpacing w:val="148"/>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35A"/>
    <w:rsid w:val="00017CC3"/>
    <w:rsid w:val="00094256"/>
    <w:rsid w:val="000E4558"/>
    <w:rsid w:val="001A1D7F"/>
    <w:rsid w:val="001E44B4"/>
    <w:rsid w:val="002D770A"/>
    <w:rsid w:val="003A135A"/>
    <w:rsid w:val="0050405C"/>
    <w:rsid w:val="00566C6E"/>
    <w:rsid w:val="00632AD3"/>
    <w:rsid w:val="006C722C"/>
    <w:rsid w:val="00875DDE"/>
    <w:rsid w:val="008B2E37"/>
    <w:rsid w:val="00A83298"/>
    <w:rsid w:val="00AF05A6"/>
    <w:rsid w:val="00B302DE"/>
    <w:rsid w:val="00B657F4"/>
    <w:rsid w:val="00BF0DE4"/>
    <w:rsid w:val="00C3558E"/>
    <w:rsid w:val="00CA2FE4"/>
    <w:rsid w:val="00D821FE"/>
    <w:rsid w:val="00DD572B"/>
    <w:rsid w:val="00E61AA7"/>
    <w:rsid w:val="00EE2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D0743"/>
  <w15:docId w15:val="{977EBFAF-5488-498A-8250-231C05D1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70A"/>
    <w:rPr>
      <w:rFonts w:ascii="Arial" w:hAnsi="Arial"/>
      <w:color w:val="000000"/>
      <w:sz w:val="28"/>
    </w:rPr>
  </w:style>
  <w:style w:type="paragraph" w:styleId="Heading1">
    <w:name w:val="heading 1"/>
    <w:basedOn w:val="Normal"/>
    <w:next w:val="Normal"/>
    <w:qFormat/>
    <w:rsid w:val="002D770A"/>
    <w:pPr>
      <w:keepNext/>
      <w:outlineLvl w:val="0"/>
    </w:pPr>
    <w:rPr>
      <w:b/>
      <w:smallCaps/>
      <w:u w:val="single"/>
    </w:rPr>
  </w:style>
  <w:style w:type="paragraph" w:styleId="Heading2">
    <w:name w:val="heading 2"/>
    <w:basedOn w:val="Normal"/>
    <w:next w:val="Normal"/>
    <w:qFormat/>
    <w:rsid w:val="002D770A"/>
    <w:pPr>
      <w:keepNext/>
      <w:spacing w:line="273" w:lineRule="atLeast"/>
      <w:ind w:left="432" w:hanging="432"/>
      <w:jc w:val="center"/>
      <w:outlineLvl w:val="1"/>
    </w:pPr>
    <w:rPr>
      <w:b/>
      <w:bCs/>
      <w:i/>
      <w:iCs/>
      <w:u w:val="doub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770A"/>
    <w:pPr>
      <w:jc w:val="center"/>
    </w:pPr>
    <w:rPr>
      <w:b/>
      <w:bCs/>
      <w:sz w:val="40"/>
    </w:rPr>
  </w:style>
  <w:style w:type="paragraph" w:styleId="Subtitle">
    <w:name w:val="Subtitle"/>
    <w:basedOn w:val="Normal"/>
    <w:qFormat/>
    <w:rsid w:val="002D770A"/>
    <w:pPr>
      <w:jc w:val="center"/>
    </w:pPr>
    <w:rPr>
      <w:b/>
      <w:sz w:val="18"/>
    </w:rPr>
  </w:style>
  <w:style w:type="paragraph" w:styleId="BodyText">
    <w:name w:val="Body Text"/>
    <w:basedOn w:val="Normal"/>
    <w:semiHidden/>
    <w:rsid w:val="002D770A"/>
    <w:rPr>
      <w:rFonts w:ascii="Arial Narrow" w:hAnsi="Arial Narrow"/>
      <w:b/>
      <w:bCs/>
    </w:rPr>
  </w:style>
  <w:style w:type="paragraph" w:styleId="Header">
    <w:name w:val="header"/>
    <w:basedOn w:val="Normal"/>
    <w:semiHidden/>
    <w:rsid w:val="002D770A"/>
    <w:pPr>
      <w:tabs>
        <w:tab w:val="center" w:pos="4320"/>
        <w:tab w:val="right" w:pos="8640"/>
      </w:tabs>
    </w:pPr>
  </w:style>
  <w:style w:type="paragraph" w:styleId="Footer">
    <w:name w:val="footer"/>
    <w:basedOn w:val="Normal"/>
    <w:semiHidden/>
    <w:rsid w:val="002D770A"/>
    <w:pPr>
      <w:tabs>
        <w:tab w:val="center" w:pos="4320"/>
        <w:tab w:val="right" w:pos="8640"/>
      </w:tabs>
    </w:pPr>
  </w:style>
  <w:style w:type="character" w:styleId="PageNumber">
    <w:name w:val="page number"/>
    <w:basedOn w:val="DefaultParagraphFont"/>
    <w:semiHidden/>
    <w:rsid w:val="002D770A"/>
  </w:style>
  <w:style w:type="paragraph" w:styleId="BodyTextIndent">
    <w:name w:val="Body Text Indent"/>
    <w:basedOn w:val="Normal"/>
    <w:semiHidden/>
    <w:rsid w:val="002D770A"/>
    <w:pPr>
      <w:ind w:left="864" w:hanging="432"/>
    </w:pPr>
  </w:style>
  <w:style w:type="character" w:customStyle="1" w:styleId="TitleChar">
    <w:name w:val="Title Char"/>
    <w:basedOn w:val="DefaultParagraphFont"/>
    <w:link w:val="Title"/>
    <w:rsid w:val="00DD572B"/>
    <w:rPr>
      <w:rFonts w:ascii="Arial" w:hAnsi="Arial"/>
      <w:b/>
      <w:bCs/>
      <w:color w:val="000000"/>
      <w:sz w:val="40"/>
    </w:rPr>
  </w:style>
  <w:style w:type="paragraph" w:styleId="BalloonText">
    <w:name w:val="Balloon Text"/>
    <w:basedOn w:val="Normal"/>
    <w:link w:val="BalloonTextChar"/>
    <w:uiPriority w:val="99"/>
    <w:semiHidden/>
    <w:unhideWhenUsed/>
    <w:rsid w:val="00DD57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72B"/>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Armed For Battle</vt:lpstr>
    </vt:vector>
  </TitlesOfParts>
  <Company>Maxx Computers</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Armed For Battle</dc:title>
  <dc:creator>Theresa McIlvain</dc:creator>
  <cp:lastModifiedBy>Bill McIlvain</cp:lastModifiedBy>
  <cp:revision>2</cp:revision>
  <cp:lastPrinted>2023-01-01T03:35:00Z</cp:lastPrinted>
  <dcterms:created xsi:type="dcterms:W3CDTF">2023-01-01T03:39:00Z</dcterms:created>
  <dcterms:modified xsi:type="dcterms:W3CDTF">2023-01-01T03:39:00Z</dcterms:modified>
</cp:coreProperties>
</file>