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A08A" w14:textId="77777777" w:rsidR="00A80777" w:rsidRDefault="00A80777">
      <w:pPr>
        <w:pStyle w:val="Title"/>
        <w:rPr>
          <w:rFonts w:cs="Arial"/>
        </w:rPr>
      </w:pPr>
      <w:r>
        <w:rPr>
          <w:rFonts w:cs="Arial"/>
        </w:rPr>
        <w:t>Feminism</w:t>
      </w:r>
    </w:p>
    <w:p w14:paraId="2A5BA773" w14:textId="77777777" w:rsidR="00A80777" w:rsidRDefault="00A80777">
      <w:pPr>
        <w:pStyle w:val="Title"/>
        <w:rPr>
          <w:rFonts w:cs="Arial"/>
          <w:sz w:val="18"/>
        </w:rPr>
      </w:pPr>
      <w:r>
        <w:rPr>
          <w:rFonts w:cs="Arial"/>
          <w:sz w:val="18"/>
        </w:rPr>
        <w:t>Reading – 1 Timothy 2:8-15</w:t>
      </w:r>
    </w:p>
    <w:p w14:paraId="1933AE09" w14:textId="77777777" w:rsidR="00A80777" w:rsidRDefault="00A80777">
      <w:pPr>
        <w:pStyle w:val="Verse"/>
        <w:numPr>
          <w:ilvl w:val="0"/>
          <w:numId w:val="4"/>
        </w:numPr>
        <w:spacing w:before="0"/>
        <w:jc w:val="both"/>
        <w:rPr>
          <w:color w:val="000000"/>
          <w:sz w:val="24"/>
        </w:rPr>
      </w:pPr>
      <w:r>
        <w:rPr>
          <w:color w:val="000000"/>
          <w:sz w:val="24"/>
        </w:rPr>
        <w:t xml:space="preserve">1 Timothy 2:11-14 Let a woman learn in silence with all submission. And I do not permit a woman to teach or to have authority over a man, but to be in silence. For Adam was formed first, then Eve. And Adam was not deceived, but the woman being deceived, fell into transgression. </w:t>
      </w:r>
    </w:p>
    <w:p w14:paraId="6EA85F24" w14:textId="77777777" w:rsidR="00A80777" w:rsidRDefault="00A80777">
      <w:pPr>
        <w:pStyle w:val="Verse"/>
        <w:numPr>
          <w:ilvl w:val="0"/>
          <w:numId w:val="4"/>
        </w:numPr>
        <w:spacing w:before="0"/>
        <w:jc w:val="both"/>
        <w:rPr>
          <w:color w:val="000000"/>
          <w:sz w:val="24"/>
        </w:rPr>
      </w:pPr>
      <w:r>
        <w:rPr>
          <w:color w:val="000000"/>
          <w:sz w:val="24"/>
        </w:rPr>
        <w:t>1 Corinthians 14:34-35 Let your women keep silent in the churches, for they are not permitted to speak; but they are to be submissive, as the law also says. And if they want to learn something, let them ask their own husbands at home; for it is shameful for women to speak in church.</w:t>
      </w:r>
    </w:p>
    <w:p w14:paraId="4C56DA0B" w14:textId="77777777" w:rsidR="00A80777" w:rsidRDefault="00A80777">
      <w:pPr>
        <w:pStyle w:val="Verse"/>
        <w:numPr>
          <w:ilvl w:val="0"/>
          <w:numId w:val="4"/>
        </w:numPr>
        <w:spacing w:before="0"/>
        <w:jc w:val="both"/>
        <w:rPr>
          <w:color w:val="000000"/>
          <w:sz w:val="28"/>
        </w:rPr>
      </w:pPr>
      <w:r>
        <w:rPr>
          <w:color w:val="000000"/>
          <w:sz w:val="24"/>
        </w:rPr>
        <w:t>1 Corinthians 11:3-9 But I want you to know that the head of every man is Christ, the head of woman is man... For man is not from woman, but woman from man. Nor was man created for the woman, but woman for the man.</w:t>
      </w:r>
    </w:p>
    <w:p w14:paraId="3AF7BC7A" w14:textId="77777777" w:rsidR="005D252A" w:rsidRDefault="005D252A" w:rsidP="005D252A">
      <w:pPr>
        <w:pStyle w:val="NumberList"/>
        <w:spacing w:before="0"/>
        <w:ind w:left="864" w:hanging="432"/>
        <w:jc w:val="both"/>
        <w:rPr>
          <w:b/>
          <w:i/>
          <w:color w:val="000000"/>
          <w:sz w:val="28"/>
        </w:rPr>
      </w:pPr>
    </w:p>
    <w:p w14:paraId="4D065E0D" w14:textId="77777777" w:rsidR="005D252A" w:rsidRPr="00F75DF0" w:rsidRDefault="005D252A" w:rsidP="005D252A">
      <w:pPr>
        <w:pStyle w:val="NumberList"/>
        <w:spacing w:before="0"/>
        <w:ind w:left="792" w:hanging="432"/>
        <w:jc w:val="both"/>
        <w:rPr>
          <w:b/>
          <w:i/>
          <w:color w:val="000000"/>
          <w:sz w:val="32"/>
        </w:rPr>
      </w:pPr>
      <w:r w:rsidRPr="00F75DF0">
        <w:rPr>
          <w:b/>
          <w:i/>
          <w:color w:val="000000"/>
          <w:sz w:val="28"/>
        </w:rPr>
        <w:t xml:space="preserve">[Galatians 3:28] There is neither Jew nor Greek, there is neither slave nor free, there is neither male nor female; for you are all one in Christ Jesus.  </w:t>
      </w:r>
    </w:p>
    <w:p w14:paraId="0852E860" w14:textId="77777777" w:rsidR="00A80777" w:rsidRPr="003645B8" w:rsidRDefault="00A80777">
      <w:pPr>
        <w:pStyle w:val="subsubhead"/>
        <w:rPr>
          <w:u w:val="single"/>
        </w:rPr>
      </w:pPr>
      <w:r w:rsidRPr="003645B8">
        <w:rPr>
          <w:u w:val="single"/>
        </w:rPr>
        <w:t>The Feminist</w:t>
      </w:r>
      <w:r w:rsidR="003D408B" w:rsidRPr="003645B8">
        <w:rPr>
          <w:u w:val="single"/>
        </w:rPr>
        <w:t xml:space="preserve"> Views Regarding the Bible</w:t>
      </w:r>
    </w:p>
    <w:p w14:paraId="6FA96192" w14:textId="77777777" w:rsidR="00A80777" w:rsidRDefault="00A80777">
      <w:pPr>
        <w:pStyle w:val="NumberList"/>
        <w:rPr>
          <w:sz w:val="24"/>
        </w:rPr>
      </w:pPr>
      <w:r>
        <w:rPr>
          <w:sz w:val="24"/>
        </w:rPr>
        <w:t xml:space="preserve">1. </w:t>
      </w:r>
      <w:r>
        <w:rPr>
          <w:b/>
          <w:sz w:val="24"/>
        </w:rPr>
        <w:t xml:space="preserve">The Moderate View:  </w:t>
      </w:r>
      <w:r>
        <w:rPr>
          <w:sz w:val="24"/>
        </w:rPr>
        <w:t>The moderate view did not consider the problem to be the Bible itself, but rather the acceptance of perverted and sexist interpretations of the Bible. Once the Bible is properly interpreted, it can be seen as not being hostile to women. Many who took this view were adherents of metaphysical or "New Thought" religions (such as Mary Baker Eddy's Christian Science.), which believed that the Bible must be interpreted symbolically or mystically. These agreed that the Bible is harmful to women if taken literally, but when understood according to its inner or mystical meaning it affirms the equality of women with men.</w:t>
      </w:r>
    </w:p>
    <w:p w14:paraId="50110ECE" w14:textId="77777777" w:rsidR="00A80777" w:rsidRDefault="00A80777">
      <w:pPr>
        <w:pStyle w:val="NumberList"/>
        <w:rPr>
          <w:sz w:val="24"/>
        </w:rPr>
      </w:pPr>
      <w:r>
        <w:rPr>
          <w:sz w:val="24"/>
        </w:rPr>
        <w:t xml:space="preserve">2. </w:t>
      </w:r>
      <w:r>
        <w:rPr>
          <w:b/>
          <w:sz w:val="24"/>
        </w:rPr>
        <w:t xml:space="preserve">The Liberal View:  </w:t>
      </w:r>
      <w:r>
        <w:rPr>
          <w:sz w:val="24"/>
        </w:rPr>
        <w:t>The liberal view accepted the theory of evolution to be the answer of culture and religion. It viewed the Bible as a purely human book which records the history of one of the world's many religious traditions, and which has no special divine authority and no more relevance for today than scores of other such books. As such the Bible should just be ignored.</w:t>
      </w:r>
    </w:p>
    <w:p w14:paraId="3971DCE9" w14:textId="77777777" w:rsidR="00A80777" w:rsidRDefault="00A80777">
      <w:pPr>
        <w:pStyle w:val="NumberList"/>
        <w:rPr>
          <w:sz w:val="24"/>
        </w:rPr>
      </w:pPr>
      <w:r>
        <w:rPr>
          <w:sz w:val="24"/>
        </w:rPr>
        <w:t xml:space="preserve">3. </w:t>
      </w:r>
      <w:r>
        <w:rPr>
          <w:b/>
          <w:sz w:val="24"/>
        </w:rPr>
        <w:t xml:space="preserve">The Radical View:  </w:t>
      </w:r>
      <w:r>
        <w:rPr>
          <w:sz w:val="24"/>
        </w:rPr>
        <w:t>The radical view agreed with the liberal understanding of the nature of the Bible as a purely human book with no divine authority, but it did not agree that it could simply be ignored. As long as the Bible is being distributed in mass quantities, and large numbers of people still believe that it is God's inspired Word, they will believe that provides a divinely given mandate to keep women in subjection. Thus some positive action with regard to the Bible must be taken. Whether it is just a matter of wrong interpretation or a false view of its nature, either way the influence of the Bible must be neutralized.</w:t>
      </w:r>
    </w:p>
    <w:p w14:paraId="6034BBF2" w14:textId="77777777" w:rsidR="00A80777" w:rsidRDefault="003D408B">
      <w:pPr>
        <w:pStyle w:val="Quote1"/>
        <w:spacing w:line="273" w:lineRule="atLeast"/>
        <w:ind w:left="0" w:right="0"/>
      </w:pPr>
      <w:r>
        <w:rPr>
          <w:sz w:val="24"/>
        </w:rPr>
        <w:t xml:space="preserve">Elizabeth </w:t>
      </w:r>
      <w:r w:rsidR="00A80777">
        <w:rPr>
          <w:sz w:val="24"/>
        </w:rPr>
        <w:t>Stanton did not even approve of the moderate approach. She wrote,</w:t>
      </w:r>
      <w:r w:rsidR="00A80777">
        <w:rPr>
          <w:sz w:val="28"/>
        </w:rPr>
        <w:t xml:space="preserve"> </w:t>
      </w:r>
      <w:r w:rsidR="00A80777">
        <w:rPr>
          <w:sz w:val="24"/>
        </w:rPr>
        <w:t xml:space="preserve">"In plain English, the Bible itself is simply degrading to women. No mystical symbolism can enable one to twist out of the Old or New Testaments a message of justice, liberty or equality from God to the women of the nineteenth century." </w:t>
      </w:r>
      <w:r w:rsidR="00A80777">
        <w:rPr>
          <w:rFonts w:ascii="Arial" w:hAnsi="Arial"/>
          <w:b/>
          <w:sz w:val="18"/>
        </w:rPr>
        <w:t>Elizabeth Stanton, The Woman's Bible, I:61, II:66</w:t>
      </w:r>
      <w:r w:rsidR="00A80777">
        <w:rPr>
          <w:sz w:val="24"/>
        </w:rPr>
        <w:t xml:space="preserve"> She believed that the Bible must be destroyed if women were to be free.</w:t>
      </w:r>
    </w:p>
    <w:p w14:paraId="621B22EE" w14:textId="77777777" w:rsidR="00E5700B" w:rsidRDefault="00E5700B">
      <w:pPr>
        <w:pStyle w:val="BodyText"/>
        <w:rPr>
          <w:b/>
          <w:sz w:val="28"/>
        </w:rPr>
      </w:pPr>
    </w:p>
    <w:p w14:paraId="4617F381" w14:textId="77777777" w:rsidR="00A80777" w:rsidRDefault="00A80777">
      <w:pPr>
        <w:pStyle w:val="subsubhead"/>
        <w:spacing w:before="0" w:line="240" w:lineRule="auto"/>
        <w:rPr>
          <w:rFonts w:ascii="Arial" w:hAnsi="Arial"/>
          <w:caps/>
          <w:sz w:val="24"/>
          <w:u w:val="single"/>
        </w:rPr>
      </w:pPr>
      <w:r>
        <w:rPr>
          <w:rFonts w:ascii="Arial" w:hAnsi="Arial"/>
          <w:caps/>
          <w:sz w:val="24"/>
          <w:highlight w:val="yellow"/>
          <w:u w:val="single"/>
        </w:rPr>
        <w:t>Women Preachers</w:t>
      </w:r>
    </w:p>
    <w:p w14:paraId="1FE57D0C" w14:textId="77777777" w:rsidR="00A80777" w:rsidRDefault="00A80777">
      <w:pPr>
        <w:pStyle w:val="subsubhead"/>
        <w:keepNext w:val="0"/>
        <w:keepLines w:val="0"/>
        <w:spacing w:before="0"/>
        <w:ind w:left="432" w:hanging="432"/>
      </w:pPr>
      <w:r>
        <w:rPr>
          <w:rFonts w:ascii="Arial" w:hAnsi="Arial"/>
          <w:b w:val="0"/>
          <w:sz w:val="24"/>
        </w:rPr>
        <w:t xml:space="preserve">An argument made in an attempt to justify women preachers. </w:t>
      </w:r>
      <w:r>
        <w:rPr>
          <w:i/>
          <w:sz w:val="24"/>
        </w:rPr>
        <w:t>Galatians 3:28-29 There is neither Jew nor Greek, there is neither slave nor free, there is neither male nor female; for you are all one in Christ Jesus. And if you are Christ's, then you are Abraham's seed, and heirs according to the promise.</w:t>
      </w:r>
    </w:p>
    <w:p w14:paraId="41FAFF64" w14:textId="77777777" w:rsidR="00A80777" w:rsidRDefault="00A80777">
      <w:pPr>
        <w:pStyle w:val="BodyText"/>
        <w:ind w:left="432" w:hanging="432"/>
        <w:rPr>
          <w:rFonts w:ascii="Arial" w:hAnsi="Arial"/>
        </w:rPr>
      </w:pPr>
      <w:r>
        <w:rPr>
          <w:b/>
          <w:i/>
        </w:rPr>
        <w:t>1 Peter 3:1-7 Wives, likewise, be submissive to your own husbands... as Sarah obeyed Abraham, calling him lord, whose daughters you are if you do good and are not afraid with any terror. Husbands, likewise, dwell with them with understanding, giving honor to the wife, as to the weaker vessel, and as being heirs together of the grace of life, that your prayers may not be hindered.</w:t>
      </w:r>
    </w:p>
    <w:p w14:paraId="5524647C" w14:textId="77777777" w:rsidR="00A80777" w:rsidRDefault="00A80777">
      <w:pPr>
        <w:pStyle w:val="BodyText"/>
        <w:ind w:left="432" w:hanging="432"/>
        <w:rPr>
          <w:b/>
          <w:i/>
          <w:sz w:val="28"/>
        </w:rPr>
      </w:pPr>
      <w:r>
        <w:rPr>
          <w:b/>
          <w:i/>
        </w:rPr>
        <w:t xml:space="preserve">Galatians 3:10 &amp; 13 For as many as are of the works of the law are under the curse; for it is written, "Cursed is everyone who does not continue in all things which are written in the book of the law, to do them."--- [13] Christ has redeemed us from the curse of the law, having become a curse for us (for it is written, "Cursed is everyone who hangs on a tree"). </w:t>
      </w:r>
    </w:p>
    <w:p w14:paraId="702FDBFC" w14:textId="77777777" w:rsidR="00A80777" w:rsidRDefault="00A80777">
      <w:pPr>
        <w:pStyle w:val="BodyText"/>
        <w:ind w:left="432" w:hanging="432"/>
        <w:rPr>
          <w:rFonts w:ascii="Arial" w:hAnsi="Arial"/>
        </w:rPr>
      </w:pPr>
      <w:r>
        <w:rPr>
          <w:rFonts w:ascii="Arial" w:hAnsi="Arial"/>
        </w:rPr>
        <w:t xml:space="preserve">Did God Remove </w:t>
      </w:r>
      <w:r>
        <w:rPr>
          <w:rFonts w:ascii="Arial" w:hAnsi="Arial"/>
          <w:b/>
          <w:bCs/>
          <w:u w:val="words"/>
        </w:rPr>
        <w:t>Only One</w:t>
      </w:r>
      <w:r>
        <w:rPr>
          <w:rFonts w:ascii="Arial" w:hAnsi="Arial"/>
        </w:rPr>
        <w:t xml:space="preserve"> Of The Curses, And That Was Just For The Woman?</w:t>
      </w:r>
    </w:p>
    <w:p w14:paraId="771744CF" w14:textId="77777777" w:rsidR="00A80777" w:rsidRDefault="00A80777">
      <w:pPr>
        <w:pStyle w:val="VerseText"/>
        <w:ind w:left="432"/>
        <w:jc w:val="both"/>
        <w:rPr>
          <w:sz w:val="16"/>
        </w:rPr>
      </w:pPr>
      <w:r>
        <w:rPr>
          <w:b/>
          <w:i/>
          <w:color w:val="000000"/>
          <w:sz w:val="24"/>
        </w:rPr>
        <w:t>Genesis 3:16-19 To the woman He said: "I will greatly multiply your sorrow and your conception; in pain you shall bring forth children; Your desire shall be for your husband, and he shall rule over you." 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for you, and you shall eat the herb of the field. In the sweat of your face you shall eat bread till you return to the ground, for out of it you were taken; for dust you are, and to dust you shall return."</w:t>
      </w:r>
    </w:p>
    <w:p w14:paraId="52B7B98D" w14:textId="77777777" w:rsidR="00A80777" w:rsidRDefault="00A80777">
      <w:pPr>
        <w:pStyle w:val="Verse"/>
        <w:keepNext w:val="0"/>
        <w:spacing w:before="0" w:line="273" w:lineRule="atLeast"/>
        <w:ind w:left="432" w:hanging="432"/>
        <w:rPr>
          <w:rFonts w:ascii="Arial" w:hAnsi="Arial"/>
          <w:i w:val="0"/>
          <w:caps/>
          <w:color w:val="000000"/>
          <w:sz w:val="28"/>
          <w:highlight w:val="yellow"/>
          <w:u w:val="single"/>
        </w:rPr>
      </w:pPr>
    </w:p>
    <w:p w14:paraId="6D5635E7" w14:textId="77777777" w:rsidR="00A80777" w:rsidRDefault="00A80777">
      <w:pPr>
        <w:pStyle w:val="Verse"/>
        <w:keepNext w:val="0"/>
        <w:spacing w:before="0" w:line="273" w:lineRule="atLeast"/>
        <w:ind w:left="432" w:hanging="432"/>
        <w:rPr>
          <w:rFonts w:ascii="Arial" w:hAnsi="Arial"/>
          <w:i w:val="0"/>
          <w:caps/>
          <w:color w:val="000000"/>
          <w:sz w:val="28"/>
          <w:u w:val="single"/>
        </w:rPr>
      </w:pPr>
      <w:r>
        <w:rPr>
          <w:rFonts w:ascii="Arial" w:hAnsi="Arial"/>
          <w:i w:val="0"/>
          <w:caps/>
          <w:color w:val="000000"/>
          <w:sz w:val="28"/>
          <w:highlight w:val="yellow"/>
          <w:u w:val="single"/>
        </w:rPr>
        <w:t>Matters of Subjection</w:t>
      </w:r>
    </w:p>
    <w:p w14:paraId="1F5EDD66" w14:textId="5DC56CC6" w:rsidR="00A80777" w:rsidRDefault="00A80777">
      <w:pPr>
        <w:pStyle w:val="Verse"/>
        <w:keepNext w:val="0"/>
        <w:spacing w:before="0" w:line="273" w:lineRule="atLeast"/>
        <w:ind w:left="432" w:hanging="432"/>
        <w:rPr>
          <w:color w:val="000000"/>
          <w:sz w:val="24"/>
        </w:rPr>
      </w:pPr>
      <w:r>
        <w:rPr>
          <w:rFonts w:ascii="Arial" w:hAnsi="Arial"/>
          <w:b w:val="0"/>
          <w:i w:val="0"/>
          <w:color w:val="000000"/>
          <w:sz w:val="24"/>
        </w:rPr>
        <w:t>Feminist</w:t>
      </w:r>
      <w:r w:rsidR="00A23D33">
        <w:rPr>
          <w:rFonts w:ascii="Arial" w:hAnsi="Arial"/>
          <w:b w:val="0"/>
          <w:i w:val="0"/>
          <w:color w:val="000000"/>
          <w:sz w:val="24"/>
        </w:rPr>
        <w:t>’</w:t>
      </w:r>
      <w:r>
        <w:rPr>
          <w:rFonts w:ascii="Arial" w:hAnsi="Arial"/>
          <w:b w:val="0"/>
          <w:i w:val="0"/>
          <w:color w:val="000000"/>
          <w:sz w:val="24"/>
        </w:rPr>
        <w:t>s claim that Ephesians 5 teaches a mutual submitting of the husband and wife to each other, and that they are to submit equally to each other in the same way</w:t>
      </w:r>
      <w:r>
        <w:rPr>
          <w:sz w:val="24"/>
        </w:rPr>
        <w:t xml:space="preserve">. </w:t>
      </w:r>
      <w:r>
        <w:rPr>
          <w:color w:val="000000"/>
          <w:sz w:val="24"/>
        </w:rPr>
        <w:t>Ephesians 5:21 submitting to one another in the fear of God.  [22] Wives, submit to your own husbands, as to the Lord... [24] Therefore, just as the church is subject to Christ, so let the wives be to their own husbands in everything.</w:t>
      </w:r>
    </w:p>
    <w:p w14:paraId="15605CE9" w14:textId="77777777" w:rsidR="00A80777" w:rsidRDefault="00A80777">
      <w:pPr>
        <w:pStyle w:val="BodyText"/>
        <w:ind w:left="432" w:hanging="432"/>
        <w:rPr>
          <w:b/>
          <w:i/>
          <w:sz w:val="28"/>
        </w:rPr>
      </w:pPr>
      <w:r>
        <w:rPr>
          <w:b/>
          <w:i/>
        </w:rPr>
        <w:t>Titus 2:3-5 The older women... admonish the young women to love their husbands, to love their children, to be discreet, chaste, homemakers, good, obedient to their own husbands, that the word of God may not be blasphemed.</w:t>
      </w:r>
      <w:r>
        <w:rPr>
          <w:b/>
          <w:i/>
          <w:sz w:val="28"/>
        </w:rPr>
        <w:t xml:space="preserve"> </w:t>
      </w:r>
    </w:p>
    <w:p w14:paraId="2CD91BBB" w14:textId="77777777" w:rsidR="00A80777" w:rsidRPr="003D408B" w:rsidRDefault="003D408B" w:rsidP="003D408B">
      <w:pPr>
        <w:autoSpaceDE w:val="0"/>
        <w:autoSpaceDN w:val="0"/>
        <w:adjustRightInd w:val="0"/>
        <w:spacing w:line="273" w:lineRule="atLeast"/>
        <w:ind w:left="432" w:hanging="432"/>
        <w:jc w:val="center"/>
        <w:rPr>
          <w:rFonts w:ascii="Times New Roman" w:hAnsi="Times New Roman"/>
          <w:b/>
          <w:i/>
          <w:sz w:val="36"/>
          <w:szCs w:val="24"/>
        </w:rPr>
      </w:pPr>
      <w:r w:rsidRPr="003D408B">
        <w:rPr>
          <w:rFonts w:ascii="Times New Roman" w:hAnsi="Times New Roman"/>
          <w:b/>
          <w:bCs/>
          <w:i/>
          <w:sz w:val="36"/>
          <w:szCs w:val="24"/>
        </w:rPr>
        <w:t xml:space="preserve">READ </w:t>
      </w:r>
      <w:proofErr w:type="gramStart"/>
      <w:r w:rsidRPr="003D408B">
        <w:rPr>
          <w:rFonts w:ascii="Times New Roman" w:hAnsi="Times New Roman"/>
          <w:b/>
          <w:bCs/>
          <w:i/>
          <w:sz w:val="36"/>
          <w:szCs w:val="24"/>
        </w:rPr>
        <w:t>-</w:t>
      </w:r>
      <w:r w:rsidR="00A80777" w:rsidRPr="003D408B">
        <w:rPr>
          <w:rFonts w:ascii="Times New Roman" w:hAnsi="Times New Roman"/>
          <w:b/>
          <w:bCs/>
          <w:i/>
          <w:sz w:val="36"/>
          <w:szCs w:val="24"/>
        </w:rPr>
        <w:t>[</w:t>
      </w:r>
      <w:proofErr w:type="gramEnd"/>
      <w:r w:rsidR="00A80777" w:rsidRPr="003D408B">
        <w:rPr>
          <w:rFonts w:ascii="Times New Roman" w:hAnsi="Times New Roman"/>
          <w:b/>
          <w:bCs/>
          <w:i/>
          <w:sz w:val="36"/>
          <w:szCs w:val="24"/>
        </w:rPr>
        <w:t>Ephesians 5:22-33]</w:t>
      </w:r>
    </w:p>
    <w:p w14:paraId="20099A8B" w14:textId="77777777" w:rsidR="00A80777" w:rsidRDefault="00A80777">
      <w:pPr>
        <w:pStyle w:val="BodyText"/>
        <w:tabs>
          <w:tab w:val="left" w:pos="270"/>
        </w:tabs>
        <w:ind w:left="432" w:hanging="432"/>
        <w:rPr>
          <w:rFonts w:ascii="Arial" w:hAnsi="Arial"/>
          <w:sz w:val="28"/>
        </w:rPr>
      </w:pPr>
      <w:r>
        <w:rPr>
          <w:rFonts w:ascii="Arial" w:hAnsi="Arial"/>
          <w:b/>
          <w:bCs/>
        </w:rPr>
        <w:t>Fathers and Children</w:t>
      </w:r>
      <w:r>
        <w:rPr>
          <w:rFonts w:ascii="Arial" w:hAnsi="Arial"/>
        </w:rPr>
        <w:t>:</w:t>
      </w:r>
      <w:r>
        <w:t xml:space="preserve"> </w:t>
      </w:r>
      <w:r>
        <w:rPr>
          <w:b/>
          <w:i/>
        </w:rPr>
        <w:t>Ephesians 6:1-4 Children, obey your parents in the Lord, for this is right. "Honor your father and mother," which is the first commandment with promise: "that it may be well with you and you may live long on the earth." And you, fathers, do not provoke your children to wrath, but bring them up in the training and admonition of the Lord.</w:t>
      </w:r>
    </w:p>
    <w:p w14:paraId="2B7A9685" w14:textId="77777777" w:rsidR="00A80777" w:rsidRDefault="00946F88">
      <w:pPr>
        <w:pStyle w:val="BodyText"/>
        <w:tabs>
          <w:tab w:val="left" w:pos="270"/>
        </w:tabs>
        <w:ind w:left="432" w:hanging="432"/>
        <w:rPr>
          <w:rFonts w:ascii="Arial" w:hAnsi="Arial"/>
          <w:sz w:val="28"/>
        </w:rPr>
      </w:pPr>
      <w:r>
        <w:rPr>
          <w:rFonts w:ascii="Arial" w:hAnsi="Arial"/>
          <w:b/>
          <w:bCs/>
        </w:rPr>
        <w:t xml:space="preserve">Masters </w:t>
      </w:r>
      <w:r w:rsidR="00A80777">
        <w:rPr>
          <w:rFonts w:ascii="Arial" w:hAnsi="Arial"/>
          <w:b/>
          <w:bCs/>
        </w:rPr>
        <w:t xml:space="preserve">and </w:t>
      </w:r>
      <w:r>
        <w:rPr>
          <w:rFonts w:ascii="Arial" w:hAnsi="Arial"/>
          <w:b/>
          <w:bCs/>
        </w:rPr>
        <w:t>Servants</w:t>
      </w:r>
      <w:r w:rsidR="00A80777">
        <w:rPr>
          <w:rFonts w:ascii="Arial" w:hAnsi="Arial"/>
        </w:rPr>
        <w:t>:</w:t>
      </w:r>
      <w:r w:rsidR="00A80777">
        <w:t xml:space="preserve"> </w:t>
      </w:r>
      <w:r w:rsidRPr="00946F88">
        <w:rPr>
          <w:b/>
          <w:i/>
        </w:rPr>
        <w:t>[Ephesians 6:5-9] Bondservants, be obedient to those who are your masters according to the flesh, with fear and trembling, in sincerity of heart, as to Christ; not with eyeservice, as men-pleasers, but as bondservants of Christ, doing the will of God from the heart, with goodwill doing service, as to the Lord, and not to men, knowing that whatever good anyone does, he will receive the same from the Lord, whether he is a slave or free. And you, masters, do the same things to them, giving up threatening, knowing that your own Master also is in heaven, and there is no partiality with Him.</w:t>
      </w:r>
    </w:p>
    <w:p w14:paraId="18ED45DC" w14:textId="77777777" w:rsidR="00A80777" w:rsidRDefault="00A80777">
      <w:pPr>
        <w:autoSpaceDE w:val="0"/>
        <w:autoSpaceDN w:val="0"/>
        <w:adjustRightInd w:val="0"/>
        <w:spacing w:line="273" w:lineRule="atLeast"/>
        <w:ind w:left="432" w:hanging="432"/>
        <w:rPr>
          <w:rFonts w:ascii="Times New Roman" w:hAnsi="Times New Roman"/>
          <w:b/>
          <w:i/>
          <w:szCs w:val="24"/>
        </w:rPr>
      </w:pPr>
      <w:r>
        <w:rPr>
          <w:sz w:val="24"/>
        </w:rPr>
        <w:t xml:space="preserve">A wife may submit to her husband, but he is to submit to the elders of the church.  </w:t>
      </w:r>
      <w:r>
        <w:rPr>
          <w:rFonts w:ascii="Times New Roman" w:hAnsi="Times New Roman"/>
          <w:b/>
          <w:bCs/>
          <w:i/>
          <w:sz w:val="24"/>
          <w:szCs w:val="24"/>
        </w:rPr>
        <w:t xml:space="preserve">Hebrews 13:17 </w:t>
      </w:r>
      <w:r>
        <w:rPr>
          <w:rFonts w:ascii="Times New Roman" w:hAnsi="Times New Roman"/>
          <w:b/>
          <w:i/>
          <w:sz w:val="24"/>
          <w:szCs w:val="24"/>
        </w:rPr>
        <w:t>Obey those who rule over you, and be submissive, for they watch out for your souls, as those who must give account. Let them do so with joy and not with grief, for that would be unprofitable for you.</w:t>
      </w:r>
    </w:p>
    <w:p w14:paraId="619DBEB8" w14:textId="77777777" w:rsidR="00A80777" w:rsidRDefault="00A80777" w:rsidP="005D252A">
      <w:pPr>
        <w:autoSpaceDE w:val="0"/>
        <w:autoSpaceDN w:val="0"/>
        <w:adjustRightInd w:val="0"/>
        <w:spacing w:line="273" w:lineRule="atLeast"/>
        <w:ind w:left="432" w:hanging="432"/>
      </w:pPr>
      <w:r>
        <w:rPr>
          <w:sz w:val="24"/>
        </w:rPr>
        <w:t xml:space="preserve">Elders, husbands, wives, masters, and slaves are all to submit to the government. </w:t>
      </w:r>
      <w:r>
        <w:rPr>
          <w:rFonts w:ascii="Times New Roman" w:hAnsi="Times New Roman"/>
          <w:b/>
          <w:bCs/>
          <w:i/>
          <w:sz w:val="24"/>
          <w:szCs w:val="24"/>
        </w:rPr>
        <w:t xml:space="preserve">Romans 13:1 </w:t>
      </w:r>
      <w:r>
        <w:rPr>
          <w:rFonts w:ascii="Times New Roman" w:hAnsi="Times New Roman"/>
          <w:b/>
          <w:i/>
          <w:sz w:val="24"/>
          <w:szCs w:val="24"/>
        </w:rPr>
        <w:t>Let every soul be subject to the governing authorities. For there is no authority except from God, and the authorities that exist are appointed by God.</w:t>
      </w:r>
    </w:p>
    <w:sectPr w:rsidR="00A80777">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4430913">
    <w:abstractNumId w:val="2"/>
  </w:num>
  <w:num w:numId="2" w16cid:durableId="500974760">
    <w:abstractNumId w:val="3"/>
  </w:num>
  <w:num w:numId="3" w16cid:durableId="869339856">
    <w:abstractNumId w:val="0"/>
  </w:num>
  <w:num w:numId="4" w16cid:durableId="1281716777">
    <w:abstractNumId w:val="4"/>
  </w:num>
  <w:num w:numId="5" w16cid:durableId="132574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1B6D58"/>
    <w:rsid w:val="003645B8"/>
    <w:rsid w:val="003D408B"/>
    <w:rsid w:val="005D252A"/>
    <w:rsid w:val="006E790F"/>
    <w:rsid w:val="00946F88"/>
    <w:rsid w:val="00A23D33"/>
    <w:rsid w:val="00A80777"/>
    <w:rsid w:val="00B14C05"/>
    <w:rsid w:val="00DA7E29"/>
    <w:rsid w:val="00E5700B"/>
    <w:rsid w:val="00F8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9992"/>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F87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2018-07-08T05:21:00Z</cp:lastPrinted>
  <dcterms:created xsi:type="dcterms:W3CDTF">2023-02-18T20:02:00Z</dcterms:created>
  <dcterms:modified xsi:type="dcterms:W3CDTF">2023-02-18T20:02:00Z</dcterms:modified>
</cp:coreProperties>
</file>