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1719A" w14:textId="69F94590" w:rsidR="00E92873" w:rsidRDefault="00E92873" w:rsidP="00E92873">
      <w:pPr>
        <w:jc w:val="center"/>
        <w:rPr>
          <w:b/>
          <w:sz w:val="36"/>
        </w:rPr>
      </w:pPr>
      <w:r>
        <w:rPr>
          <w:b/>
          <w:sz w:val="36"/>
        </w:rPr>
        <w:t xml:space="preserve">I Don’t Want </w:t>
      </w:r>
      <w:proofErr w:type="gramStart"/>
      <w:r>
        <w:rPr>
          <w:b/>
          <w:sz w:val="36"/>
        </w:rPr>
        <w:t>To</w:t>
      </w:r>
      <w:proofErr w:type="gramEnd"/>
      <w:r>
        <w:rPr>
          <w:b/>
          <w:sz w:val="36"/>
        </w:rPr>
        <w:t xml:space="preserve"> Be Miserable!</w:t>
      </w:r>
    </w:p>
    <w:p w14:paraId="5063CED3" w14:textId="59601010" w:rsidR="0051069A" w:rsidRDefault="0051069A">
      <w:pPr>
        <w:jc w:val="center"/>
        <w:rPr>
          <w:b/>
          <w:color w:val="000000"/>
          <w:sz w:val="18"/>
        </w:rPr>
      </w:pPr>
      <w:r>
        <w:rPr>
          <w:b/>
          <w:color w:val="000000"/>
          <w:sz w:val="18"/>
        </w:rPr>
        <w:t>Reading - 1 Peter 3:8-12</w:t>
      </w:r>
    </w:p>
    <w:p w14:paraId="20024C78" w14:textId="77777777" w:rsidR="0051069A" w:rsidRDefault="0051069A"/>
    <w:p w14:paraId="133C6CF1" w14:textId="77777777" w:rsidR="0051069A" w:rsidRPr="00DE2D81" w:rsidRDefault="0051069A">
      <w:pPr>
        <w:spacing w:line="273" w:lineRule="atLeast"/>
        <w:ind w:left="432" w:hanging="432"/>
        <w:rPr>
          <w:sz w:val="22"/>
        </w:rPr>
      </w:pPr>
      <w:r w:rsidRPr="00DE2D81">
        <w:rPr>
          <w:rFonts w:ascii="Times New Roman" w:hAnsi="Times New Roman"/>
          <w:b/>
          <w:i/>
          <w:sz w:val="22"/>
        </w:rPr>
        <w:t>(Psalms 34:12-1</w:t>
      </w:r>
      <w:r w:rsidR="00DE2D81">
        <w:rPr>
          <w:rFonts w:ascii="Times New Roman" w:hAnsi="Times New Roman"/>
          <w:b/>
          <w:i/>
          <w:sz w:val="22"/>
        </w:rPr>
        <w:t>5</w:t>
      </w:r>
      <w:r w:rsidRPr="00DE2D81">
        <w:rPr>
          <w:rFonts w:ascii="Times New Roman" w:hAnsi="Times New Roman"/>
          <w:b/>
          <w:i/>
          <w:sz w:val="22"/>
        </w:rPr>
        <w:t xml:space="preserve">) Who is the man who desires life, </w:t>
      </w:r>
      <w:proofErr w:type="gramStart"/>
      <w:r w:rsidRPr="00DE2D81">
        <w:rPr>
          <w:rFonts w:ascii="Times New Roman" w:hAnsi="Times New Roman"/>
          <w:b/>
          <w:i/>
          <w:sz w:val="22"/>
        </w:rPr>
        <w:t>And</w:t>
      </w:r>
      <w:proofErr w:type="gramEnd"/>
      <w:r w:rsidRPr="00DE2D81">
        <w:rPr>
          <w:rFonts w:ascii="Times New Roman" w:hAnsi="Times New Roman"/>
          <w:b/>
          <w:i/>
          <w:sz w:val="22"/>
        </w:rPr>
        <w:t xml:space="preserve"> loves many days, that he may see good? {13} Keep your tongue from evil, </w:t>
      </w:r>
      <w:proofErr w:type="gramStart"/>
      <w:r w:rsidRPr="00DE2D81">
        <w:rPr>
          <w:rFonts w:ascii="Times New Roman" w:hAnsi="Times New Roman"/>
          <w:b/>
          <w:i/>
          <w:sz w:val="22"/>
        </w:rPr>
        <w:t>And</w:t>
      </w:r>
      <w:proofErr w:type="gramEnd"/>
      <w:r w:rsidRPr="00DE2D81">
        <w:rPr>
          <w:rFonts w:ascii="Times New Roman" w:hAnsi="Times New Roman"/>
          <w:b/>
          <w:i/>
          <w:sz w:val="22"/>
        </w:rPr>
        <w:t xml:space="preserve"> your lips from speaking deceit. {14} Depart from evil and do good; Seek peace and pursue it. {15} The eyes of the LORD are on the righteous, And His ears are open to their cry. </w:t>
      </w:r>
    </w:p>
    <w:p w14:paraId="102C08C2" w14:textId="77777777" w:rsidR="0051069A" w:rsidRPr="00DE2D81" w:rsidRDefault="0051069A">
      <w:pPr>
        <w:rPr>
          <w:b/>
          <w:caps/>
          <w:color w:val="000000"/>
          <w:sz w:val="22"/>
          <w:u w:val="single"/>
        </w:rPr>
      </w:pPr>
    </w:p>
    <w:p w14:paraId="0458BE97" w14:textId="77777777" w:rsidR="0051069A" w:rsidRPr="00DE2D81" w:rsidRDefault="0051069A">
      <w:pPr>
        <w:rPr>
          <w:sz w:val="22"/>
        </w:rPr>
      </w:pPr>
      <w:r w:rsidRPr="00DE2D81">
        <w:rPr>
          <w:sz w:val="22"/>
        </w:rPr>
        <w:t xml:space="preserve">A.  </w:t>
      </w:r>
      <w:r w:rsidRPr="00DE2D81">
        <w:rPr>
          <w:b/>
          <w:sz w:val="22"/>
          <w:u w:val="double"/>
        </w:rPr>
        <w:t xml:space="preserve">                                                  </w:t>
      </w:r>
      <w:r w:rsidRPr="00DE2D81">
        <w:rPr>
          <w:sz w:val="22"/>
        </w:rPr>
        <w:t>.</w:t>
      </w:r>
    </w:p>
    <w:p w14:paraId="5B945E9A" w14:textId="77777777" w:rsidR="0051069A" w:rsidRPr="00DE2D81" w:rsidRDefault="0051069A">
      <w:pPr>
        <w:ind w:left="864" w:hanging="432"/>
        <w:rPr>
          <w:rFonts w:ascii="Times New Roman" w:hAnsi="Times New Roman"/>
          <w:b/>
          <w:i/>
          <w:sz w:val="22"/>
        </w:rPr>
      </w:pPr>
      <w:r w:rsidRPr="00DE2D81">
        <w:rPr>
          <w:rFonts w:ascii="Times New Roman" w:hAnsi="Times New Roman"/>
          <w:b/>
          <w:i/>
          <w:color w:val="000000"/>
          <w:sz w:val="22"/>
        </w:rPr>
        <w:t>(Acts 20:35)</w:t>
      </w:r>
      <w:r w:rsidRPr="00DE2D81">
        <w:rPr>
          <w:sz w:val="22"/>
        </w:rPr>
        <w:t xml:space="preserve">  </w:t>
      </w:r>
      <w:r w:rsidRPr="00DE2D81">
        <w:rPr>
          <w:rFonts w:ascii="Times New Roman" w:hAnsi="Times New Roman"/>
          <w:b/>
          <w:i/>
          <w:sz w:val="22"/>
        </w:rPr>
        <w:t>"I have shown you in every way, by laboring like this, that you must support the weak. And remember the words of the Lord Jesus, that He said, 'It is more blessed to give than to receive.'"</w:t>
      </w:r>
    </w:p>
    <w:p w14:paraId="65FE192D" w14:textId="77777777" w:rsidR="0051069A" w:rsidRPr="00DE2D81" w:rsidRDefault="0051069A">
      <w:pPr>
        <w:ind w:left="864" w:hanging="432"/>
        <w:rPr>
          <w:sz w:val="22"/>
        </w:rPr>
      </w:pPr>
      <w:r w:rsidRPr="00DE2D81">
        <w:rPr>
          <w:rFonts w:ascii="Times New Roman" w:hAnsi="Times New Roman"/>
          <w:b/>
          <w:i/>
          <w:sz w:val="22"/>
        </w:rPr>
        <w:t>(Philippians 2:3-5) Let nothing be done through selfish ambition or conceit, but in lowliness of mind let each esteem others better than himself. {4} Let each of you look out not only for his own interests, but also for the interests of others. {5} Let this mind be in you which was also in Christ Jesus,</w:t>
      </w:r>
    </w:p>
    <w:p w14:paraId="6018CE61" w14:textId="77777777" w:rsidR="0051069A" w:rsidRPr="00DE2D81" w:rsidRDefault="0051069A">
      <w:pPr>
        <w:rPr>
          <w:sz w:val="22"/>
        </w:rPr>
      </w:pPr>
      <w:r w:rsidRPr="00DE2D81">
        <w:rPr>
          <w:sz w:val="22"/>
        </w:rPr>
        <w:t xml:space="preserve">B.  </w:t>
      </w:r>
      <w:r w:rsidRPr="00DE2D81">
        <w:rPr>
          <w:b/>
          <w:sz w:val="22"/>
          <w:u w:val="double"/>
        </w:rPr>
        <w:t xml:space="preserve">                                                  </w:t>
      </w:r>
      <w:r w:rsidRPr="00DE2D81">
        <w:rPr>
          <w:sz w:val="22"/>
        </w:rPr>
        <w:t>:</w:t>
      </w:r>
    </w:p>
    <w:p w14:paraId="32B242D2" w14:textId="77777777" w:rsidR="0051069A" w:rsidRPr="00DE2D81" w:rsidRDefault="0051069A">
      <w:pPr>
        <w:ind w:left="864" w:hanging="432"/>
        <w:rPr>
          <w:sz w:val="22"/>
        </w:rPr>
      </w:pPr>
      <w:r w:rsidRPr="00DE2D81">
        <w:rPr>
          <w:rFonts w:ascii="Times New Roman" w:hAnsi="Times New Roman"/>
          <w:b/>
          <w:i/>
          <w:sz w:val="22"/>
        </w:rPr>
        <w:t>(Romans 12:16-18) Be of the same mind toward one another. Do not set your mind on high things, but associate with the humble. Do not be wise in your own opinion. {17} Repay no one evil for evil. Have regard for good things in the sight of all men. {18} If it is possible, as much as depends on you, live peaceably with all men</w:t>
      </w:r>
    </w:p>
    <w:p w14:paraId="7BBA351F" w14:textId="77777777" w:rsidR="0051069A" w:rsidRPr="00DE2D81" w:rsidRDefault="0051069A">
      <w:pPr>
        <w:rPr>
          <w:sz w:val="22"/>
        </w:rPr>
      </w:pPr>
      <w:r w:rsidRPr="00DE2D81">
        <w:rPr>
          <w:sz w:val="22"/>
        </w:rPr>
        <w:t xml:space="preserve">C.  </w:t>
      </w:r>
      <w:r w:rsidRPr="00DE2D81">
        <w:rPr>
          <w:b/>
          <w:sz w:val="22"/>
          <w:u w:val="double"/>
        </w:rPr>
        <w:t xml:space="preserve">                                                  </w:t>
      </w:r>
      <w:r w:rsidRPr="00DE2D81">
        <w:rPr>
          <w:sz w:val="22"/>
        </w:rPr>
        <w:t>.</w:t>
      </w:r>
    </w:p>
    <w:p w14:paraId="3194E75D" w14:textId="55551DF6" w:rsidR="0051069A" w:rsidRPr="00E92873" w:rsidRDefault="0051069A">
      <w:pPr>
        <w:ind w:left="864" w:hanging="432"/>
        <w:rPr>
          <w:color w:val="FF0000"/>
          <w:sz w:val="22"/>
        </w:rPr>
      </w:pPr>
      <w:r w:rsidRPr="00E92873">
        <w:rPr>
          <w:rFonts w:ascii="Times New Roman" w:hAnsi="Times New Roman"/>
          <w:b/>
          <w:i/>
          <w:color w:val="FF0000"/>
          <w:sz w:val="22"/>
        </w:rPr>
        <w:t xml:space="preserve">(Matthew 7:12) "Therefore, whatever you want men to do to you, do also to them, for this is the Law and the </w:t>
      </w:r>
      <w:proofErr w:type="gramStart"/>
      <w:r w:rsidRPr="00E92873">
        <w:rPr>
          <w:rFonts w:ascii="Times New Roman" w:hAnsi="Times New Roman"/>
          <w:b/>
          <w:i/>
          <w:color w:val="FF0000"/>
          <w:sz w:val="22"/>
        </w:rPr>
        <w:t>Prophets..</w:t>
      </w:r>
      <w:proofErr w:type="gramEnd"/>
    </w:p>
    <w:p w14:paraId="387CB36D" w14:textId="77777777" w:rsidR="0051069A" w:rsidRPr="00DE2D81" w:rsidRDefault="0051069A">
      <w:pPr>
        <w:rPr>
          <w:sz w:val="22"/>
        </w:rPr>
      </w:pPr>
      <w:r w:rsidRPr="00DE2D81">
        <w:rPr>
          <w:sz w:val="22"/>
        </w:rPr>
        <w:t xml:space="preserve">D.  </w:t>
      </w:r>
      <w:r w:rsidRPr="00DE2D81">
        <w:rPr>
          <w:b/>
          <w:sz w:val="22"/>
          <w:u w:val="double"/>
        </w:rPr>
        <w:t xml:space="preserve">                                                  </w:t>
      </w:r>
      <w:r w:rsidRPr="00DE2D81">
        <w:rPr>
          <w:sz w:val="22"/>
        </w:rPr>
        <w:t>.</w:t>
      </w:r>
    </w:p>
    <w:p w14:paraId="22FC31DE" w14:textId="77777777" w:rsidR="0051069A" w:rsidRPr="00DE2D81" w:rsidRDefault="0051069A">
      <w:pPr>
        <w:ind w:left="864" w:hanging="432"/>
        <w:rPr>
          <w:sz w:val="22"/>
        </w:rPr>
      </w:pPr>
      <w:r w:rsidRPr="00DE2D81">
        <w:rPr>
          <w:rFonts w:ascii="Times New Roman" w:hAnsi="Times New Roman"/>
          <w:b/>
          <w:i/>
          <w:sz w:val="22"/>
        </w:rPr>
        <w:t xml:space="preserve">(Proverbs 18:24) A man who has friends must himself be </w:t>
      </w:r>
      <w:proofErr w:type="gramStart"/>
      <w:r w:rsidRPr="00DE2D81">
        <w:rPr>
          <w:rFonts w:ascii="Times New Roman" w:hAnsi="Times New Roman"/>
          <w:b/>
          <w:i/>
          <w:sz w:val="22"/>
        </w:rPr>
        <w:t>friendly..</w:t>
      </w:r>
      <w:proofErr w:type="gramEnd"/>
    </w:p>
    <w:p w14:paraId="4011E040" w14:textId="77777777" w:rsidR="0051069A" w:rsidRPr="00DE2D81" w:rsidRDefault="0051069A">
      <w:pPr>
        <w:rPr>
          <w:sz w:val="22"/>
        </w:rPr>
      </w:pPr>
      <w:r w:rsidRPr="00DE2D81">
        <w:rPr>
          <w:sz w:val="22"/>
        </w:rPr>
        <w:t xml:space="preserve">E.  </w:t>
      </w:r>
      <w:r w:rsidRPr="00DE2D81">
        <w:rPr>
          <w:b/>
          <w:sz w:val="22"/>
          <w:u w:val="double"/>
        </w:rPr>
        <w:t xml:space="preserve">                                                  .</w:t>
      </w:r>
    </w:p>
    <w:p w14:paraId="08D4BF7C" w14:textId="77777777" w:rsidR="0051069A" w:rsidRPr="00DE2D81" w:rsidRDefault="0051069A">
      <w:pPr>
        <w:ind w:left="864" w:hanging="432"/>
        <w:rPr>
          <w:sz w:val="22"/>
        </w:rPr>
      </w:pPr>
      <w:r w:rsidRPr="00DE2D81">
        <w:rPr>
          <w:rFonts w:ascii="Times New Roman" w:hAnsi="Times New Roman"/>
          <w:b/>
          <w:i/>
          <w:sz w:val="22"/>
        </w:rPr>
        <w:t>(2 Samuel 12:16-23) David therefore</w:t>
      </w:r>
      <w:r w:rsidR="00DE2D81">
        <w:rPr>
          <w:rFonts w:ascii="Times New Roman" w:hAnsi="Times New Roman"/>
          <w:b/>
          <w:i/>
          <w:sz w:val="22"/>
        </w:rPr>
        <w:t xml:space="preserve"> pleaded with God for the child...</w:t>
      </w:r>
      <w:r w:rsidRPr="00DE2D81">
        <w:rPr>
          <w:rFonts w:ascii="Times New Roman" w:hAnsi="Times New Roman"/>
          <w:b/>
          <w:i/>
          <w:sz w:val="22"/>
        </w:rPr>
        <w:t xml:space="preserve"> {22} And he said, "While the child was alive, I fasted and wept; for I said, 'Who can tell whether the LORD will be gracious to me, that the child may live?' {23} "But now he is dead; why should I fast? Can I bring him back again? I shall go to him, but he shall not return to me."</w:t>
      </w:r>
      <w:r w:rsidRPr="00DE2D81">
        <w:rPr>
          <w:sz w:val="22"/>
        </w:rPr>
        <w:t xml:space="preserve"> </w:t>
      </w:r>
    </w:p>
    <w:p w14:paraId="64C2AF6B" w14:textId="77777777" w:rsidR="0051069A" w:rsidRPr="00DE2D81" w:rsidRDefault="0051069A">
      <w:pPr>
        <w:ind w:left="864" w:hanging="432"/>
        <w:rPr>
          <w:sz w:val="22"/>
        </w:rPr>
      </w:pPr>
      <w:r w:rsidRPr="00DE2D81">
        <w:rPr>
          <w:rFonts w:ascii="Times New Roman" w:hAnsi="Times New Roman"/>
          <w:b/>
          <w:i/>
          <w:sz w:val="22"/>
        </w:rPr>
        <w:t>(Philippians 3:13-14) Brethren, I do not count myself to have apprehended; but one thing I do, forgetting those things which are behind and reaching forward to those things which are ahead, {14} I press toward the goal for the prize of the upward call of God in Christ Jesus.</w:t>
      </w:r>
    </w:p>
    <w:p w14:paraId="1BD07EA1" w14:textId="77777777" w:rsidR="0051069A" w:rsidRPr="00DE2D81" w:rsidRDefault="0051069A">
      <w:pPr>
        <w:ind w:left="864" w:hanging="432"/>
        <w:rPr>
          <w:sz w:val="22"/>
        </w:rPr>
      </w:pPr>
      <w:r w:rsidRPr="00DE2D81">
        <w:rPr>
          <w:rFonts w:ascii="Times New Roman" w:hAnsi="Times New Roman"/>
          <w:b/>
          <w:i/>
          <w:sz w:val="22"/>
        </w:rPr>
        <w:t>(Philippians 4:13) I can do all things through Christ who strengthens me.</w:t>
      </w:r>
    </w:p>
    <w:p w14:paraId="2896A967" w14:textId="77777777" w:rsidR="0051069A" w:rsidRPr="00DE2D81" w:rsidRDefault="0051069A">
      <w:pPr>
        <w:rPr>
          <w:b/>
          <w:sz w:val="22"/>
          <w:u w:val="double"/>
        </w:rPr>
      </w:pPr>
      <w:r w:rsidRPr="00DE2D81">
        <w:rPr>
          <w:sz w:val="22"/>
        </w:rPr>
        <w:t xml:space="preserve">F.  </w:t>
      </w:r>
      <w:r w:rsidRPr="00DE2D81">
        <w:rPr>
          <w:b/>
          <w:sz w:val="22"/>
          <w:u w:val="double"/>
        </w:rPr>
        <w:t xml:space="preserve">                                                  .</w:t>
      </w:r>
    </w:p>
    <w:p w14:paraId="36ED8FC3" w14:textId="77777777" w:rsidR="0051069A" w:rsidRPr="00DE2D81" w:rsidRDefault="0051069A">
      <w:pPr>
        <w:ind w:left="864" w:hanging="432"/>
        <w:rPr>
          <w:sz w:val="22"/>
        </w:rPr>
      </w:pPr>
      <w:r w:rsidRPr="00DE2D81">
        <w:rPr>
          <w:rFonts w:ascii="Times New Roman" w:hAnsi="Times New Roman"/>
          <w:b/>
          <w:i/>
          <w:sz w:val="22"/>
        </w:rPr>
        <w:t>(Titus 1:16) They profess to know God, but in works they deny Him, being abominable, disobedient, and disqualified for every good work.</w:t>
      </w:r>
    </w:p>
    <w:p w14:paraId="52B10049" w14:textId="77777777" w:rsidR="0051069A" w:rsidRPr="00DE2D81" w:rsidRDefault="0051069A">
      <w:pPr>
        <w:rPr>
          <w:b/>
          <w:caps/>
          <w:color w:val="000000"/>
          <w:sz w:val="22"/>
          <w:highlight w:val="yellow"/>
          <w:u w:val="single"/>
        </w:rPr>
      </w:pPr>
    </w:p>
    <w:p w14:paraId="6B64BF31" w14:textId="77777777" w:rsidR="0051069A" w:rsidRPr="00DE2D81" w:rsidRDefault="0051069A">
      <w:pPr>
        <w:ind w:left="432" w:hanging="432"/>
        <w:rPr>
          <w:color w:val="000000"/>
          <w:sz w:val="22"/>
        </w:rPr>
      </w:pPr>
      <w:r w:rsidRPr="00DE2D81">
        <w:rPr>
          <w:color w:val="000000"/>
          <w:sz w:val="22"/>
        </w:rPr>
        <w:t>Let the Scriptures describe misery.</w:t>
      </w:r>
    </w:p>
    <w:p w14:paraId="1307B05E" w14:textId="77777777" w:rsidR="0051069A" w:rsidRPr="00DE2D81" w:rsidRDefault="0051069A">
      <w:pPr>
        <w:ind w:left="432" w:hanging="432"/>
        <w:rPr>
          <w:sz w:val="22"/>
        </w:rPr>
      </w:pPr>
      <w:r w:rsidRPr="00DE2D81">
        <w:rPr>
          <w:rFonts w:ascii="Times New Roman" w:hAnsi="Times New Roman"/>
          <w:b/>
          <w:i/>
          <w:sz w:val="22"/>
        </w:rPr>
        <w:t>(1 Corinthians 15:12-19)  Now if Christ is preached that He has been raised from the dead, how do some among you say that there is no resurrection of the dead? {13} But if there is no resurrection of the dead, then Christ is not risen. {14} And if Christ is not risen, then our preaching is empty and your faith is also empty. {15} Yes, and we are found false witnesses of God, because we have testified of God that He raised up Christ, whom He did not raise up; if in fact the dead do not rise. {16} For if the dead do not rise, then Christ is not risen. {17} And if Christ is not risen, your faith is futile; you are still in your sins! {18} Then also those who have fallen asleep in Christ have perished. {19} If in this life only we have hope in Christ, we are of all men the most pitiable.</w:t>
      </w:r>
    </w:p>
    <w:p w14:paraId="2905B97A" w14:textId="77777777" w:rsidR="0051069A" w:rsidRPr="00E92873" w:rsidRDefault="0051069A">
      <w:pPr>
        <w:spacing w:line="273" w:lineRule="atLeast"/>
        <w:ind w:left="432" w:hanging="432"/>
        <w:rPr>
          <w:color w:val="FF0000"/>
          <w:sz w:val="22"/>
        </w:rPr>
      </w:pPr>
      <w:r w:rsidRPr="00E92873">
        <w:rPr>
          <w:rFonts w:ascii="Times New Roman" w:hAnsi="Times New Roman"/>
          <w:b/>
          <w:i/>
          <w:color w:val="FF0000"/>
          <w:sz w:val="22"/>
        </w:rPr>
        <w:t>(Matthew 15:9) And in vain they worship Me, Teaching as doctrines the commandments of men.'"</w:t>
      </w:r>
    </w:p>
    <w:p w14:paraId="5BA9410E" w14:textId="3D6B52A4" w:rsidR="0051069A" w:rsidRDefault="0051069A" w:rsidP="00DE2D81">
      <w:pPr>
        <w:spacing w:line="273" w:lineRule="atLeast"/>
        <w:ind w:left="432" w:hanging="432"/>
      </w:pPr>
      <w:r w:rsidRPr="00DE2D81">
        <w:rPr>
          <w:rFonts w:ascii="Times New Roman" w:hAnsi="Times New Roman"/>
          <w:b/>
          <w:i/>
          <w:sz w:val="22"/>
        </w:rPr>
        <w:t xml:space="preserve">(2 Peter 2:20-22) </w:t>
      </w:r>
      <w:r w:rsidR="00DE2D81">
        <w:rPr>
          <w:rFonts w:ascii="Times New Roman" w:hAnsi="Times New Roman"/>
          <w:b/>
          <w:i/>
          <w:sz w:val="22"/>
        </w:rPr>
        <w:t>…</w:t>
      </w:r>
      <w:r w:rsidRPr="00DE2D81">
        <w:rPr>
          <w:rFonts w:ascii="Times New Roman" w:hAnsi="Times New Roman"/>
          <w:b/>
          <w:i/>
          <w:sz w:val="22"/>
        </w:rPr>
        <w:t xml:space="preserve"> they </w:t>
      </w:r>
      <w:proofErr w:type="gramStart"/>
      <w:r w:rsidRPr="00DE2D81">
        <w:rPr>
          <w:rFonts w:ascii="Times New Roman" w:hAnsi="Times New Roman"/>
          <w:b/>
          <w:i/>
          <w:sz w:val="22"/>
        </w:rPr>
        <w:t>are again entangled in them and overcome,</w:t>
      </w:r>
      <w:proofErr w:type="gramEnd"/>
      <w:r w:rsidRPr="00DE2D81">
        <w:rPr>
          <w:rFonts w:ascii="Times New Roman" w:hAnsi="Times New Roman"/>
          <w:b/>
          <w:i/>
          <w:sz w:val="22"/>
        </w:rPr>
        <w:t xml:space="preserve"> the latter end is worse for them than the beginning. {21} For it would have been better for them not to have known the way of righteousness, than having known it, to turn from the holy commandment delivered to them. {22} But it has happened to them according to the true proverb: "A dog returns to his own vomit," and, "a sow, having washed, to her wallowing in the mire."</w:t>
      </w:r>
    </w:p>
    <w:sectPr w:rsidR="0051069A">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28B71" w14:textId="77777777" w:rsidR="00816B98" w:rsidRDefault="00816B98">
      <w:r>
        <w:separator/>
      </w:r>
    </w:p>
  </w:endnote>
  <w:endnote w:type="continuationSeparator" w:id="0">
    <w:p w14:paraId="1780C552" w14:textId="77777777" w:rsidR="00816B98" w:rsidRDefault="0081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8B5DC" w14:textId="77777777" w:rsidR="00816B98" w:rsidRDefault="00816B98">
      <w:r>
        <w:separator/>
      </w:r>
    </w:p>
  </w:footnote>
  <w:footnote w:type="continuationSeparator" w:id="0">
    <w:p w14:paraId="768C03F4" w14:textId="77777777" w:rsidR="00816B98" w:rsidRDefault="00816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9B72" w14:textId="77777777" w:rsidR="0051069A" w:rsidRDefault="0051069A">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412B77">
      <w:rPr>
        <w:rStyle w:val="PageNumber"/>
        <w:noProof/>
        <w:sz w:val="22"/>
      </w:rPr>
      <w:t>7</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1312908069">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D81"/>
    <w:rsid w:val="0028406B"/>
    <w:rsid w:val="00412B77"/>
    <w:rsid w:val="004F68DE"/>
    <w:rsid w:val="0051069A"/>
    <w:rsid w:val="0074358D"/>
    <w:rsid w:val="007459B8"/>
    <w:rsid w:val="007D2F4E"/>
    <w:rsid w:val="00816B98"/>
    <w:rsid w:val="008E4F87"/>
    <w:rsid w:val="00A22BA9"/>
    <w:rsid w:val="00A311BF"/>
    <w:rsid w:val="00BC546D"/>
    <w:rsid w:val="00CF74D8"/>
    <w:rsid w:val="00DA0B33"/>
    <w:rsid w:val="00DE2D81"/>
    <w:rsid w:val="00E92873"/>
    <w:rsid w:val="00EA5743"/>
    <w:rsid w:val="00F8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9934B"/>
  <w15:docId w15:val="{4CA71E66-625A-426D-9940-3BAD2F70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qFormat/>
    <w:pPr>
      <w:keepNext/>
      <w:outlineLvl w:val="0"/>
    </w:pPr>
    <w:rPr>
      <w:b/>
      <w:smallCaps/>
      <w:u w:val="single"/>
    </w:rPr>
  </w:style>
  <w:style w:type="paragraph" w:styleId="Heading2">
    <w:name w:val="heading 2"/>
    <w:basedOn w:val="Normal"/>
    <w:next w:val="Normal"/>
    <w:qFormat/>
    <w:pPr>
      <w:keepNext/>
      <w:ind w:left="864" w:hanging="432"/>
      <w:outlineLvl w:val="1"/>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152" w:hanging="432"/>
    </w:pPr>
  </w:style>
  <w:style w:type="paragraph" w:styleId="BalloonText">
    <w:name w:val="Balloon Text"/>
    <w:basedOn w:val="Normal"/>
    <w:link w:val="BalloonTextChar"/>
    <w:uiPriority w:val="99"/>
    <w:semiHidden/>
    <w:unhideWhenUsed/>
    <w:rsid w:val="00412B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Want To Be Miserable?</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Want To Be Miserable?</dc:title>
  <dc:subject>Sermon 3-31-96</dc:subject>
  <dc:creator>Bill McIlvain</dc:creator>
  <cp:lastModifiedBy>Bill McIlvain</cp:lastModifiedBy>
  <cp:revision>2</cp:revision>
  <cp:lastPrinted>2023-03-04T21:58:00Z</cp:lastPrinted>
  <dcterms:created xsi:type="dcterms:W3CDTF">2023-03-04T22:00:00Z</dcterms:created>
  <dcterms:modified xsi:type="dcterms:W3CDTF">2023-03-04T22:00:00Z</dcterms:modified>
</cp:coreProperties>
</file>