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2759" w14:textId="77777777" w:rsidR="00411678" w:rsidRPr="00F06B0B" w:rsidRDefault="0007237B" w:rsidP="00F06B0B">
      <w:pPr>
        <w:jc w:val="center"/>
        <w:rPr>
          <w:b/>
          <w:sz w:val="36"/>
        </w:rPr>
      </w:pPr>
      <w:r>
        <w:rPr>
          <w:b/>
          <w:sz w:val="36"/>
        </w:rPr>
        <w:t xml:space="preserve">Did You Think </w:t>
      </w:r>
      <w:proofErr w:type="gramStart"/>
      <w:r>
        <w:rPr>
          <w:b/>
          <w:sz w:val="36"/>
        </w:rPr>
        <w:t>To</w:t>
      </w:r>
      <w:proofErr w:type="gramEnd"/>
      <w:r>
        <w:rPr>
          <w:b/>
          <w:sz w:val="36"/>
        </w:rPr>
        <w:t xml:space="preserve"> Pray</w:t>
      </w:r>
      <w:r w:rsidR="00FF0034">
        <w:rPr>
          <w:b/>
          <w:sz w:val="36"/>
        </w:rPr>
        <w:t xml:space="preserve"> Today</w:t>
      </w:r>
      <w:r w:rsidR="005602E2">
        <w:rPr>
          <w:b/>
          <w:sz w:val="36"/>
        </w:rPr>
        <w:t>?</w:t>
      </w:r>
    </w:p>
    <w:p w14:paraId="0FD8406D" w14:textId="77777777" w:rsidR="009A4816" w:rsidRDefault="009A4816" w:rsidP="00F06B0B">
      <w:pPr>
        <w:jc w:val="center"/>
        <w:rPr>
          <w:b/>
          <w:sz w:val="20"/>
        </w:rPr>
      </w:pPr>
      <w:r w:rsidRPr="00F06B0B">
        <w:rPr>
          <w:b/>
          <w:sz w:val="20"/>
        </w:rPr>
        <w:t xml:space="preserve">Reading – </w:t>
      </w:r>
      <w:r w:rsidR="0007237B">
        <w:rPr>
          <w:b/>
          <w:sz w:val="20"/>
        </w:rPr>
        <w:t>Luke 18:10-14</w:t>
      </w:r>
    </w:p>
    <w:p w14:paraId="762C46D3" w14:textId="77777777" w:rsidR="005602E2" w:rsidRPr="00FF0034" w:rsidRDefault="0007237B" w:rsidP="005602E2">
      <w:pPr>
        <w:rPr>
          <w:rFonts w:ascii="Times New Roman" w:hAnsi="Times New Roman" w:cs="Times New Roman"/>
          <w:b/>
          <w:i/>
          <w:sz w:val="28"/>
          <w:u w:val="single"/>
        </w:rPr>
      </w:pPr>
      <w:r w:rsidRPr="00FF0034">
        <w:rPr>
          <w:rFonts w:ascii="Times New Roman" w:hAnsi="Times New Roman" w:cs="Times New Roman"/>
          <w:b/>
          <w:i/>
          <w:sz w:val="28"/>
          <w:highlight w:val="yellow"/>
          <w:u w:val="single"/>
        </w:rPr>
        <w:t>Worldly Knowledge</w:t>
      </w:r>
    </w:p>
    <w:p w14:paraId="1BA5F375" w14:textId="77777777" w:rsidR="00A505B2" w:rsidRDefault="00A505B2" w:rsidP="00A505B2">
      <w:pPr>
        <w:spacing w:after="120"/>
        <w:ind w:left="576" w:hanging="576"/>
        <w:jc w:val="both"/>
        <w:rPr>
          <w:rFonts w:ascii="Times New Roman" w:hAnsi="Times New Roman" w:cs="Times New Roman"/>
          <w:b/>
          <w:i/>
        </w:rPr>
      </w:pPr>
      <w:r w:rsidRPr="00A505B2">
        <w:rPr>
          <w:rFonts w:ascii="Times New Roman" w:hAnsi="Times New Roman" w:cs="Times New Roman"/>
          <w:b/>
          <w:i/>
        </w:rPr>
        <w:t>1 Corinthians 8:1-3 Now concerning food offered to idols: we know that “all of us possess knowledge.” This “knowledge” puffs up, but love builds up.  2If anyone imagines that he knows something, he does not yet know as he ought to know.  3But if anyone</w:t>
      </w:r>
      <w:r>
        <w:rPr>
          <w:rFonts w:ascii="Times New Roman" w:hAnsi="Times New Roman" w:cs="Times New Roman"/>
          <w:b/>
          <w:i/>
        </w:rPr>
        <w:t xml:space="preserve"> loves God, he is known by God.</w:t>
      </w:r>
      <w:r w:rsidRPr="00A505B2">
        <w:rPr>
          <w:rFonts w:ascii="Times New Roman" w:hAnsi="Times New Roman" w:cs="Times New Roman"/>
          <w:b/>
          <w:i/>
        </w:rPr>
        <w:t xml:space="preserve"> </w:t>
      </w:r>
    </w:p>
    <w:p w14:paraId="48798B12" w14:textId="77777777" w:rsidR="00A505B2" w:rsidRDefault="00A505B2" w:rsidP="00A505B2">
      <w:pPr>
        <w:spacing w:after="120"/>
        <w:ind w:left="576" w:hanging="576"/>
        <w:jc w:val="both"/>
        <w:rPr>
          <w:rFonts w:ascii="Times New Roman" w:hAnsi="Times New Roman" w:cs="Times New Roman"/>
          <w:b/>
          <w:i/>
        </w:rPr>
      </w:pPr>
      <w:r w:rsidRPr="00A505B2">
        <w:rPr>
          <w:rFonts w:ascii="Times New Roman" w:hAnsi="Times New Roman" w:cs="Times New Roman"/>
          <w:b/>
          <w:i/>
        </w:rPr>
        <w:t>Proverbs 4:5 Get wisdom! Get understanding!</w:t>
      </w:r>
      <w:r>
        <w:rPr>
          <w:rFonts w:ascii="Times New Roman" w:hAnsi="Times New Roman" w:cs="Times New Roman"/>
          <w:b/>
          <w:i/>
        </w:rPr>
        <w:t xml:space="preserve"> </w:t>
      </w:r>
      <w:r w:rsidRPr="00A505B2">
        <w:rPr>
          <w:rFonts w:ascii="Times New Roman" w:hAnsi="Times New Roman" w:cs="Times New Roman"/>
          <w:b/>
          <w:i/>
        </w:rPr>
        <w:t>Do not forget, nor turn away from the words of my mouth.</w:t>
      </w:r>
    </w:p>
    <w:p w14:paraId="79D91AE3" w14:textId="77777777" w:rsidR="003D3A62" w:rsidRDefault="00A505B2" w:rsidP="00A505B2">
      <w:pPr>
        <w:spacing w:after="120"/>
        <w:ind w:left="576" w:hanging="576"/>
        <w:jc w:val="both"/>
        <w:rPr>
          <w:rFonts w:ascii="Times New Roman" w:hAnsi="Times New Roman" w:cs="Times New Roman"/>
          <w:b/>
          <w:bCs/>
          <w:i/>
        </w:rPr>
      </w:pPr>
      <w:r w:rsidRPr="00A505B2">
        <w:rPr>
          <w:rFonts w:ascii="Times New Roman" w:hAnsi="Times New Roman" w:cs="Times New Roman"/>
          <w:b/>
          <w:bCs/>
          <w:i/>
        </w:rPr>
        <w:t>Hosea 4:6    My people are destroyed for lack of knowledge.</w:t>
      </w:r>
      <w:r w:rsidR="007B60F9">
        <w:rPr>
          <w:rFonts w:ascii="Times New Roman" w:hAnsi="Times New Roman" w:cs="Times New Roman"/>
          <w:b/>
          <w:bCs/>
          <w:i/>
        </w:rPr>
        <w:t xml:space="preserve"> </w:t>
      </w:r>
      <w:r w:rsidRPr="00A505B2">
        <w:rPr>
          <w:rFonts w:ascii="Times New Roman" w:hAnsi="Times New Roman" w:cs="Times New Roman"/>
          <w:b/>
          <w:bCs/>
          <w:i/>
        </w:rPr>
        <w:t>Because you have rejected knowledge, I also will reject you from being priest for Me;</w:t>
      </w:r>
      <w:r w:rsidR="007B60F9">
        <w:rPr>
          <w:rFonts w:ascii="Times New Roman" w:hAnsi="Times New Roman" w:cs="Times New Roman"/>
          <w:b/>
          <w:bCs/>
          <w:i/>
        </w:rPr>
        <w:t xml:space="preserve"> </w:t>
      </w:r>
      <w:r w:rsidRPr="00A505B2">
        <w:rPr>
          <w:rFonts w:ascii="Times New Roman" w:hAnsi="Times New Roman" w:cs="Times New Roman"/>
          <w:b/>
          <w:bCs/>
          <w:i/>
        </w:rPr>
        <w:t xml:space="preserve">Because you have forgotten the law of your </w:t>
      </w:r>
      <w:proofErr w:type="gramStart"/>
      <w:r w:rsidRPr="00A505B2">
        <w:rPr>
          <w:rFonts w:ascii="Times New Roman" w:hAnsi="Times New Roman" w:cs="Times New Roman"/>
          <w:b/>
          <w:bCs/>
          <w:i/>
        </w:rPr>
        <w:t>God,  I</w:t>
      </w:r>
      <w:proofErr w:type="gramEnd"/>
      <w:r w:rsidRPr="00A505B2">
        <w:rPr>
          <w:rFonts w:ascii="Times New Roman" w:hAnsi="Times New Roman" w:cs="Times New Roman"/>
          <w:b/>
          <w:bCs/>
          <w:i/>
        </w:rPr>
        <w:t xml:space="preserve"> also will forget your children. </w:t>
      </w:r>
    </w:p>
    <w:p w14:paraId="18E95F24" w14:textId="77777777" w:rsidR="006266B6" w:rsidRPr="00FF0034" w:rsidRDefault="00A505B2" w:rsidP="006266B6">
      <w:pPr>
        <w:rPr>
          <w:rFonts w:ascii="Times New Roman" w:hAnsi="Times New Roman" w:cs="Times New Roman"/>
          <w:b/>
          <w:i/>
          <w:sz w:val="28"/>
          <w:u w:val="single"/>
        </w:rPr>
      </w:pPr>
      <w:r w:rsidRPr="00FF0034">
        <w:rPr>
          <w:rFonts w:ascii="Times New Roman" w:hAnsi="Times New Roman" w:cs="Times New Roman"/>
          <w:b/>
          <w:i/>
          <w:sz w:val="28"/>
          <w:highlight w:val="yellow"/>
          <w:u w:val="single"/>
        </w:rPr>
        <w:t>Just A Normal Guy</w:t>
      </w:r>
    </w:p>
    <w:p w14:paraId="4BF3B87A" w14:textId="77777777" w:rsidR="00A505B2" w:rsidRDefault="00A505B2" w:rsidP="00A505B2">
      <w:pPr>
        <w:spacing w:after="120"/>
        <w:ind w:left="576" w:hanging="576"/>
        <w:jc w:val="both"/>
        <w:rPr>
          <w:rFonts w:ascii="Times New Roman" w:hAnsi="Times New Roman" w:cs="Times New Roman"/>
          <w:b/>
          <w:bCs/>
          <w:i/>
        </w:rPr>
      </w:pPr>
      <w:r w:rsidRPr="00A505B2">
        <w:rPr>
          <w:rFonts w:ascii="Times New Roman" w:hAnsi="Times New Roman" w:cs="Times New Roman"/>
          <w:b/>
          <w:bCs/>
          <w:i/>
        </w:rPr>
        <w:t xml:space="preserve">James 5:17-18 Elijah was a man with a nature like ours, and he prayed earnestly that it would not rain; and it did not rain on the land for three years and six months.  18And he prayed again, and the heaven gave rain, and the earth produced its fruit. </w:t>
      </w:r>
    </w:p>
    <w:p w14:paraId="5FF8F656" w14:textId="77777777" w:rsidR="00A505B2" w:rsidRDefault="00A505B2" w:rsidP="00A505B2">
      <w:pPr>
        <w:spacing w:after="120"/>
        <w:ind w:left="576" w:hanging="576"/>
        <w:jc w:val="both"/>
        <w:rPr>
          <w:rFonts w:ascii="Times New Roman" w:hAnsi="Times New Roman" w:cs="Times New Roman"/>
          <w:b/>
          <w:bCs/>
          <w:i/>
        </w:rPr>
      </w:pPr>
      <w:r w:rsidRPr="00A505B2">
        <w:rPr>
          <w:rFonts w:ascii="Times New Roman" w:hAnsi="Times New Roman" w:cs="Times New Roman"/>
          <w:b/>
          <w:bCs/>
          <w:i/>
        </w:rPr>
        <w:t xml:space="preserve">Acts 14:14-15 But when the apostles Barnabas and Paul heard of it, they tore their garments and rushed out into the crowd, crying out,  15“Men, why are you doing these things? We also are men, of like nature with you, and we bring you good news, that you should turn from these vain things to a living God, who made the heaven and the earth and the sea and all that is in them.  </w:t>
      </w:r>
    </w:p>
    <w:p w14:paraId="6D0F2F29" w14:textId="77777777" w:rsidR="003D3A62" w:rsidRPr="00FF0034" w:rsidRDefault="003D3A62" w:rsidP="00A505B2">
      <w:pPr>
        <w:spacing w:after="120"/>
        <w:ind w:left="576" w:hanging="576"/>
        <w:jc w:val="both"/>
        <w:rPr>
          <w:rFonts w:ascii="Times New Roman" w:hAnsi="Times New Roman" w:cs="Times New Roman"/>
          <w:b/>
          <w:i/>
          <w:sz w:val="28"/>
          <w:u w:val="single"/>
        </w:rPr>
      </w:pPr>
      <w:r w:rsidRPr="00FF0034">
        <w:rPr>
          <w:rFonts w:ascii="Times New Roman" w:hAnsi="Times New Roman" w:cs="Times New Roman"/>
          <w:b/>
          <w:i/>
          <w:sz w:val="28"/>
          <w:highlight w:val="yellow"/>
          <w:u w:val="single"/>
        </w:rPr>
        <w:t>Self-Esteem</w:t>
      </w:r>
    </w:p>
    <w:p w14:paraId="7A9123A3" w14:textId="77777777" w:rsidR="003D3A62" w:rsidRDefault="003D3A62" w:rsidP="003D3A62">
      <w:pPr>
        <w:spacing w:after="120"/>
        <w:ind w:left="576" w:hanging="576"/>
        <w:jc w:val="both"/>
        <w:rPr>
          <w:rFonts w:ascii="Times New Roman" w:hAnsi="Times New Roman" w:cs="Times New Roman"/>
          <w:b/>
          <w:i/>
        </w:rPr>
      </w:pPr>
      <w:r w:rsidRPr="003D3A62">
        <w:rPr>
          <w:rFonts w:ascii="Times New Roman" w:hAnsi="Times New Roman" w:cs="Times New Roman"/>
          <w:b/>
          <w:i/>
        </w:rPr>
        <w:t>Romans 12:3 For I say, through the grace given to me, to everyone who is among you, not to think of himself more highly than he ought to think, but to think soberly, as God has dealt t</w:t>
      </w:r>
      <w:r>
        <w:rPr>
          <w:rFonts w:ascii="Times New Roman" w:hAnsi="Times New Roman" w:cs="Times New Roman"/>
          <w:b/>
          <w:i/>
        </w:rPr>
        <w:t>o each one a measure of faith.</w:t>
      </w:r>
    </w:p>
    <w:p w14:paraId="2D112C36" w14:textId="77777777" w:rsidR="00A32BF6" w:rsidRDefault="003D3A62" w:rsidP="003D3A62">
      <w:pPr>
        <w:spacing w:after="120"/>
        <w:ind w:left="576" w:hanging="576"/>
        <w:jc w:val="both"/>
        <w:rPr>
          <w:rFonts w:ascii="Times New Roman" w:hAnsi="Times New Roman" w:cs="Times New Roman"/>
          <w:b/>
          <w:bCs/>
          <w:i/>
        </w:rPr>
      </w:pPr>
      <w:r w:rsidRPr="003D3A62">
        <w:rPr>
          <w:rFonts w:ascii="Times New Roman" w:hAnsi="Times New Roman" w:cs="Times New Roman"/>
          <w:b/>
          <w:bCs/>
          <w:i/>
        </w:rPr>
        <w:t xml:space="preserve">1 Peter 5:6-7 Therefore humble yourselves under the mighty hand of God, that He may exalt you in due time, 7casting all your care upon Him, for He cares for you. </w:t>
      </w:r>
    </w:p>
    <w:p w14:paraId="06D9E12C" w14:textId="77777777" w:rsidR="003D3A62" w:rsidRDefault="003D3A62" w:rsidP="003D3A62">
      <w:pPr>
        <w:spacing w:after="120"/>
        <w:ind w:left="576" w:hanging="576"/>
        <w:jc w:val="both"/>
        <w:rPr>
          <w:rFonts w:ascii="Times New Roman" w:hAnsi="Times New Roman" w:cs="Times New Roman"/>
          <w:b/>
          <w:bCs/>
          <w:i/>
        </w:rPr>
      </w:pPr>
      <w:r w:rsidRPr="003D3A62">
        <w:rPr>
          <w:rFonts w:ascii="Times New Roman" w:hAnsi="Times New Roman" w:cs="Times New Roman"/>
          <w:b/>
          <w:bCs/>
          <w:i/>
        </w:rPr>
        <w:t>Hebrews 4:16 Let us therefore come boldly to the throne of grace, that we may obtain mercy and find grace to help in time of need.</w:t>
      </w:r>
    </w:p>
    <w:p w14:paraId="6FA00862" w14:textId="77777777" w:rsidR="006B6BC3" w:rsidRPr="00FF0034" w:rsidRDefault="00A32BF6" w:rsidP="006B6BC3">
      <w:pPr>
        <w:spacing w:after="120"/>
        <w:ind w:left="576" w:hanging="576"/>
        <w:jc w:val="both"/>
        <w:rPr>
          <w:rFonts w:ascii="Times New Roman" w:hAnsi="Times New Roman" w:cs="Times New Roman"/>
          <w:b/>
          <w:bCs/>
          <w:i/>
          <w:u w:val="single"/>
        </w:rPr>
      </w:pPr>
      <w:r w:rsidRPr="00FF0034">
        <w:rPr>
          <w:rFonts w:ascii="Times New Roman" w:hAnsi="Times New Roman" w:cs="Times New Roman"/>
          <w:b/>
          <w:i/>
          <w:sz w:val="28"/>
          <w:highlight w:val="yellow"/>
          <w:u w:val="single"/>
        </w:rPr>
        <w:t>Penitent</w:t>
      </w:r>
    </w:p>
    <w:p w14:paraId="696E88AB" w14:textId="77777777" w:rsidR="00A32BF6" w:rsidRDefault="00A32BF6" w:rsidP="00A32BF6">
      <w:pPr>
        <w:spacing w:after="120"/>
        <w:ind w:left="576" w:hanging="576"/>
        <w:jc w:val="both"/>
        <w:rPr>
          <w:rFonts w:ascii="Times New Roman" w:hAnsi="Times New Roman" w:cs="Times New Roman"/>
          <w:b/>
          <w:bCs/>
          <w:i/>
        </w:rPr>
      </w:pPr>
      <w:r w:rsidRPr="00A32BF6">
        <w:rPr>
          <w:rFonts w:ascii="Times New Roman" w:hAnsi="Times New Roman" w:cs="Times New Roman"/>
          <w:b/>
          <w:bCs/>
          <w:i/>
        </w:rPr>
        <w:t xml:space="preserve">Psalms 66:18 If I regard iniquity in my heart, the Lord will not hear me: </w:t>
      </w:r>
    </w:p>
    <w:p w14:paraId="507DE5B5" w14:textId="77777777" w:rsidR="006B6BC3" w:rsidRDefault="00A32BF6" w:rsidP="00A32BF6">
      <w:pPr>
        <w:spacing w:after="120"/>
        <w:ind w:left="576" w:hanging="576"/>
        <w:jc w:val="both"/>
        <w:rPr>
          <w:rFonts w:ascii="Times New Roman" w:hAnsi="Times New Roman" w:cs="Times New Roman"/>
          <w:b/>
          <w:bCs/>
          <w:i/>
        </w:rPr>
      </w:pPr>
      <w:r w:rsidRPr="00A32BF6">
        <w:rPr>
          <w:rFonts w:ascii="Times New Roman" w:hAnsi="Times New Roman" w:cs="Times New Roman"/>
          <w:b/>
          <w:bCs/>
          <w:i/>
        </w:rPr>
        <w:t>Proverbs 28:13 He that cover</w:t>
      </w:r>
      <w:r>
        <w:rPr>
          <w:rFonts w:ascii="Times New Roman" w:hAnsi="Times New Roman" w:cs="Times New Roman"/>
          <w:b/>
          <w:bCs/>
          <w:i/>
        </w:rPr>
        <w:t>s</w:t>
      </w:r>
      <w:r w:rsidRPr="00A32BF6">
        <w:rPr>
          <w:rFonts w:ascii="Times New Roman" w:hAnsi="Times New Roman" w:cs="Times New Roman"/>
          <w:b/>
          <w:bCs/>
          <w:i/>
        </w:rPr>
        <w:t xml:space="preserve"> his sins shall not prosper: bu</w:t>
      </w:r>
      <w:r>
        <w:rPr>
          <w:rFonts w:ascii="Times New Roman" w:hAnsi="Times New Roman" w:cs="Times New Roman"/>
          <w:b/>
          <w:bCs/>
          <w:i/>
        </w:rPr>
        <w:t>t whoso confesses and forsakes</w:t>
      </w:r>
      <w:r w:rsidRPr="00A32BF6">
        <w:rPr>
          <w:rFonts w:ascii="Times New Roman" w:hAnsi="Times New Roman" w:cs="Times New Roman"/>
          <w:b/>
          <w:bCs/>
          <w:i/>
        </w:rPr>
        <w:t xml:space="preserve"> them shall have mercy.</w:t>
      </w:r>
      <w:r w:rsidR="006B6BC3" w:rsidRPr="006B6BC3">
        <w:rPr>
          <w:rFonts w:ascii="Times New Roman" w:hAnsi="Times New Roman" w:cs="Times New Roman"/>
          <w:b/>
          <w:bCs/>
          <w:i/>
        </w:rPr>
        <w:t xml:space="preserve">,  </w:t>
      </w:r>
    </w:p>
    <w:p w14:paraId="08E22594" w14:textId="77777777" w:rsidR="006B6BC3" w:rsidRDefault="006B6BC3" w:rsidP="006B6BC3">
      <w:pPr>
        <w:spacing w:after="120"/>
        <w:ind w:left="576" w:hanging="576"/>
        <w:jc w:val="both"/>
        <w:rPr>
          <w:rFonts w:ascii="Times New Roman" w:hAnsi="Times New Roman" w:cs="Times New Roman"/>
          <w:b/>
          <w:bCs/>
          <w:i/>
        </w:rPr>
      </w:pPr>
      <w:r w:rsidRPr="006B6BC3">
        <w:rPr>
          <w:rFonts w:ascii="Times New Roman" w:hAnsi="Times New Roman" w:cs="Times New Roman"/>
          <w:b/>
          <w:bCs/>
          <w:i/>
        </w:rPr>
        <w:t xml:space="preserve">1 John 1:10 If we say we have not sinned, we make him a liar, and his word is not in us. </w:t>
      </w:r>
    </w:p>
    <w:p w14:paraId="66C8438E" w14:textId="77777777" w:rsidR="00465806" w:rsidRDefault="00465806" w:rsidP="00465806">
      <w:pPr>
        <w:spacing w:after="120"/>
        <w:ind w:left="576" w:hanging="576"/>
        <w:jc w:val="both"/>
        <w:rPr>
          <w:rFonts w:ascii="Times New Roman" w:hAnsi="Times New Roman" w:cs="Times New Roman"/>
          <w:b/>
          <w:bCs/>
          <w:i/>
        </w:rPr>
      </w:pPr>
      <w:r w:rsidRPr="00465806">
        <w:rPr>
          <w:rFonts w:ascii="Times New Roman" w:hAnsi="Times New Roman" w:cs="Times New Roman"/>
          <w:b/>
          <w:bCs/>
          <w:i/>
        </w:rPr>
        <w:t xml:space="preserve">Luke 13:3 No, I tell you; but unless you repent, you will all likewise perish. </w:t>
      </w:r>
    </w:p>
    <w:p w14:paraId="2BD47F8B" w14:textId="77777777" w:rsidR="00465806" w:rsidRPr="00FF0034" w:rsidRDefault="00465806" w:rsidP="00465806">
      <w:pPr>
        <w:spacing w:after="120"/>
        <w:ind w:left="576" w:hanging="576"/>
        <w:jc w:val="both"/>
        <w:rPr>
          <w:rFonts w:ascii="Times New Roman" w:hAnsi="Times New Roman" w:cs="Times New Roman"/>
          <w:b/>
          <w:bCs/>
          <w:i/>
          <w:u w:val="single"/>
        </w:rPr>
      </w:pPr>
      <w:r w:rsidRPr="00FF0034">
        <w:rPr>
          <w:rFonts w:ascii="Times New Roman" w:hAnsi="Times New Roman" w:cs="Times New Roman"/>
          <w:b/>
          <w:i/>
          <w:sz w:val="28"/>
          <w:highlight w:val="yellow"/>
          <w:u w:val="single"/>
        </w:rPr>
        <w:t>Trusted God</w:t>
      </w:r>
    </w:p>
    <w:p w14:paraId="122DD2FD" w14:textId="77777777" w:rsidR="00465806" w:rsidRDefault="00465806" w:rsidP="00465806">
      <w:pPr>
        <w:spacing w:after="120"/>
        <w:ind w:left="576" w:hanging="576"/>
        <w:jc w:val="both"/>
        <w:rPr>
          <w:rFonts w:ascii="Times New Roman" w:hAnsi="Times New Roman" w:cs="Times New Roman"/>
          <w:b/>
          <w:bCs/>
          <w:i/>
        </w:rPr>
      </w:pPr>
      <w:r w:rsidRPr="00465806">
        <w:rPr>
          <w:rFonts w:ascii="Times New Roman" w:hAnsi="Times New Roman" w:cs="Times New Roman"/>
          <w:b/>
          <w:bCs/>
          <w:i/>
        </w:rPr>
        <w:t xml:space="preserve">Ephesians 3:20-21 Now to him who is able to do far more abundantly than all that we ask or think, according to the power at work within us, 21to him be glory in the church and in Christ Jesus throughout all generations, forever and ever. Amen. </w:t>
      </w:r>
    </w:p>
    <w:p w14:paraId="0303DF13" w14:textId="77777777" w:rsidR="00465806" w:rsidRDefault="00465806" w:rsidP="00465806">
      <w:pPr>
        <w:spacing w:after="120"/>
        <w:ind w:left="576" w:hanging="576"/>
        <w:jc w:val="both"/>
        <w:rPr>
          <w:rFonts w:ascii="Times New Roman" w:hAnsi="Times New Roman" w:cs="Times New Roman"/>
          <w:b/>
          <w:bCs/>
          <w:i/>
        </w:rPr>
      </w:pPr>
      <w:r w:rsidRPr="00465806">
        <w:rPr>
          <w:rFonts w:ascii="Times New Roman" w:hAnsi="Times New Roman" w:cs="Times New Roman"/>
          <w:b/>
          <w:bCs/>
          <w:i/>
        </w:rPr>
        <w:t>James 1:5-8 If any of you lacks wisdom, let him ask God, who gives generously to all without reproach, and it will be given him.  6But let him ask in faith, with no doubting, for the one who doubts is like a wave of the sea that is driven and tossed by the wind.  7For that person must not suppose that he will receive anything from the Lord</w:t>
      </w:r>
      <w:r w:rsidR="007B60F9" w:rsidRPr="00465806">
        <w:rPr>
          <w:rFonts w:ascii="Times New Roman" w:hAnsi="Times New Roman" w:cs="Times New Roman"/>
          <w:b/>
          <w:bCs/>
          <w:i/>
        </w:rPr>
        <w:t>; 8he</w:t>
      </w:r>
      <w:r w:rsidRPr="00465806">
        <w:rPr>
          <w:rFonts w:ascii="Times New Roman" w:hAnsi="Times New Roman" w:cs="Times New Roman"/>
          <w:b/>
          <w:bCs/>
          <w:i/>
        </w:rPr>
        <w:t xml:space="preserve"> is a double-minded man, unstable in all his ways.</w:t>
      </w:r>
    </w:p>
    <w:p w14:paraId="469180FE" w14:textId="77777777" w:rsidR="00465806" w:rsidRPr="00FF0034" w:rsidRDefault="00465806" w:rsidP="00465806">
      <w:pPr>
        <w:spacing w:after="120"/>
        <w:ind w:left="576" w:hanging="576"/>
        <w:jc w:val="both"/>
        <w:rPr>
          <w:rFonts w:ascii="Times New Roman" w:hAnsi="Times New Roman" w:cs="Times New Roman"/>
          <w:b/>
          <w:i/>
          <w:sz w:val="32"/>
          <w:u w:val="single"/>
        </w:rPr>
      </w:pPr>
      <w:r w:rsidRPr="00FF0034">
        <w:rPr>
          <w:rFonts w:ascii="Times New Roman" w:hAnsi="Times New Roman" w:cs="Times New Roman"/>
          <w:b/>
          <w:i/>
          <w:sz w:val="32"/>
          <w:highlight w:val="yellow"/>
          <w:u w:val="single"/>
        </w:rPr>
        <w:t>Pray For Forgiveness</w:t>
      </w:r>
    </w:p>
    <w:p w14:paraId="570E66BE" w14:textId="77777777" w:rsidR="00465806" w:rsidRPr="00854AAA" w:rsidRDefault="00465806" w:rsidP="00465806">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 xml:space="preserve">1 John 1:9 </w:t>
      </w:r>
      <w:r w:rsidRPr="007B60F9">
        <w:rPr>
          <w:rFonts w:ascii="Times New Roman" w:hAnsi="Times New Roman" w:cs="Times New Roman"/>
          <w:b/>
          <w:bCs/>
          <w:sz w:val="28"/>
        </w:rPr>
        <w:t>If</w:t>
      </w:r>
      <w:r w:rsidRPr="00854AAA">
        <w:rPr>
          <w:rFonts w:ascii="Times New Roman" w:hAnsi="Times New Roman" w:cs="Times New Roman"/>
          <w:b/>
          <w:bCs/>
          <w:i/>
          <w:sz w:val="28"/>
        </w:rPr>
        <w:t xml:space="preserve"> we confess our sins, he is faithful and just to forgive us our sins and to cleanse us from all unrighteousness. </w:t>
      </w:r>
    </w:p>
    <w:p w14:paraId="5E886907" w14:textId="77777777" w:rsidR="00465806" w:rsidRPr="00FF0034" w:rsidRDefault="00465806" w:rsidP="00465806">
      <w:pPr>
        <w:spacing w:after="120"/>
        <w:ind w:left="576" w:hanging="576"/>
        <w:jc w:val="both"/>
        <w:rPr>
          <w:rFonts w:ascii="Times New Roman" w:hAnsi="Times New Roman" w:cs="Times New Roman"/>
          <w:b/>
          <w:bCs/>
          <w:i/>
          <w:color w:val="FF0000"/>
          <w:sz w:val="28"/>
        </w:rPr>
      </w:pPr>
      <w:r w:rsidRPr="00854AAA">
        <w:rPr>
          <w:rFonts w:ascii="Times New Roman" w:hAnsi="Times New Roman" w:cs="Times New Roman"/>
          <w:b/>
          <w:bCs/>
          <w:i/>
          <w:sz w:val="28"/>
        </w:rPr>
        <w:t>Matthew 7:7-11 “</w:t>
      </w:r>
      <w:r w:rsidRPr="00FF0034">
        <w:rPr>
          <w:rFonts w:ascii="Times New Roman" w:hAnsi="Times New Roman" w:cs="Times New Roman"/>
          <w:b/>
          <w:bCs/>
          <w:i/>
          <w:color w:val="FF0000"/>
          <w:sz w:val="28"/>
        </w:rPr>
        <w:t>Ask, and it will be given to you; seek, and you will find; knock, and it will be opened to you.  8For everyone who asks receives, and the one who seeks finds, and to the one who knocks it will be opened.  9Or which one of you, if his son asks him for bread, will give him a stone?  10Or if he asks for a fish, will give him a serpent?  11If you then, who are evil, know how to give good gifts to your children, how much more will your Father who is in heaven give good things to those who ask him!</w:t>
      </w:r>
    </w:p>
    <w:p w14:paraId="323221DD" w14:textId="77777777" w:rsidR="0030001B" w:rsidRPr="00FF0034" w:rsidRDefault="0030001B" w:rsidP="0030001B">
      <w:pPr>
        <w:spacing w:after="120"/>
        <w:ind w:left="576" w:hanging="576"/>
        <w:jc w:val="both"/>
        <w:rPr>
          <w:rFonts w:ascii="Times New Roman" w:hAnsi="Times New Roman" w:cs="Times New Roman"/>
          <w:b/>
          <w:i/>
          <w:sz w:val="32"/>
          <w:u w:val="single"/>
        </w:rPr>
      </w:pPr>
      <w:r w:rsidRPr="00FF0034">
        <w:rPr>
          <w:rFonts w:ascii="Times New Roman" w:hAnsi="Times New Roman" w:cs="Times New Roman"/>
          <w:b/>
          <w:i/>
          <w:sz w:val="32"/>
          <w:highlight w:val="yellow"/>
          <w:u w:val="single"/>
        </w:rPr>
        <w:t>Impacted God</w:t>
      </w:r>
    </w:p>
    <w:p w14:paraId="4849D97A" w14:textId="77777777" w:rsidR="0030001B" w:rsidRPr="00854AAA" w:rsidRDefault="0030001B" w:rsidP="0030001B">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 xml:space="preserve">1 John 5:14-15 And this is the confidence that we have toward him, that if we ask anything according to his </w:t>
      </w:r>
      <w:proofErr w:type="gramStart"/>
      <w:r w:rsidRPr="00854AAA">
        <w:rPr>
          <w:rFonts w:ascii="Times New Roman" w:hAnsi="Times New Roman" w:cs="Times New Roman"/>
          <w:b/>
          <w:bCs/>
          <w:i/>
          <w:sz w:val="28"/>
        </w:rPr>
        <w:t>will</w:t>
      </w:r>
      <w:proofErr w:type="gramEnd"/>
      <w:r w:rsidRPr="00854AAA">
        <w:rPr>
          <w:rFonts w:ascii="Times New Roman" w:hAnsi="Times New Roman" w:cs="Times New Roman"/>
          <w:b/>
          <w:bCs/>
          <w:i/>
          <w:sz w:val="28"/>
        </w:rPr>
        <w:t xml:space="preserve"> he hears us.  15And if we know that he hears us in whatever we ask, we know that we have the requests that we have asked of him.</w:t>
      </w:r>
    </w:p>
    <w:p w14:paraId="5428EE04" w14:textId="77777777" w:rsidR="0030001B" w:rsidRPr="00854AAA" w:rsidRDefault="0030001B" w:rsidP="0030001B">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James 5:13-16 Is anyone among you suffering? Let him pray. Is anyone cheerful? Let him sing praise.  14Is anyone among you sick? Let him call for the elders of the church, and let them pray over him, anointing him with oil in the name of the Lord.  15And the prayer of faith will save the one who is sick, and the Lord will raise him up. And if he has committed sins, he will be forgiven.  16Therefore, confess your sins to one another and pray for one another, that you may be healed. The prayer of a righteous person has great power as it is working.</w:t>
      </w:r>
    </w:p>
    <w:p w14:paraId="41400158" w14:textId="77777777" w:rsidR="0030001B" w:rsidRPr="00854AAA" w:rsidRDefault="0030001B" w:rsidP="0030001B">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 xml:space="preserve"> </w:t>
      </w:r>
    </w:p>
    <w:p w14:paraId="4F806A67" w14:textId="77777777" w:rsidR="0030001B" w:rsidRPr="00854AAA" w:rsidRDefault="0030001B" w:rsidP="0030001B">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 xml:space="preserve">Isaiah 59:1-2 </w:t>
      </w:r>
    </w:p>
    <w:p w14:paraId="0C7EDEAB" w14:textId="77777777" w:rsidR="0030001B" w:rsidRPr="00854AAA" w:rsidRDefault="0030001B" w:rsidP="0030001B">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 xml:space="preserve">Behold, the LORD’S hand is not shortened, that it cannot save; neither his ear </w:t>
      </w:r>
      <w:r w:rsidR="007B60F9" w:rsidRPr="00854AAA">
        <w:rPr>
          <w:rFonts w:ascii="Times New Roman" w:hAnsi="Times New Roman" w:cs="Times New Roman"/>
          <w:b/>
          <w:bCs/>
          <w:i/>
          <w:sz w:val="28"/>
        </w:rPr>
        <w:t>heavy that</w:t>
      </w:r>
      <w:r w:rsidRPr="00854AAA">
        <w:rPr>
          <w:rFonts w:ascii="Times New Roman" w:hAnsi="Times New Roman" w:cs="Times New Roman"/>
          <w:b/>
          <w:bCs/>
          <w:i/>
          <w:sz w:val="28"/>
        </w:rPr>
        <w:t xml:space="preserve"> it cannot hear:  </w:t>
      </w:r>
    </w:p>
    <w:p w14:paraId="7A30F326" w14:textId="77777777" w:rsidR="0030001B" w:rsidRPr="00854AAA" w:rsidRDefault="0030001B" w:rsidP="0030001B">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 xml:space="preserve">But your iniquities have separated between you and your God, and your sins have hid his face from you, that he will not hear.   </w:t>
      </w:r>
    </w:p>
    <w:p w14:paraId="42ECFF60" w14:textId="77777777" w:rsidR="009025AE" w:rsidRPr="00FF0034" w:rsidRDefault="009025AE" w:rsidP="009025AE">
      <w:pPr>
        <w:spacing w:after="120"/>
        <w:ind w:left="576" w:hanging="576"/>
        <w:jc w:val="both"/>
        <w:rPr>
          <w:rFonts w:ascii="Times New Roman" w:hAnsi="Times New Roman" w:cs="Times New Roman"/>
          <w:b/>
          <w:i/>
          <w:sz w:val="32"/>
          <w:u w:val="single"/>
        </w:rPr>
      </w:pPr>
      <w:r w:rsidRPr="00FF0034">
        <w:rPr>
          <w:rFonts w:ascii="Times New Roman" w:hAnsi="Times New Roman" w:cs="Times New Roman"/>
          <w:b/>
          <w:i/>
          <w:sz w:val="32"/>
          <w:highlight w:val="yellow"/>
          <w:u w:val="single"/>
        </w:rPr>
        <w:t>What Can We Do About It?</w:t>
      </w:r>
    </w:p>
    <w:p w14:paraId="190DE869" w14:textId="77777777" w:rsidR="009025AE" w:rsidRPr="00854AAA" w:rsidRDefault="009025AE" w:rsidP="009025AE">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 xml:space="preserve">Acts 2:38 </w:t>
      </w:r>
    </w:p>
    <w:p w14:paraId="4599B227" w14:textId="77777777" w:rsidR="009025AE" w:rsidRPr="00854AAA" w:rsidRDefault="009025AE" w:rsidP="009025AE">
      <w:pPr>
        <w:spacing w:after="120"/>
        <w:ind w:left="576" w:hanging="576"/>
        <w:jc w:val="both"/>
        <w:rPr>
          <w:rFonts w:ascii="Times New Roman" w:hAnsi="Times New Roman" w:cs="Times New Roman"/>
          <w:b/>
          <w:bCs/>
          <w:i/>
          <w:sz w:val="28"/>
        </w:rPr>
      </w:pPr>
      <w:r w:rsidRPr="00854AAA">
        <w:rPr>
          <w:rFonts w:ascii="Times New Roman" w:hAnsi="Times New Roman" w:cs="Times New Roman"/>
          <w:b/>
          <w:bCs/>
          <w:i/>
          <w:sz w:val="28"/>
        </w:rPr>
        <w:t xml:space="preserve">Then Peter said unto them, Repent, and be baptized every one of you in the name of Jesus Christ for the remission of sins, and ye shall receive the gift of the Holy Ghost.  </w:t>
      </w:r>
    </w:p>
    <w:p w14:paraId="345449E0" w14:textId="77777777" w:rsidR="005C7188" w:rsidRDefault="005C7188" w:rsidP="00465806">
      <w:pPr>
        <w:spacing w:after="120"/>
        <w:ind w:left="576" w:hanging="576"/>
        <w:jc w:val="both"/>
        <w:rPr>
          <w:rFonts w:ascii="Times New Roman" w:hAnsi="Times New Roman" w:cs="Times New Roman"/>
          <w:b/>
          <w:bCs/>
          <w:i/>
        </w:rPr>
      </w:pPr>
    </w:p>
    <w:sectPr w:rsidR="005C7188"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62E36"/>
    <w:rsid w:val="0007237B"/>
    <w:rsid w:val="00076F15"/>
    <w:rsid w:val="001B59D0"/>
    <w:rsid w:val="002A2478"/>
    <w:rsid w:val="002A79D5"/>
    <w:rsid w:val="0030001B"/>
    <w:rsid w:val="003577EC"/>
    <w:rsid w:val="003D3A62"/>
    <w:rsid w:val="003F073C"/>
    <w:rsid w:val="00411678"/>
    <w:rsid w:val="004603F8"/>
    <w:rsid w:val="00465806"/>
    <w:rsid w:val="004769ED"/>
    <w:rsid w:val="00552831"/>
    <w:rsid w:val="005602E2"/>
    <w:rsid w:val="005C7188"/>
    <w:rsid w:val="005E2462"/>
    <w:rsid w:val="005F01BE"/>
    <w:rsid w:val="00601559"/>
    <w:rsid w:val="006266B6"/>
    <w:rsid w:val="00686385"/>
    <w:rsid w:val="006B6BC3"/>
    <w:rsid w:val="00704F7F"/>
    <w:rsid w:val="00707F0A"/>
    <w:rsid w:val="007B60F9"/>
    <w:rsid w:val="00854AAA"/>
    <w:rsid w:val="00865F6A"/>
    <w:rsid w:val="008F19AC"/>
    <w:rsid w:val="0090181D"/>
    <w:rsid w:val="009025AE"/>
    <w:rsid w:val="009029B2"/>
    <w:rsid w:val="009A4816"/>
    <w:rsid w:val="009E4813"/>
    <w:rsid w:val="00A32BF6"/>
    <w:rsid w:val="00A505B2"/>
    <w:rsid w:val="00A53517"/>
    <w:rsid w:val="00A663AA"/>
    <w:rsid w:val="00AC6937"/>
    <w:rsid w:val="00B8150B"/>
    <w:rsid w:val="00C957B5"/>
    <w:rsid w:val="00ED1E28"/>
    <w:rsid w:val="00F06B0B"/>
    <w:rsid w:val="00FF0034"/>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C657"/>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2023-06-11T00:47:00Z</cp:lastPrinted>
  <dcterms:created xsi:type="dcterms:W3CDTF">2023-06-11T00:48:00Z</dcterms:created>
  <dcterms:modified xsi:type="dcterms:W3CDTF">2023-06-11T00:48:00Z</dcterms:modified>
</cp:coreProperties>
</file>