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FFBC5" w14:textId="4A8BA345" w:rsidR="00B45491" w:rsidRDefault="00B45491" w:rsidP="00B45491">
      <w:pPr>
        <w:pStyle w:val="PlainText"/>
        <w:jc w:val="center"/>
        <w:rPr>
          <w:rFonts w:ascii="Arial" w:hAnsi="Arial"/>
          <w:b/>
          <w:sz w:val="36"/>
        </w:rPr>
      </w:pPr>
      <w:r>
        <w:rPr>
          <w:rFonts w:ascii="Arial" w:hAnsi="Arial"/>
          <w:b/>
          <w:sz w:val="36"/>
        </w:rPr>
        <w:t>The End</w:t>
      </w:r>
      <w:r w:rsidR="00ED4508">
        <w:rPr>
          <w:rFonts w:ascii="Arial" w:hAnsi="Arial"/>
          <w:b/>
          <w:sz w:val="36"/>
        </w:rPr>
        <w:t xml:space="preserve"> Times</w:t>
      </w:r>
    </w:p>
    <w:p w14:paraId="430A5443" w14:textId="77777777" w:rsidR="00EE311F" w:rsidRDefault="00EE311F">
      <w:pPr>
        <w:pStyle w:val="PlainText"/>
        <w:jc w:val="center"/>
        <w:rPr>
          <w:rFonts w:ascii="Arial" w:hAnsi="Arial"/>
          <w:b/>
          <w:sz w:val="18"/>
        </w:rPr>
      </w:pPr>
      <w:r>
        <w:rPr>
          <w:rFonts w:ascii="Arial" w:hAnsi="Arial"/>
          <w:b/>
          <w:sz w:val="18"/>
        </w:rPr>
        <w:t>Reading – 1 Corinthians 15:19-26</w:t>
      </w:r>
    </w:p>
    <w:p w14:paraId="7E4F61CF" w14:textId="77777777" w:rsidR="00EE311F" w:rsidRDefault="00EE311F">
      <w:pPr>
        <w:pStyle w:val="PlainText"/>
        <w:rPr>
          <w:rFonts w:ascii="Arial" w:hAnsi="Arial"/>
          <w:sz w:val="28"/>
        </w:rPr>
      </w:pPr>
    </w:p>
    <w:p w14:paraId="466834D7" w14:textId="77777777" w:rsidR="00EE311F" w:rsidRPr="00ED4508" w:rsidRDefault="00EE311F">
      <w:pPr>
        <w:spacing w:line="273" w:lineRule="atLeast"/>
        <w:ind w:left="432" w:hanging="432"/>
        <w:rPr>
          <w:color w:val="FF0000"/>
          <w:sz w:val="22"/>
        </w:rPr>
      </w:pPr>
      <w:r>
        <w:rPr>
          <w:rFonts w:ascii="Times New Roman" w:hAnsi="Times New Roman"/>
          <w:b/>
          <w:i/>
          <w:sz w:val="22"/>
        </w:rPr>
        <w:t xml:space="preserve">(Matthew 24:36)  </w:t>
      </w:r>
      <w:r w:rsidRPr="00ED4508">
        <w:rPr>
          <w:rFonts w:ascii="Times New Roman" w:hAnsi="Times New Roman"/>
          <w:b/>
          <w:i/>
          <w:color w:val="FF0000"/>
          <w:sz w:val="22"/>
        </w:rPr>
        <w:t>"But of that day and hour no one knows, not even the angels of heaven, but My Father only.</w:t>
      </w:r>
    </w:p>
    <w:p w14:paraId="26BFF2A6" w14:textId="77777777" w:rsidR="00EE311F" w:rsidRPr="00ED4508" w:rsidRDefault="00EE311F">
      <w:pPr>
        <w:pStyle w:val="PlainText"/>
        <w:rPr>
          <w:rFonts w:ascii="Arial" w:hAnsi="Arial"/>
          <w:color w:val="FF0000"/>
          <w:sz w:val="22"/>
        </w:rPr>
      </w:pPr>
    </w:p>
    <w:p w14:paraId="2CCC9C47" w14:textId="77777777" w:rsidR="00EE311F" w:rsidRPr="008F3EDC" w:rsidRDefault="00EE311F">
      <w:pPr>
        <w:pStyle w:val="PlainText"/>
        <w:rPr>
          <w:rFonts w:ascii="Arial" w:hAnsi="Arial"/>
          <w:b/>
          <w:caps/>
          <w:sz w:val="24"/>
          <w:u w:val="single"/>
        </w:rPr>
      </w:pPr>
      <w:r w:rsidRPr="008F3EDC">
        <w:rPr>
          <w:rFonts w:ascii="Arial" w:hAnsi="Arial"/>
          <w:b/>
          <w:caps/>
          <w:sz w:val="24"/>
          <w:highlight w:val="yellow"/>
          <w:u w:val="single"/>
        </w:rPr>
        <w:t>1.  Jesus shall return: 1 Corinthians 15:23-24</w:t>
      </w:r>
    </w:p>
    <w:p w14:paraId="40941EB1" w14:textId="77777777" w:rsidR="00EE311F" w:rsidRPr="008F3EDC" w:rsidRDefault="00EE311F">
      <w:pPr>
        <w:pStyle w:val="PlainText"/>
        <w:spacing w:line="273" w:lineRule="atLeast"/>
        <w:ind w:left="432" w:hanging="432"/>
        <w:rPr>
          <w:rFonts w:ascii="Arial" w:hAnsi="Arial"/>
          <w:sz w:val="24"/>
        </w:rPr>
      </w:pPr>
      <w:r w:rsidRPr="008F3EDC">
        <w:rPr>
          <w:rFonts w:ascii="Times New Roman" w:hAnsi="Times New Roman"/>
          <w:b/>
          <w:i/>
          <w:sz w:val="24"/>
        </w:rPr>
        <w:t>(1 Thessalonians 4:17)  Then we who are alive and remain shall be caught up together with them in the clouds to meet the Lord in the air. And thus we shall always be with the Lord.</w:t>
      </w:r>
    </w:p>
    <w:p w14:paraId="0D6A5069" w14:textId="77777777" w:rsidR="00EE311F" w:rsidRPr="008F3EDC" w:rsidRDefault="00EE311F">
      <w:pPr>
        <w:ind w:left="432" w:hanging="432"/>
        <w:rPr>
          <w:sz w:val="24"/>
        </w:rPr>
      </w:pPr>
      <w:r w:rsidRPr="008F3EDC">
        <w:rPr>
          <w:rFonts w:ascii="Times New Roman" w:hAnsi="Times New Roman"/>
          <w:b/>
          <w:i/>
          <w:sz w:val="24"/>
        </w:rPr>
        <w:t xml:space="preserve">(Hebrews 9:28) so Christ was offered </w:t>
      </w:r>
      <w:r w:rsidRPr="008F3EDC">
        <w:rPr>
          <w:rFonts w:ascii="Times New Roman" w:hAnsi="Times New Roman"/>
          <w:b/>
          <w:i/>
          <w:sz w:val="24"/>
          <w:u w:val="single"/>
        </w:rPr>
        <w:t>once</w:t>
      </w:r>
      <w:r w:rsidRPr="008F3EDC">
        <w:rPr>
          <w:rFonts w:ascii="Times New Roman" w:hAnsi="Times New Roman"/>
          <w:b/>
          <w:i/>
          <w:sz w:val="24"/>
        </w:rPr>
        <w:t xml:space="preserve"> to bear the sins of many. To those who eagerly wait for Him He will appear a second time, apart from sin, for salvation.</w:t>
      </w:r>
    </w:p>
    <w:p w14:paraId="429B7308" w14:textId="77777777" w:rsidR="00EE311F" w:rsidRPr="00ED4508" w:rsidRDefault="00EE311F">
      <w:pPr>
        <w:spacing w:line="273" w:lineRule="atLeast"/>
        <w:ind w:left="432" w:hanging="432"/>
        <w:rPr>
          <w:rFonts w:ascii="Times New Roman" w:hAnsi="Times New Roman"/>
          <w:b/>
          <w:i/>
          <w:color w:val="FF0000"/>
          <w:sz w:val="22"/>
        </w:rPr>
      </w:pPr>
      <w:r w:rsidRPr="008F3EDC">
        <w:rPr>
          <w:rFonts w:ascii="Times New Roman" w:hAnsi="Times New Roman"/>
          <w:b/>
          <w:i/>
          <w:sz w:val="24"/>
        </w:rPr>
        <w:t xml:space="preserve">(Mark 13:32)  </w:t>
      </w:r>
      <w:r w:rsidRPr="00ED4508">
        <w:rPr>
          <w:rFonts w:ascii="Times New Roman" w:hAnsi="Times New Roman"/>
          <w:b/>
          <w:i/>
          <w:color w:val="FF0000"/>
          <w:sz w:val="24"/>
        </w:rPr>
        <w:t>"But of that day and hour no one knows, not even the angels in heaven, nor the Son, but only the Father.</w:t>
      </w:r>
    </w:p>
    <w:p w14:paraId="6098DE29" w14:textId="77777777" w:rsidR="00EE311F" w:rsidRDefault="00EE311F">
      <w:pPr>
        <w:pStyle w:val="PlainText"/>
        <w:rPr>
          <w:rFonts w:ascii="Arial" w:hAnsi="Arial"/>
          <w:sz w:val="22"/>
        </w:rPr>
      </w:pPr>
    </w:p>
    <w:p w14:paraId="638FA615" w14:textId="77777777" w:rsidR="00EE311F" w:rsidRPr="008F3EDC" w:rsidRDefault="00EE311F">
      <w:pPr>
        <w:pStyle w:val="PlainText"/>
        <w:rPr>
          <w:rFonts w:ascii="Arial" w:hAnsi="Arial"/>
          <w:b/>
          <w:caps/>
          <w:sz w:val="24"/>
          <w:u w:val="single"/>
        </w:rPr>
      </w:pPr>
      <w:r w:rsidRPr="008F3EDC">
        <w:rPr>
          <w:rFonts w:ascii="Arial" w:hAnsi="Arial"/>
          <w:b/>
          <w:caps/>
          <w:sz w:val="24"/>
          <w:highlight w:val="yellow"/>
          <w:u w:val="single"/>
        </w:rPr>
        <w:t>2.  The dead will be raised:</w:t>
      </w:r>
    </w:p>
    <w:p w14:paraId="18E34FA5" w14:textId="77777777" w:rsidR="00EE311F" w:rsidRPr="008F3EDC" w:rsidRDefault="00EE311F">
      <w:pPr>
        <w:spacing w:line="273" w:lineRule="atLeast"/>
        <w:ind w:left="432" w:hanging="432"/>
        <w:rPr>
          <w:sz w:val="24"/>
        </w:rPr>
      </w:pPr>
      <w:r w:rsidRPr="008F3EDC">
        <w:rPr>
          <w:rFonts w:ascii="Times New Roman" w:hAnsi="Times New Roman"/>
          <w:b/>
          <w:i/>
          <w:sz w:val="24"/>
        </w:rPr>
        <w:t xml:space="preserve">(John 5:28-29)  </w:t>
      </w:r>
      <w:r w:rsidRPr="00ED4508">
        <w:rPr>
          <w:rFonts w:ascii="Times New Roman" w:hAnsi="Times New Roman"/>
          <w:b/>
          <w:i/>
          <w:color w:val="FF0000"/>
          <w:sz w:val="24"/>
        </w:rPr>
        <w:t>"Do not marvel at this; for the hour is coming in which all who are in the graves will hear His voice {29} "and come forth; those who have done good, to the resurrection of life, and those who have done evil, to the resurrection of condemnation</w:t>
      </w:r>
      <w:r w:rsidRPr="00ED4508">
        <w:rPr>
          <w:color w:val="FF0000"/>
          <w:sz w:val="24"/>
        </w:rPr>
        <w:t>.</w:t>
      </w:r>
    </w:p>
    <w:p w14:paraId="63732283" w14:textId="77777777" w:rsidR="00EE311F" w:rsidRPr="008F3EDC" w:rsidRDefault="00EE311F">
      <w:pPr>
        <w:ind w:left="432" w:hanging="432"/>
        <w:rPr>
          <w:sz w:val="24"/>
        </w:rPr>
      </w:pPr>
      <w:r w:rsidRPr="008F3EDC">
        <w:rPr>
          <w:rFonts w:ascii="Times New Roman" w:hAnsi="Times New Roman"/>
          <w:b/>
          <w:i/>
          <w:sz w:val="24"/>
        </w:rPr>
        <w:t>(Acts 24:15)  "I have hope in God, which they themselves also accept, that there will be a resurrection of the dead, both of the just and the unjust.</w:t>
      </w:r>
    </w:p>
    <w:p w14:paraId="52FFF6EC" w14:textId="77777777" w:rsidR="00EE311F" w:rsidRDefault="00EE311F">
      <w:pPr>
        <w:spacing w:line="273" w:lineRule="atLeast"/>
        <w:ind w:left="432" w:hanging="432"/>
        <w:rPr>
          <w:rFonts w:ascii="Times New Roman" w:hAnsi="Times New Roman"/>
          <w:b/>
          <w:i/>
          <w:sz w:val="22"/>
        </w:rPr>
      </w:pPr>
      <w:r w:rsidRPr="008F3EDC">
        <w:rPr>
          <w:rFonts w:ascii="Times New Roman" w:hAnsi="Times New Roman"/>
          <w:b/>
          <w:i/>
          <w:sz w:val="24"/>
        </w:rPr>
        <w:t>(1 Thessalonians 4:16)  For the Lord Himself will descend from heaven with a shout, with the voice of an archangel, and with the trumpet of God. And the dead in Christ will rise first.</w:t>
      </w:r>
    </w:p>
    <w:p w14:paraId="40B094D3" w14:textId="77777777" w:rsidR="00EE311F" w:rsidRDefault="00EE311F">
      <w:pPr>
        <w:pStyle w:val="PlainText"/>
        <w:rPr>
          <w:rFonts w:ascii="Arial" w:hAnsi="Arial"/>
          <w:sz w:val="22"/>
        </w:rPr>
      </w:pPr>
    </w:p>
    <w:p w14:paraId="514A3B5E" w14:textId="77777777" w:rsidR="00EE311F" w:rsidRPr="008F3EDC" w:rsidRDefault="00EE311F">
      <w:pPr>
        <w:pStyle w:val="PlainText"/>
        <w:rPr>
          <w:rFonts w:ascii="Arial" w:hAnsi="Arial"/>
          <w:b/>
          <w:caps/>
          <w:sz w:val="24"/>
          <w:u w:val="single"/>
        </w:rPr>
      </w:pPr>
      <w:r w:rsidRPr="008F3EDC">
        <w:rPr>
          <w:rFonts w:ascii="Arial" w:hAnsi="Arial"/>
          <w:b/>
          <w:caps/>
          <w:sz w:val="24"/>
          <w:highlight w:val="yellow"/>
          <w:u w:val="single"/>
        </w:rPr>
        <w:t>3.  the Living will be changed:</w:t>
      </w:r>
    </w:p>
    <w:p w14:paraId="27D46163" w14:textId="77777777" w:rsidR="00EE311F" w:rsidRDefault="00EE311F">
      <w:pPr>
        <w:ind w:left="432" w:hanging="432"/>
        <w:rPr>
          <w:rFonts w:ascii="Times New Roman" w:hAnsi="Times New Roman"/>
          <w:b/>
          <w:i/>
          <w:sz w:val="22"/>
        </w:rPr>
      </w:pPr>
      <w:r w:rsidRPr="008F3EDC">
        <w:rPr>
          <w:rFonts w:ascii="Times New Roman" w:hAnsi="Times New Roman"/>
          <w:b/>
          <w:i/>
          <w:sz w:val="24"/>
        </w:rPr>
        <w:t>(1 Corinthians 15:50-52)  Now this I say, brethren, that flesh and blood cannot inherit the kingdom of God; nor does corruption inherit incorruption. {51} Behold, I tell you a mystery: We shall not all sleep, but we shall all be changed; {52} in a moment, in the twinkling of an eye, at the last trumpet. For the trumpet will sound, and the dead will be raised incorruptible, and we shall be changed.</w:t>
      </w:r>
    </w:p>
    <w:p w14:paraId="19A8DD72" w14:textId="77777777" w:rsidR="00EE311F" w:rsidRDefault="00EE311F">
      <w:pPr>
        <w:pStyle w:val="PlainText"/>
        <w:rPr>
          <w:rFonts w:ascii="Arial" w:hAnsi="Arial"/>
          <w:b/>
          <w:caps/>
          <w:sz w:val="22"/>
          <w:highlight w:val="yellow"/>
          <w:u w:val="single"/>
        </w:rPr>
      </w:pPr>
    </w:p>
    <w:p w14:paraId="7E442704" w14:textId="77777777" w:rsidR="00EE311F" w:rsidRPr="008F3EDC" w:rsidRDefault="00EE311F">
      <w:pPr>
        <w:pStyle w:val="PlainText"/>
        <w:rPr>
          <w:rFonts w:ascii="Arial" w:hAnsi="Arial"/>
          <w:b/>
          <w:caps/>
          <w:sz w:val="24"/>
          <w:u w:val="single"/>
        </w:rPr>
      </w:pPr>
      <w:r w:rsidRPr="008F3EDC">
        <w:rPr>
          <w:rFonts w:ascii="Arial" w:hAnsi="Arial"/>
          <w:b/>
          <w:caps/>
          <w:sz w:val="24"/>
          <w:highlight w:val="yellow"/>
          <w:u w:val="single"/>
        </w:rPr>
        <w:t>4.  This present earth will come to a close down:</w:t>
      </w:r>
    </w:p>
    <w:p w14:paraId="1799C508" w14:textId="77777777" w:rsidR="00EE311F" w:rsidRDefault="00EE311F">
      <w:pPr>
        <w:ind w:left="432" w:hanging="432"/>
        <w:rPr>
          <w:sz w:val="22"/>
        </w:rPr>
      </w:pPr>
      <w:r w:rsidRPr="008F3EDC">
        <w:rPr>
          <w:rFonts w:ascii="Times New Roman" w:hAnsi="Times New Roman"/>
          <w:b/>
          <w:i/>
          <w:sz w:val="24"/>
        </w:rPr>
        <w:t>(2 Peter 3:9-17) The Lord is not slack concerning His promise, as some count slackness, but is longsuffering toward us, not willing that any should perish but that all should come to repentance. {10} But the day of the Lord will come as a thief in the night, in which the heavens will pass away with a great noise, and the elements will melt with fervent heat; both the earth and the works that are in it will be burned up. {11} Therefore, since all these things will be dissolved, what manner of persons ought you to be in holy conduct and godliness, {12} looking for and hastening the coming of the day of God, because of which the heavens will be dissolved, being on fire, and the elements will melt with fervent heat? {13} Nevertheless we, according to His promise, look for new heavens and a new earth in which righteousness dwells. {14} Therefore, beloved, looking forward to these things, be diligent to be found by Him in peace, without spot and blameless; {15} and consider that the longsuffering of our Lord is salvation; as also our beloved brother Paul, according to the wisdom given to him, has written to you, {16} as also in all his epistles, speaking in them of these things, in which are some things hard to understand, which untaught and unstable people twist to their own destruction, as they do also the rest of the Scriptures. {17} You therefore, beloved, since you know this beforehand, beware lest you also fall from your own steadfastness, being led away with the error of the wicked;</w:t>
      </w:r>
    </w:p>
    <w:p w14:paraId="01289210" w14:textId="77777777" w:rsidR="00EE311F" w:rsidRDefault="00EE311F">
      <w:pPr>
        <w:pStyle w:val="PlainText"/>
        <w:rPr>
          <w:rFonts w:ascii="Arial" w:hAnsi="Arial"/>
          <w:sz w:val="22"/>
        </w:rPr>
      </w:pPr>
    </w:p>
    <w:p w14:paraId="0C780E3D" w14:textId="77777777" w:rsidR="00EE311F" w:rsidRPr="008F3EDC" w:rsidRDefault="00EE311F">
      <w:pPr>
        <w:pStyle w:val="PlainText"/>
        <w:rPr>
          <w:rFonts w:ascii="Arial" w:hAnsi="Arial"/>
          <w:b/>
          <w:caps/>
          <w:sz w:val="24"/>
          <w:u w:val="single"/>
        </w:rPr>
      </w:pPr>
      <w:r>
        <w:rPr>
          <w:rFonts w:ascii="Arial" w:hAnsi="Arial"/>
          <w:b/>
          <w:caps/>
          <w:sz w:val="22"/>
          <w:highlight w:val="yellow"/>
          <w:u w:val="single"/>
        </w:rPr>
        <w:br w:type="page"/>
      </w:r>
      <w:r w:rsidRPr="008F3EDC">
        <w:rPr>
          <w:rFonts w:ascii="Arial" w:hAnsi="Arial"/>
          <w:b/>
          <w:caps/>
          <w:sz w:val="24"/>
          <w:highlight w:val="yellow"/>
          <w:u w:val="single"/>
        </w:rPr>
        <w:t>5.  A judgment of all men:</w:t>
      </w:r>
    </w:p>
    <w:p w14:paraId="74C6E3E5" w14:textId="77777777" w:rsidR="00EE311F" w:rsidRPr="008F3EDC" w:rsidRDefault="00EE311F">
      <w:pPr>
        <w:ind w:left="432" w:hanging="432"/>
        <w:rPr>
          <w:sz w:val="24"/>
        </w:rPr>
      </w:pPr>
      <w:r w:rsidRPr="008F3EDC">
        <w:rPr>
          <w:rFonts w:ascii="Times New Roman" w:hAnsi="Times New Roman"/>
          <w:b/>
          <w:i/>
          <w:sz w:val="24"/>
        </w:rPr>
        <w:t>(Hebrews 9:27) And as it is appointed for men to die once, but after this the judgment,</w:t>
      </w:r>
    </w:p>
    <w:p w14:paraId="0D21B434" w14:textId="77777777" w:rsidR="00EE311F" w:rsidRPr="008F3EDC" w:rsidRDefault="00EE311F">
      <w:pPr>
        <w:spacing w:line="273" w:lineRule="atLeast"/>
        <w:ind w:left="432" w:hanging="432"/>
        <w:rPr>
          <w:sz w:val="24"/>
        </w:rPr>
      </w:pPr>
      <w:r w:rsidRPr="008F3EDC">
        <w:rPr>
          <w:rFonts w:ascii="Times New Roman" w:hAnsi="Times New Roman"/>
          <w:b/>
          <w:i/>
          <w:sz w:val="24"/>
        </w:rPr>
        <w:t xml:space="preserve">(Ecclesiastes 12:13-14) Let us hear the conclusion of the whole matter: Fear God and keep His commandments, </w:t>
      </w:r>
      <w:proofErr w:type="gramStart"/>
      <w:r w:rsidRPr="008F3EDC">
        <w:rPr>
          <w:rFonts w:ascii="Times New Roman" w:hAnsi="Times New Roman"/>
          <w:b/>
          <w:i/>
          <w:sz w:val="24"/>
        </w:rPr>
        <w:t>For</w:t>
      </w:r>
      <w:proofErr w:type="gramEnd"/>
      <w:r w:rsidRPr="008F3EDC">
        <w:rPr>
          <w:rFonts w:ascii="Times New Roman" w:hAnsi="Times New Roman"/>
          <w:b/>
          <w:i/>
          <w:sz w:val="24"/>
        </w:rPr>
        <w:t xml:space="preserve"> this is man's all. {14} For God will bring every work into judgment, Including every secret thing, Whether good or evil.</w:t>
      </w:r>
    </w:p>
    <w:p w14:paraId="610AEF41" w14:textId="77777777" w:rsidR="00EE311F" w:rsidRPr="008F3EDC" w:rsidRDefault="00EE311F">
      <w:pPr>
        <w:spacing w:line="273" w:lineRule="atLeast"/>
        <w:ind w:left="432" w:hanging="432"/>
        <w:rPr>
          <w:rFonts w:ascii="Times New Roman" w:hAnsi="Times New Roman"/>
          <w:b/>
          <w:i/>
          <w:sz w:val="24"/>
        </w:rPr>
      </w:pPr>
      <w:r w:rsidRPr="008F3EDC">
        <w:rPr>
          <w:rFonts w:ascii="Times New Roman" w:hAnsi="Times New Roman"/>
          <w:b/>
          <w:i/>
          <w:sz w:val="24"/>
        </w:rPr>
        <w:t>(2 Corinthians 5:10) For we must all appear before the judgment seat of Christ, that each one may receive the things done in the body, according to what he has done, whether good or bad.</w:t>
      </w:r>
    </w:p>
    <w:p w14:paraId="7B896B93" w14:textId="77777777" w:rsidR="00EE311F" w:rsidRPr="008F3EDC" w:rsidRDefault="00EE311F">
      <w:pPr>
        <w:spacing w:line="273" w:lineRule="atLeast"/>
        <w:ind w:left="432" w:hanging="432"/>
        <w:rPr>
          <w:sz w:val="24"/>
        </w:rPr>
      </w:pPr>
      <w:r w:rsidRPr="008F3EDC">
        <w:rPr>
          <w:rFonts w:ascii="Times New Roman" w:hAnsi="Times New Roman"/>
          <w:b/>
          <w:i/>
          <w:sz w:val="24"/>
        </w:rPr>
        <w:t xml:space="preserve">(Romans 14:11-12) For it is written: "As I live, says the LORD, </w:t>
      </w:r>
      <w:proofErr w:type="gramStart"/>
      <w:r w:rsidRPr="008F3EDC">
        <w:rPr>
          <w:rFonts w:ascii="Times New Roman" w:hAnsi="Times New Roman"/>
          <w:b/>
          <w:i/>
          <w:sz w:val="24"/>
        </w:rPr>
        <w:t>Every</w:t>
      </w:r>
      <w:proofErr w:type="gramEnd"/>
      <w:r w:rsidRPr="008F3EDC">
        <w:rPr>
          <w:rFonts w:ascii="Times New Roman" w:hAnsi="Times New Roman"/>
          <w:b/>
          <w:i/>
          <w:sz w:val="24"/>
        </w:rPr>
        <w:t xml:space="preserve"> knee shall bow to Me, And every tongue shall confess to God." {12} So then each of us shall give account of himself to God.</w:t>
      </w:r>
    </w:p>
    <w:p w14:paraId="61F0D3DF" w14:textId="20EEA50E" w:rsidR="00EE311F" w:rsidRPr="00ED4508" w:rsidRDefault="00EE311F">
      <w:pPr>
        <w:spacing w:line="273" w:lineRule="atLeast"/>
        <w:ind w:left="432" w:hanging="432"/>
        <w:rPr>
          <w:rFonts w:ascii="Times New Roman" w:hAnsi="Times New Roman"/>
          <w:b/>
          <w:i/>
          <w:color w:val="FF0000"/>
          <w:sz w:val="24"/>
        </w:rPr>
      </w:pPr>
      <w:r w:rsidRPr="008F3EDC">
        <w:rPr>
          <w:rFonts w:ascii="Times New Roman" w:hAnsi="Times New Roman"/>
          <w:b/>
          <w:i/>
          <w:sz w:val="24"/>
        </w:rPr>
        <w:t xml:space="preserve">(John 5:22) </w:t>
      </w:r>
      <w:r w:rsidRPr="00ED4508">
        <w:rPr>
          <w:rFonts w:ascii="Times New Roman" w:hAnsi="Times New Roman"/>
          <w:b/>
          <w:i/>
          <w:color w:val="FF0000"/>
          <w:sz w:val="24"/>
        </w:rPr>
        <w:t>"For the Father judges no one, but has committed all judgment to the Son… (John 12:48</w:t>
      </w:r>
      <w:proofErr w:type="gramStart"/>
      <w:r w:rsidRPr="00ED4508">
        <w:rPr>
          <w:rFonts w:ascii="Times New Roman" w:hAnsi="Times New Roman"/>
          <w:b/>
          <w:i/>
          <w:color w:val="FF0000"/>
          <w:sz w:val="24"/>
        </w:rPr>
        <w:t>)  "</w:t>
      </w:r>
      <w:proofErr w:type="gramEnd"/>
      <w:r w:rsidRPr="00ED4508">
        <w:rPr>
          <w:rFonts w:ascii="Times New Roman" w:hAnsi="Times New Roman"/>
          <w:b/>
          <w:i/>
          <w:color w:val="FF0000"/>
          <w:sz w:val="24"/>
        </w:rPr>
        <w:t>He who rejects Me, and does not receive My words, has that which judges him; the word that I have spoken will judge him in the last day.</w:t>
      </w:r>
    </w:p>
    <w:p w14:paraId="6EFCFA62" w14:textId="77777777" w:rsidR="00EE311F" w:rsidRDefault="00EE311F">
      <w:pPr>
        <w:pStyle w:val="PlainText"/>
        <w:rPr>
          <w:rFonts w:ascii="Arial" w:hAnsi="Arial"/>
          <w:sz w:val="22"/>
        </w:rPr>
      </w:pPr>
    </w:p>
    <w:p w14:paraId="7A1E82C6" w14:textId="77777777" w:rsidR="00EE311F" w:rsidRPr="008F3EDC" w:rsidRDefault="00EE311F">
      <w:pPr>
        <w:pStyle w:val="PlainText"/>
        <w:rPr>
          <w:rFonts w:ascii="Arial" w:hAnsi="Arial"/>
          <w:b/>
          <w:caps/>
          <w:sz w:val="24"/>
          <w:u w:val="single"/>
        </w:rPr>
      </w:pPr>
      <w:r w:rsidRPr="008F3EDC">
        <w:rPr>
          <w:rFonts w:ascii="Arial" w:hAnsi="Arial"/>
          <w:b/>
          <w:caps/>
          <w:sz w:val="24"/>
          <w:highlight w:val="yellow"/>
          <w:u w:val="single"/>
        </w:rPr>
        <w:t>6.  Christ will give up his earthly Reign:</w:t>
      </w:r>
    </w:p>
    <w:p w14:paraId="7F8BEBD3" w14:textId="7E3EE08D" w:rsidR="00EE311F" w:rsidRPr="008F3EDC" w:rsidRDefault="00EE311F">
      <w:pPr>
        <w:ind w:left="432" w:hanging="432"/>
        <w:rPr>
          <w:sz w:val="24"/>
        </w:rPr>
      </w:pPr>
      <w:r w:rsidRPr="008F3EDC">
        <w:rPr>
          <w:rFonts w:ascii="Times New Roman" w:hAnsi="Times New Roman"/>
          <w:b/>
          <w:i/>
          <w:sz w:val="24"/>
        </w:rPr>
        <w:t>(Matthew 16:18-19</w:t>
      </w:r>
      <w:r w:rsidRPr="00ED4508">
        <w:rPr>
          <w:rFonts w:ascii="Times New Roman" w:hAnsi="Times New Roman"/>
          <w:b/>
          <w:i/>
          <w:color w:val="FF0000"/>
          <w:sz w:val="24"/>
        </w:rPr>
        <w:t xml:space="preserve">) "And I also say to you that you are Peter, and on this </w:t>
      </w:r>
      <w:proofErr w:type="gramStart"/>
      <w:r w:rsidRPr="00ED4508">
        <w:rPr>
          <w:rFonts w:ascii="Times New Roman" w:hAnsi="Times New Roman"/>
          <w:b/>
          <w:i/>
          <w:color w:val="FF0000"/>
          <w:sz w:val="24"/>
        </w:rPr>
        <w:t>rock</w:t>
      </w:r>
      <w:proofErr w:type="gramEnd"/>
      <w:r w:rsidRPr="00ED4508">
        <w:rPr>
          <w:rFonts w:ascii="Times New Roman" w:hAnsi="Times New Roman"/>
          <w:b/>
          <w:i/>
          <w:color w:val="FF0000"/>
          <w:sz w:val="24"/>
        </w:rPr>
        <w:t xml:space="preserve"> I will build My church, and the gates of Hades shall not prevail against it. {19} "And I will give you the keys of the kingdom of heaven, and whatever you bind on earth will be bound in heaven, and whatever you loose on earth will be loosed in heaven."</w:t>
      </w:r>
    </w:p>
    <w:p w14:paraId="35E2EE45" w14:textId="77777777" w:rsidR="00EE311F" w:rsidRPr="008F3EDC" w:rsidRDefault="00EE311F">
      <w:pPr>
        <w:spacing w:line="273" w:lineRule="atLeast"/>
        <w:ind w:left="432" w:hanging="432"/>
        <w:rPr>
          <w:sz w:val="24"/>
        </w:rPr>
      </w:pPr>
      <w:r w:rsidRPr="008F3EDC">
        <w:rPr>
          <w:rFonts w:ascii="Times New Roman" w:hAnsi="Times New Roman"/>
          <w:b/>
          <w:i/>
          <w:sz w:val="24"/>
        </w:rPr>
        <w:t xml:space="preserve">(Daniel 7:14) Then to Him was given dominion and glory and a kingdom, </w:t>
      </w:r>
      <w:proofErr w:type="gramStart"/>
      <w:r w:rsidRPr="008F3EDC">
        <w:rPr>
          <w:rFonts w:ascii="Times New Roman" w:hAnsi="Times New Roman"/>
          <w:b/>
          <w:i/>
          <w:sz w:val="24"/>
        </w:rPr>
        <w:t>That</w:t>
      </w:r>
      <w:proofErr w:type="gramEnd"/>
      <w:r w:rsidRPr="008F3EDC">
        <w:rPr>
          <w:rFonts w:ascii="Times New Roman" w:hAnsi="Times New Roman"/>
          <w:b/>
          <w:i/>
          <w:sz w:val="24"/>
        </w:rPr>
        <w:t xml:space="preserve"> all peoples, nations, and languages should serve Him. His dominion is an everlasting dominion, </w:t>
      </w:r>
      <w:proofErr w:type="gramStart"/>
      <w:r w:rsidRPr="008F3EDC">
        <w:rPr>
          <w:rFonts w:ascii="Times New Roman" w:hAnsi="Times New Roman"/>
          <w:b/>
          <w:i/>
          <w:sz w:val="24"/>
        </w:rPr>
        <w:t>Which</w:t>
      </w:r>
      <w:proofErr w:type="gramEnd"/>
      <w:r w:rsidRPr="008F3EDC">
        <w:rPr>
          <w:rFonts w:ascii="Times New Roman" w:hAnsi="Times New Roman"/>
          <w:b/>
          <w:i/>
          <w:sz w:val="24"/>
        </w:rPr>
        <w:t xml:space="preserve"> shall not pass away, And His kingdom the one Which shall not be destroyed.</w:t>
      </w:r>
    </w:p>
    <w:p w14:paraId="5DDBA734" w14:textId="77777777" w:rsidR="00EE311F" w:rsidRDefault="00EE311F">
      <w:pPr>
        <w:ind w:left="432" w:hanging="432"/>
        <w:rPr>
          <w:sz w:val="22"/>
        </w:rPr>
      </w:pPr>
      <w:r w:rsidRPr="008F3EDC">
        <w:rPr>
          <w:rFonts w:ascii="Times New Roman" w:hAnsi="Times New Roman"/>
          <w:b/>
          <w:i/>
          <w:sz w:val="24"/>
        </w:rPr>
        <w:t xml:space="preserve">(1 Corinthians 15:25-28)  For He must reign </w:t>
      </w:r>
      <w:r w:rsidRPr="008F3EDC">
        <w:rPr>
          <w:rFonts w:ascii="Times New Roman" w:hAnsi="Times New Roman"/>
          <w:b/>
          <w:i/>
          <w:sz w:val="24"/>
          <w:u w:val="single"/>
        </w:rPr>
        <w:t>till</w:t>
      </w:r>
      <w:r w:rsidRPr="008F3EDC">
        <w:rPr>
          <w:rFonts w:ascii="Times New Roman" w:hAnsi="Times New Roman"/>
          <w:b/>
          <w:i/>
          <w:sz w:val="24"/>
        </w:rPr>
        <w:t xml:space="preserve"> He has put all enemies under His feet. {26} The last enemy that will be destroyed is death. {27} For "He has put all things under His feet." But when He says "all things are put under Him," it is evident that He who put all things under Him is excepted. {28} Now when all things are made subject to Him, then the Son Himself will also be subject to Him who put all things under Him, that God may be all in all.</w:t>
      </w:r>
    </w:p>
    <w:p w14:paraId="4EAA636F" w14:textId="77777777" w:rsidR="00EE311F" w:rsidRDefault="00EE311F">
      <w:pPr>
        <w:pStyle w:val="PlainText"/>
        <w:rPr>
          <w:rFonts w:ascii="Arial" w:hAnsi="Arial"/>
          <w:sz w:val="22"/>
        </w:rPr>
      </w:pPr>
    </w:p>
    <w:p w14:paraId="79B58897" w14:textId="77777777" w:rsidR="00EE311F" w:rsidRDefault="00EE311F">
      <w:pPr>
        <w:pStyle w:val="PlainText"/>
        <w:rPr>
          <w:rFonts w:ascii="Arial" w:hAnsi="Arial"/>
          <w:b/>
          <w:caps/>
          <w:sz w:val="22"/>
          <w:u w:val="single"/>
        </w:rPr>
      </w:pPr>
      <w:r>
        <w:rPr>
          <w:rFonts w:ascii="Arial" w:hAnsi="Arial"/>
          <w:b/>
          <w:caps/>
          <w:sz w:val="22"/>
          <w:highlight w:val="yellow"/>
          <w:u w:val="single"/>
        </w:rPr>
        <w:t>7.  the final point is…</w:t>
      </w:r>
      <w:r>
        <w:rPr>
          <w:rFonts w:ascii="Arial" w:hAnsi="Arial"/>
          <w:b/>
          <w:caps/>
          <w:sz w:val="22"/>
          <w:u w:val="single"/>
        </w:rPr>
        <w:t xml:space="preserve"> </w:t>
      </w:r>
    </w:p>
    <w:p w14:paraId="4445FEF1" w14:textId="77777777" w:rsidR="00EE311F" w:rsidRDefault="00EE311F">
      <w:pPr>
        <w:pStyle w:val="PlainText"/>
        <w:ind w:left="432" w:hanging="432"/>
        <w:rPr>
          <w:rFonts w:ascii="Arial" w:hAnsi="Arial"/>
          <w:sz w:val="22"/>
        </w:rPr>
      </w:pPr>
      <w:r>
        <w:rPr>
          <w:rFonts w:ascii="Times New Roman" w:hAnsi="Times New Roman"/>
          <w:b/>
          <w:i/>
          <w:sz w:val="22"/>
        </w:rPr>
        <w:t>(Ephesians 5:22-27)  Wives, submit to your own husbands, as to the Lord. {23} For the husband is head of the wife, as also Christ is head of the church; and He is the Savior of the body. {24} Therefore, just as the church is subject to Christ, so let the wives be to their own husbands in everything. {25} Husbands, love your wives, just as Christ also loved the church and gave Himself for her, {26} that He might sanctify and cleanse her with the washing of water by the word, {27} that He might present her to Himself a glorious church, not having spot or wrinkle or any such thing, but that she should be holy and without blemish</w:t>
      </w:r>
    </w:p>
    <w:p w14:paraId="4C524794" w14:textId="77777777" w:rsidR="00EE311F" w:rsidRDefault="00EE311F">
      <w:pPr>
        <w:ind w:left="432" w:hanging="432"/>
        <w:rPr>
          <w:sz w:val="22"/>
        </w:rPr>
      </w:pPr>
      <w:r>
        <w:rPr>
          <w:rFonts w:ascii="Times New Roman" w:hAnsi="Times New Roman"/>
          <w:b/>
          <w:i/>
          <w:sz w:val="22"/>
        </w:rPr>
        <w:t>(Colossians 1:13-14)  He has delivered us from the power of darkness and conveyed us into the kingdom of the Son of His love, {14} in whom we have redemption through His blood, the forgiveness of sins.</w:t>
      </w:r>
    </w:p>
    <w:p w14:paraId="0B90E56A" w14:textId="77777777" w:rsidR="00EE311F" w:rsidRDefault="00EE311F">
      <w:pPr>
        <w:ind w:left="432" w:hanging="432"/>
        <w:rPr>
          <w:sz w:val="22"/>
        </w:rPr>
      </w:pPr>
      <w:r>
        <w:rPr>
          <w:sz w:val="22"/>
        </w:rPr>
        <w:t>Did you notice that we don’t have to go to the book of Revelation to prove anything about the end of the world?</w:t>
      </w:r>
    </w:p>
    <w:p w14:paraId="50BDD585" w14:textId="77777777" w:rsidR="00EE311F" w:rsidRDefault="00EE311F">
      <w:pPr>
        <w:pStyle w:val="wfxRecipient"/>
        <w:rPr>
          <w:sz w:val="22"/>
        </w:rPr>
      </w:pPr>
      <w:r>
        <w:rPr>
          <w:sz w:val="22"/>
        </w:rPr>
        <w:t>When we think about it, the end of the world has come in various forms.</w:t>
      </w:r>
    </w:p>
    <w:p w14:paraId="1DB52A22" w14:textId="77777777" w:rsidR="00EE311F" w:rsidRDefault="00EE311F">
      <w:pPr>
        <w:pStyle w:val="wfxRecipient"/>
        <w:ind w:left="1152" w:hanging="432"/>
        <w:rPr>
          <w:sz w:val="22"/>
        </w:rPr>
      </w:pPr>
      <w:r>
        <w:rPr>
          <w:sz w:val="22"/>
        </w:rPr>
        <w:t>a.  Noah saw the end of the world with the great flood.</w:t>
      </w:r>
    </w:p>
    <w:p w14:paraId="4A1E1386" w14:textId="77777777" w:rsidR="00EE311F" w:rsidRDefault="00EE311F">
      <w:pPr>
        <w:pStyle w:val="wfxRecipient"/>
        <w:ind w:left="1152" w:hanging="432"/>
        <w:rPr>
          <w:sz w:val="22"/>
        </w:rPr>
      </w:pPr>
      <w:r>
        <w:rPr>
          <w:sz w:val="22"/>
        </w:rPr>
        <w:t>b.  Jerusalem saw the end of their world with the destruction of Jerusalem in 70 AD.</w:t>
      </w:r>
    </w:p>
    <w:p w14:paraId="7EDFC5DB" w14:textId="77777777" w:rsidR="00EE311F" w:rsidRDefault="00EE311F">
      <w:pPr>
        <w:pStyle w:val="wfxRecipient"/>
        <w:numPr>
          <w:ilvl w:val="0"/>
          <w:numId w:val="12"/>
        </w:numPr>
        <w:rPr>
          <w:sz w:val="22"/>
        </w:rPr>
      </w:pPr>
      <w:r>
        <w:rPr>
          <w:sz w:val="22"/>
        </w:rPr>
        <w:t>Rome was told of the end of their world in the Book of Revelation.</w:t>
      </w:r>
    </w:p>
    <w:p w14:paraId="69B65C04" w14:textId="77777777" w:rsidR="00EE311F" w:rsidRDefault="00EE311F">
      <w:pPr>
        <w:pStyle w:val="wfxRecipient"/>
        <w:numPr>
          <w:ilvl w:val="0"/>
          <w:numId w:val="12"/>
        </w:numPr>
        <w:rPr>
          <w:sz w:val="22"/>
        </w:rPr>
      </w:pPr>
      <w:r>
        <w:rPr>
          <w:sz w:val="22"/>
        </w:rPr>
        <w:t xml:space="preserve">The day you take your final breath will mark the end of </w:t>
      </w:r>
      <w:r>
        <w:rPr>
          <w:sz w:val="22"/>
          <w:u w:val="single"/>
        </w:rPr>
        <w:t>your</w:t>
      </w:r>
      <w:r>
        <w:rPr>
          <w:sz w:val="22"/>
        </w:rPr>
        <w:t xml:space="preserve"> world.</w:t>
      </w:r>
    </w:p>
    <w:p w14:paraId="13F4F03B" w14:textId="77777777" w:rsidR="00EE311F" w:rsidRPr="008F3EDC" w:rsidRDefault="00EE311F" w:rsidP="008F3EDC">
      <w:pPr>
        <w:spacing w:line="273" w:lineRule="atLeast"/>
        <w:ind w:left="432" w:hanging="432"/>
        <w:rPr>
          <w:rFonts w:ascii="Times New Roman" w:hAnsi="Times New Roman"/>
          <w:b/>
          <w:i/>
        </w:rPr>
      </w:pPr>
      <w:r>
        <w:rPr>
          <w:rFonts w:ascii="Times New Roman" w:hAnsi="Times New Roman"/>
          <w:b/>
          <w:i/>
          <w:sz w:val="22"/>
        </w:rPr>
        <w:t>(1 Thessalonians 5:4-11) But you, brethren, are not in darkness, so that this Day should overtake you as a thief. {5} You are all sons of light and sons of the day. We are not of the night nor of darkness. {6} Therefore let us not sleep, as others do, but let us watch and be sober. {7} For those who sleep, sleep at night, and those who get drunk are drunk at night. {8} But let us who are of the day be sober, putting on the breastplate of faith and love, and as a helmet the hope of salvation. {9} For God did not appoint us to wrath, but to obtain salvation through our Lord Jesus Christ, {10} who died for us, that whether we wake or sleep, we should live together with Him. {11} Therefore comfort each other and edify one another, just as you also are doing.</w:t>
      </w:r>
    </w:p>
    <w:sectPr w:rsidR="00EE311F" w:rsidRPr="008F3EDC" w:rsidSect="00A24135">
      <w:headerReference w:type="default" r:id="rId7"/>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E27A5" w14:textId="77777777" w:rsidR="008C3BD2" w:rsidRDefault="008C3BD2">
      <w:r>
        <w:separator/>
      </w:r>
    </w:p>
  </w:endnote>
  <w:endnote w:type="continuationSeparator" w:id="0">
    <w:p w14:paraId="74D2CE33" w14:textId="77777777" w:rsidR="008C3BD2" w:rsidRDefault="008C3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5CC07" w14:textId="77777777" w:rsidR="008C3BD2" w:rsidRDefault="008C3BD2">
      <w:r>
        <w:separator/>
      </w:r>
    </w:p>
  </w:footnote>
  <w:footnote w:type="continuationSeparator" w:id="0">
    <w:p w14:paraId="4C3BC403" w14:textId="77777777" w:rsidR="008C3BD2" w:rsidRDefault="008C3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6DD8" w14:textId="77777777" w:rsidR="00EE311F" w:rsidRDefault="00A24135">
    <w:pPr>
      <w:pStyle w:val="Header"/>
      <w:jc w:val="right"/>
      <w:rPr>
        <w:sz w:val="22"/>
      </w:rPr>
    </w:pPr>
    <w:r>
      <w:rPr>
        <w:rStyle w:val="PageNumber"/>
        <w:sz w:val="22"/>
      </w:rPr>
      <w:fldChar w:fldCharType="begin"/>
    </w:r>
    <w:r w:rsidR="00EE311F">
      <w:rPr>
        <w:rStyle w:val="PageNumber"/>
        <w:sz w:val="22"/>
      </w:rPr>
      <w:instrText xml:space="preserve"> PAGE </w:instrText>
    </w:r>
    <w:r>
      <w:rPr>
        <w:rStyle w:val="PageNumber"/>
        <w:sz w:val="22"/>
      </w:rPr>
      <w:fldChar w:fldCharType="separate"/>
    </w:r>
    <w:r w:rsidR="005D7530">
      <w:rPr>
        <w:rStyle w:val="PageNumber"/>
        <w:noProof/>
        <w:sz w:val="22"/>
      </w:rPr>
      <w:t>8</w:t>
    </w:r>
    <w:r>
      <w:rPr>
        <w:rStyle w:val="PageNumbe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BEB"/>
    <w:multiLevelType w:val="singleLevel"/>
    <w:tmpl w:val="C09CDC36"/>
    <w:lvl w:ilvl="0">
      <w:start w:val="1"/>
      <w:numFmt w:val="decimal"/>
      <w:lvlText w:val="%1."/>
      <w:lvlJc w:val="left"/>
      <w:pPr>
        <w:tabs>
          <w:tab w:val="num" w:pos="390"/>
        </w:tabs>
        <w:ind w:left="390" w:hanging="390"/>
      </w:pPr>
      <w:rPr>
        <w:rFonts w:hint="default"/>
      </w:rPr>
    </w:lvl>
  </w:abstractNum>
  <w:abstractNum w:abstractNumId="1" w15:restartNumberingAfterBreak="0">
    <w:nsid w:val="176B2476"/>
    <w:multiLevelType w:val="singleLevel"/>
    <w:tmpl w:val="0D2EEE1E"/>
    <w:lvl w:ilvl="0">
      <w:start w:val="1"/>
      <w:numFmt w:val="decimal"/>
      <w:lvlText w:val="%1."/>
      <w:lvlJc w:val="left"/>
      <w:pPr>
        <w:tabs>
          <w:tab w:val="num" w:pos="822"/>
        </w:tabs>
        <w:ind w:left="822" w:hanging="390"/>
      </w:pPr>
      <w:rPr>
        <w:rFonts w:hint="default"/>
      </w:rPr>
    </w:lvl>
  </w:abstractNum>
  <w:abstractNum w:abstractNumId="2" w15:restartNumberingAfterBreak="0">
    <w:nsid w:val="29986E56"/>
    <w:multiLevelType w:val="singleLevel"/>
    <w:tmpl w:val="3516D36A"/>
    <w:lvl w:ilvl="0">
      <w:start w:val="1"/>
      <w:numFmt w:val="upperLetter"/>
      <w:lvlText w:val="%1."/>
      <w:lvlJc w:val="left"/>
      <w:pPr>
        <w:tabs>
          <w:tab w:val="num" w:pos="420"/>
        </w:tabs>
        <w:ind w:left="420" w:hanging="420"/>
      </w:pPr>
      <w:rPr>
        <w:rFonts w:hint="default"/>
      </w:rPr>
    </w:lvl>
  </w:abstractNum>
  <w:abstractNum w:abstractNumId="3" w15:restartNumberingAfterBreak="0">
    <w:nsid w:val="48CA2639"/>
    <w:multiLevelType w:val="singleLevel"/>
    <w:tmpl w:val="46663334"/>
    <w:lvl w:ilvl="0">
      <w:start w:val="1"/>
      <w:numFmt w:val="upperLetter"/>
      <w:lvlText w:val="%1."/>
      <w:lvlJc w:val="left"/>
      <w:pPr>
        <w:tabs>
          <w:tab w:val="num" w:pos="495"/>
        </w:tabs>
        <w:ind w:left="495" w:hanging="495"/>
      </w:pPr>
      <w:rPr>
        <w:rFonts w:hint="default"/>
      </w:rPr>
    </w:lvl>
  </w:abstractNum>
  <w:abstractNum w:abstractNumId="4" w15:restartNumberingAfterBreak="0">
    <w:nsid w:val="4A236507"/>
    <w:multiLevelType w:val="singleLevel"/>
    <w:tmpl w:val="F3F22E24"/>
    <w:lvl w:ilvl="0">
      <w:start w:val="1"/>
      <w:numFmt w:val="decimal"/>
      <w:lvlText w:val="%1."/>
      <w:lvlJc w:val="left"/>
      <w:pPr>
        <w:tabs>
          <w:tab w:val="num" w:pos="822"/>
        </w:tabs>
        <w:ind w:left="822" w:hanging="390"/>
      </w:pPr>
      <w:rPr>
        <w:rFonts w:hint="default"/>
      </w:rPr>
    </w:lvl>
  </w:abstractNum>
  <w:abstractNum w:abstractNumId="5" w15:restartNumberingAfterBreak="0">
    <w:nsid w:val="4D6B3B72"/>
    <w:multiLevelType w:val="singleLevel"/>
    <w:tmpl w:val="816ED720"/>
    <w:lvl w:ilvl="0">
      <w:start w:val="1"/>
      <w:numFmt w:val="decimal"/>
      <w:lvlText w:val="%1."/>
      <w:lvlJc w:val="left"/>
      <w:pPr>
        <w:tabs>
          <w:tab w:val="num" w:pos="930"/>
        </w:tabs>
        <w:ind w:left="930" w:hanging="390"/>
      </w:pPr>
      <w:rPr>
        <w:rFonts w:hint="default"/>
      </w:rPr>
    </w:lvl>
  </w:abstractNum>
  <w:abstractNum w:abstractNumId="6" w15:restartNumberingAfterBreak="0">
    <w:nsid w:val="4F5C5524"/>
    <w:multiLevelType w:val="singleLevel"/>
    <w:tmpl w:val="18C803CA"/>
    <w:lvl w:ilvl="0">
      <w:start w:val="1"/>
      <w:numFmt w:val="decimal"/>
      <w:lvlText w:val="%1."/>
      <w:lvlJc w:val="left"/>
      <w:pPr>
        <w:tabs>
          <w:tab w:val="num" w:pos="822"/>
        </w:tabs>
        <w:ind w:left="822" w:hanging="390"/>
      </w:pPr>
      <w:rPr>
        <w:rFonts w:hint="default"/>
      </w:rPr>
    </w:lvl>
  </w:abstractNum>
  <w:abstractNum w:abstractNumId="7" w15:restartNumberingAfterBreak="0">
    <w:nsid w:val="506623C1"/>
    <w:multiLevelType w:val="singleLevel"/>
    <w:tmpl w:val="BB484350"/>
    <w:lvl w:ilvl="0">
      <w:start w:val="4"/>
      <w:numFmt w:val="upperLetter"/>
      <w:lvlText w:val="%1."/>
      <w:lvlJc w:val="left"/>
      <w:pPr>
        <w:tabs>
          <w:tab w:val="num" w:pos="510"/>
        </w:tabs>
        <w:ind w:left="510" w:hanging="510"/>
      </w:pPr>
      <w:rPr>
        <w:rFonts w:hint="default"/>
      </w:rPr>
    </w:lvl>
  </w:abstractNum>
  <w:abstractNum w:abstractNumId="8" w15:restartNumberingAfterBreak="0">
    <w:nsid w:val="547D0CC0"/>
    <w:multiLevelType w:val="singleLevel"/>
    <w:tmpl w:val="A1DAC74A"/>
    <w:lvl w:ilvl="0">
      <w:start w:val="1"/>
      <w:numFmt w:val="lowerLetter"/>
      <w:lvlText w:val="%1."/>
      <w:lvlJc w:val="left"/>
      <w:pPr>
        <w:tabs>
          <w:tab w:val="num" w:pos="1254"/>
        </w:tabs>
        <w:ind w:left="1254" w:hanging="390"/>
      </w:pPr>
      <w:rPr>
        <w:rFonts w:hint="default"/>
      </w:rPr>
    </w:lvl>
  </w:abstractNum>
  <w:abstractNum w:abstractNumId="9" w15:restartNumberingAfterBreak="0">
    <w:nsid w:val="54D10AB4"/>
    <w:multiLevelType w:val="singleLevel"/>
    <w:tmpl w:val="B88C72DE"/>
    <w:lvl w:ilvl="0">
      <w:start w:val="1"/>
      <w:numFmt w:val="upperLetter"/>
      <w:lvlText w:val="%1."/>
      <w:lvlJc w:val="left"/>
      <w:pPr>
        <w:tabs>
          <w:tab w:val="num" w:pos="495"/>
        </w:tabs>
        <w:ind w:left="495" w:hanging="495"/>
      </w:pPr>
      <w:rPr>
        <w:rFonts w:hint="default"/>
      </w:rPr>
    </w:lvl>
  </w:abstractNum>
  <w:abstractNum w:abstractNumId="10" w15:restartNumberingAfterBreak="0">
    <w:nsid w:val="78FC3C1F"/>
    <w:multiLevelType w:val="singleLevel"/>
    <w:tmpl w:val="3CBED436"/>
    <w:lvl w:ilvl="0">
      <w:start w:val="1"/>
      <w:numFmt w:val="decimal"/>
      <w:lvlText w:val="%1."/>
      <w:lvlJc w:val="left"/>
      <w:pPr>
        <w:tabs>
          <w:tab w:val="num" w:pos="390"/>
        </w:tabs>
        <w:ind w:left="390" w:hanging="390"/>
      </w:pPr>
      <w:rPr>
        <w:rFonts w:hint="default"/>
      </w:rPr>
    </w:lvl>
  </w:abstractNum>
  <w:abstractNum w:abstractNumId="11" w15:restartNumberingAfterBreak="0">
    <w:nsid w:val="7CBE6BB0"/>
    <w:multiLevelType w:val="hybridMultilevel"/>
    <w:tmpl w:val="30963848"/>
    <w:lvl w:ilvl="0" w:tplc="806658AC">
      <w:start w:val="3"/>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532111473">
    <w:abstractNumId w:val="2"/>
  </w:num>
  <w:num w:numId="2" w16cid:durableId="434400305">
    <w:abstractNumId w:val="0"/>
  </w:num>
  <w:num w:numId="3" w16cid:durableId="1453092094">
    <w:abstractNumId w:val="4"/>
  </w:num>
  <w:num w:numId="4" w16cid:durableId="1342126722">
    <w:abstractNumId w:val="9"/>
  </w:num>
  <w:num w:numId="5" w16cid:durableId="1620838858">
    <w:abstractNumId w:val="1"/>
  </w:num>
  <w:num w:numId="6" w16cid:durableId="593395014">
    <w:abstractNumId w:val="5"/>
  </w:num>
  <w:num w:numId="7" w16cid:durableId="830172689">
    <w:abstractNumId w:val="6"/>
  </w:num>
  <w:num w:numId="8" w16cid:durableId="1770738896">
    <w:abstractNumId w:val="7"/>
  </w:num>
  <w:num w:numId="9" w16cid:durableId="519121376">
    <w:abstractNumId w:val="8"/>
  </w:num>
  <w:num w:numId="10" w16cid:durableId="823855155">
    <w:abstractNumId w:val="10"/>
  </w:num>
  <w:num w:numId="11" w16cid:durableId="517086836">
    <w:abstractNumId w:val="3"/>
  </w:num>
  <w:num w:numId="12" w16cid:durableId="12366278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491"/>
    <w:rsid w:val="0014193E"/>
    <w:rsid w:val="003A68CB"/>
    <w:rsid w:val="003F0565"/>
    <w:rsid w:val="005D028C"/>
    <w:rsid w:val="005D7530"/>
    <w:rsid w:val="0060661E"/>
    <w:rsid w:val="0063090A"/>
    <w:rsid w:val="0065450D"/>
    <w:rsid w:val="00890DB1"/>
    <w:rsid w:val="008C3BD2"/>
    <w:rsid w:val="008E2FFE"/>
    <w:rsid w:val="008F3EDC"/>
    <w:rsid w:val="00960049"/>
    <w:rsid w:val="0099047B"/>
    <w:rsid w:val="009A6AD0"/>
    <w:rsid w:val="00A24135"/>
    <w:rsid w:val="00B45491"/>
    <w:rsid w:val="00C659D5"/>
    <w:rsid w:val="00D356FC"/>
    <w:rsid w:val="00E51ABC"/>
    <w:rsid w:val="00E87BA7"/>
    <w:rsid w:val="00ED4508"/>
    <w:rsid w:val="00EE311F"/>
    <w:rsid w:val="00F16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50C7D"/>
  <w15:docId w15:val="{EFE39795-CF96-4880-A173-37237B92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135"/>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A24135"/>
  </w:style>
  <w:style w:type="paragraph" w:customStyle="1" w:styleId="wfxFaxNum">
    <w:name w:val="wfxFaxNum"/>
    <w:basedOn w:val="Normal"/>
    <w:rsid w:val="00A24135"/>
  </w:style>
  <w:style w:type="paragraph" w:customStyle="1" w:styleId="wfxDate">
    <w:name w:val="wfxDate"/>
    <w:basedOn w:val="Normal"/>
    <w:rsid w:val="00A24135"/>
  </w:style>
  <w:style w:type="paragraph" w:customStyle="1" w:styleId="wfxTime">
    <w:name w:val="wfxTime"/>
    <w:basedOn w:val="Normal"/>
    <w:rsid w:val="00A24135"/>
  </w:style>
  <w:style w:type="paragraph" w:styleId="PlainText">
    <w:name w:val="Plain Text"/>
    <w:basedOn w:val="Normal"/>
    <w:semiHidden/>
    <w:rsid w:val="00A24135"/>
    <w:rPr>
      <w:rFonts w:ascii="Courier" w:hAnsi="Courier"/>
      <w:sz w:val="20"/>
    </w:rPr>
  </w:style>
  <w:style w:type="paragraph" w:styleId="Header">
    <w:name w:val="header"/>
    <w:basedOn w:val="Normal"/>
    <w:semiHidden/>
    <w:rsid w:val="00A24135"/>
    <w:pPr>
      <w:tabs>
        <w:tab w:val="center" w:pos="4320"/>
        <w:tab w:val="right" w:pos="8640"/>
      </w:tabs>
    </w:pPr>
  </w:style>
  <w:style w:type="paragraph" w:styleId="Footer">
    <w:name w:val="footer"/>
    <w:basedOn w:val="Normal"/>
    <w:semiHidden/>
    <w:rsid w:val="00A24135"/>
    <w:pPr>
      <w:tabs>
        <w:tab w:val="center" w:pos="4320"/>
        <w:tab w:val="right" w:pos="8640"/>
      </w:tabs>
    </w:pPr>
  </w:style>
  <w:style w:type="character" w:styleId="PageNumber">
    <w:name w:val="page number"/>
    <w:basedOn w:val="DefaultParagraphFont"/>
    <w:semiHidden/>
    <w:rsid w:val="00A24135"/>
  </w:style>
  <w:style w:type="paragraph" w:styleId="BalloonText">
    <w:name w:val="Balloon Text"/>
    <w:basedOn w:val="Normal"/>
    <w:link w:val="BalloonTextChar"/>
    <w:uiPriority w:val="99"/>
    <w:semiHidden/>
    <w:unhideWhenUsed/>
    <w:rsid w:val="005D02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2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The Last 7 Things</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7 Things</dc:title>
  <dc:creator>Bill McIlvain</dc:creator>
  <cp:lastModifiedBy>Bill McIlvain</cp:lastModifiedBy>
  <cp:revision>2</cp:revision>
  <cp:lastPrinted>2023-10-07T20:26:00Z</cp:lastPrinted>
  <dcterms:created xsi:type="dcterms:W3CDTF">2023-10-07T20:34:00Z</dcterms:created>
  <dcterms:modified xsi:type="dcterms:W3CDTF">2023-10-07T20:34:00Z</dcterms:modified>
</cp:coreProperties>
</file>